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ОБРАЗАЦ ПОНУДЕ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cs="Arial" w:ascii="Arial" w:hAnsi="Arial"/>
          <w:sz w:val="24"/>
          <w:szCs w:val="24"/>
          <w:lang w:val="sl-SI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bCs/>
          <w:sz w:val="24"/>
          <w:szCs w:val="24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lang w:val="sr-CS"/>
        </w:rPr>
        <w:t xml:space="preserve">На основу позива за подношење понуда у поступку набавке на коју се не примењују одредбе Закона о јавним набавкама </w:t>
      </w:r>
      <w:r>
        <w:rPr>
          <w:rFonts w:cs="Arial" w:ascii="Arial" w:hAnsi="Arial"/>
          <w:sz w:val="22"/>
          <w:szCs w:val="22"/>
          <w:lang w:val="sl-SI"/>
        </w:rPr>
        <w:t xml:space="preserve">чији је предмет </w:t>
      </w:r>
      <w:r>
        <w:rPr>
          <w:rFonts w:cs="Arial" w:ascii="Arial" w:hAnsi="Arial"/>
          <w:sz w:val="22"/>
          <w:szCs w:val="22"/>
        </w:rPr>
        <w:t xml:space="preserve">набавка </w:t>
      </w:r>
      <w:r>
        <w:rPr>
          <w:rFonts w:cs="Arial" w:ascii="Arial" w:hAnsi="Arial"/>
          <w:sz w:val="22"/>
          <w:szCs w:val="22"/>
          <w:lang w:val="sr-RS"/>
        </w:rPr>
        <w:t xml:space="preserve">услуге израде </w:t>
      </w:r>
      <w:r>
        <w:rPr>
          <w:rFonts w:cs="Arial" w:ascii="Arial" w:hAnsi="Arial"/>
          <w:sz w:val="22"/>
          <w:szCs w:val="22"/>
          <w:lang w:val="sr-RS"/>
        </w:rPr>
        <w:t>плана заштите од пожара</w:t>
      </w:r>
      <w:r>
        <w:rPr>
          <w:rFonts w:cs="Arial" w:ascii="Arial" w:hAnsi="Arial"/>
          <w:sz w:val="22"/>
          <w:szCs w:val="22"/>
          <w:lang w:val="sr-RS"/>
        </w:rPr>
        <w:t xml:space="preserve"> општине Ивањица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 xml:space="preserve"> </w:t>
      </w:r>
      <w:r>
        <w:rPr>
          <w:rFonts w:cs="Arial" w:ascii="Arial" w:hAnsi="Arial"/>
          <w:b/>
          <w:sz w:val="22"/>
          <w:szCs w:val="22"/>
          <w:lang w:val="sr-CS"/>
        </w:rPr>
        <w:t>ОСНОВНИ ПОДАЦИ О ПОНУЂАЧУ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tbl>
      <w:tblPr>
        <w:tblW w:w="10491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478"/>
        <w:gridCol w:w="1327"/>
        <w:gridCol w:w="443"/>
        <w:gridCol w:w="160"/>
        <w:gridCol w:w="314"/>
        <w:gridCol w:w="293"/>
        <w:gridCol w:w="209"/>
        <w:gridCol w:w="474"/>
        <w:gridCol w:w="886"/>
        <w:gridCol w:w="1046"/>
        <w:gridCol w:w="1861"/>
      </w:tblGrid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Назив понуђача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Адреса и седиште понуђача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Матични број понуђача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Лице одговорно за заступање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Особа за контакт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Телефон/телефакс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Електронска пошта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ПИБ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Текући рачун</w:t>
            </w:r>
          </w:p>
        </w:tc>
        <w:tc>
          <w:tcPr>
            <w:tcW w:w="7013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314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908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 xml:space="preserve">Цена услуге </w:t>
            </w:r>
          </w:p>
        </w:tc>
        <w:tc>
          <w:tcPr>
            <w:tcW w:w="193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314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90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(                            )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динара без ПДВ-а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бројчано</w:t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  <w:t>______________</w:t>
            </w:r>
          </w:p>
        </w:tc>
        <w:tc>
          <w:tcPr>
            <w:tcW w:w="31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  <w:tc>
          <w:tcPr>
            <w:tcW w:w="2908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словима</w:t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  <w:t xml:space="preserve">_(______________________) 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динара са ПДВ-ом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Рок важења понуде</w:t>
            </w:r>
          </w:p>
        </w:tc>
        <w:tc>
          <w:tcPr>
            <w:tcW w:w="193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816" w:type="dxa"/>
            <w:gridSpan w:val="3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дана</w:t>
            </w:r>
          </w:p>
        </w:tc>
        <w:tc>
          <w:tcPr>
            <w:tcW w:w="4267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(не може бити краћи од 30 дана од дана достављања понуде)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vMerge w:val="restart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Понуда се подноси</w:t>
            </w:r>
          </w:p>
          <w:p>
            <w:pPr>
              <w:pStyle w:val="Normal"/>
              <w:jc w:val="end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(заокружити врсту понуде)</w:t>
            </w:r>
          </w:p>
        </w:tc>
        <w:tc>
          <w:tcPr>
            <w:tcW w:w="7013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1)  самостално</w:t>
            </w:r>
          </w:p>
        </w:tc>
      </w:tr>
      <w:tr>
        <w:trPr>
          <w:trHeight w:val="113" w:hRule="atLeast"/>
        </w:trPr>
        <w:tc>
          <w:tcPr>
            <w:tcW w:w="3478" w:type="dxa"/>
            <w:vMerge w:val="continue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  <w:tc>
          <w:tcPr>
            <w:tcW w:w="7013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2)  као заједничка</w:t>
            </w:r>
          </w:p>
        </w:tc>
      </w:tr>
      <w:tr>
        <w:trPr>
          <w:trHeight w:val="113" w:hRule="atLeast"/>
        </w:trPr>
        <w:tc>
          <w:tcPr>
            <w:tcW w:w="3478" w:type="dxa"/>
            <w:vMerge w:val="continue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  <w:tc>
          <w:tcPr>
            <w:tcW w:w="7013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3)  понуда са подизвођачем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21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907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Начин плаћања</w:t>
            </w:r>
          </w:p>
        </w:tc>
        <w:tc>
          <w:tcPr>
            <w:tcW w:w="7013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Авансно плаћање није дозвољено. 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Наручилац ће извршити исплату понуђачу за извршену услугу у року од _________ дана од дана испостављања и овере рачуна (рок за плаћање </w:t>
            </w:r>
            <w:r>
              <w:rPr>
                <w:rFonts w:cs="Arial" w:ascii="Arial" w:hAnsi="Arial"/>
                <w:sz w:val="22"/>
                <w:szCs w:val="22"/>
                <w:lang w:val="sr-Latn-CS"/>
              </w:rPr>
              <w:t>je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до 45 дана)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 xml:space="preserve">Рок за извршење </w:t>
            </w:r>
          </w:p>
        </w:tc>
        <w:tc>
          <w:tcPr>
            <w:tcW w:w="17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45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дана</w:t>
            </w:r>
          </w:p>
        </w:tc>
        <w:tc>
          <w:tcPr>
            <w:tcW w:w="3793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Место: Ивањица                                                                                        Потпис овлашћеног лица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  <w:szCs w:val="22"/>
          <w:lang w:val="sr-CS"/>
        </w:rPr>
        <w:t xml:space="preserve">Датум: </w:t>
      </w:r>
      <w:r>
        <w:rPr>
          <w:rFonts w:cs="Arial" w:ascii="Arial" w:hAnsi="Arial"/>
          <w:sz w:val="22"/>
          <w:szCs w:val="22"/>
          <w:lang w:val="sr-RS"/>
        </w:rPr>
        <w:t>06</w:t>
      </w:r>
      <w:r>
        <w:rPr>
          <w:rFonts w:cs="Arial" w:ascii="Arial" w:hAnsi="Arial"/>
          <w:sz w:val="22"/>
          <w:szCs w:val="22"/>
          <w:lang w:val="sr-RS"/>
        </w:rPr>
        <w:t>.0</w:t>
      </w:r>
      <w:r>
        <w:rPr>
          <w:rFonts w:cs="Arial" w:ascii="Arial" w:hAnsi="Arial"/>
          <w:sz w:val="22"/>
          <w:szCs w:val="22"/>
          <w:lang w:val="sr-RS"/>
        </w:rPr>
        <w:t>4</w:t>
      </w:r>
      <w:r>
        <w:rPr>
          <w:rFonts w:cs="Arial" w:ascii="Arial" w:hAnsi="Arial"/>
          <w:sz w:val="22"/>
          <w:szCs w:val="22"/>
          <w:lang w:val="sr-RS"/>
        </w:rPr>
        <w:t>.202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>.године                                                                        _______________________</w:t>
      </w:r>
    </w:p>
    <w:sectPr>
      <w:type w:val="nextPage"/>
      <w:pgSz w:w="11906" w:h="16838"/>
      <w:pgMar w:left="851" w:right="1134" w:gutter="0" w:header="0" w:top="56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C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742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sr-Latn-C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LibreOffice/26.2.1.2$Windows_X86_64 LibreOffice_project/620$Build-2</Application>
  <AppVersion>15.0000</AppVersion>
  <Pages>1</Pages>
  <Words>147</Words>
  <Characters>841</Characters>
  <CharactersWithSpaces>1152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2025-08-01T11:56:00Z</dcterms:created>
  <dc:creator>Radmila</dc:creator>
  <dc:description/>
  <dc:language>sr-Latn-RS</dc:language>
  <cp:lastModifiedBy/>
  <dcterms:modified xsi:type="dcterms:W3CDTF">2026-04-06T12:29:14Z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