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9561C" w14:textId="77777777" w:rsidR="00F67110" w:rsidRDefault="00F67110" w:rsidP="00072A87">
      <w:pPr>
        <w:rPr>
          <w:lang w:val="sr-Latn-RS"/>
        </w:rPr>
      </w:pPr>
    </w:p>
    <w:p w14:paraId="162A2BD3" w14:textId="77777777" w:rsidR="00F67110" w:rsidRDefault="00F67110" w:rsidP="00072A87">
      <w:pPr>
        <w:rPr>
          <w:lang w:val="sr-Latn-RS"/>
        </w:rPr>
      </w:pPr>
    </w:p>
    <w:p w14:paraId="2E37B962" w14:textId="77777777" w:rsidR="00F67110" w:rsidRDefault="00F67110" w:rsidP="00072A87">
      <w:pPr>
        <w:rPr>
          <w:lang w:val="sr-Latn-RS"/>
        </w:rPr>
      </w:pPr>
    </w:p>
    <w:p w14:paraId="22C1AEEE" w14:textId="6ADFFE9D" w:rsidR="00072A87" w:rsidRPr="007F288A" w:rsidRDefault="00072A87" w:rsidP="00072A87">
      <w:pPr>
        <w:rPr>
          <w:lang w:val="sr-Cyrl-CS"/>
        </w:rPr>
      </w:pPr>
      <w:r w:rsidRPr="007F288A">
        <w:rPr>
          <w:lang w:val="sr-Cyrl-CS"/>
        </w:rPr>
        <w:t xml:space="preserve">Р е п у б л и к а  С р б и ј а </w:t>
      </w:r>
    </w:p>
    <w:p w14:paraId="7B609B20" w14:textId="77777777" w:rsidR="00072A87" w:rsidRPr="00904CBE" w:rsidRDefault="00072A87" w:rsidP="00072A87">
      <w:pPr>
        <w:rPr>
          <w:b/>
          <w:lang w:val="sr-Latn-CS"/>
        </w:rPr>
      </w:pPr>
      <w:r w:rsidRPr="00904CBE">
        <w:rPr>
          <w:b/>
          <w:lang w:val="sr-Cyrl-CS"/>
        </w:rPr>
        <w:t>ОПШТИНА ИВАЊИЦА</w:t>
      </w:r>
    </w:p>
    <w:p w14:paraId="442C2372" w14:textId="77777777" w:rsidR="00072A87" w:rsidRPr="00904CBE" w:rsidRDefault="00072A87" w:rsidP="00072A87">
      <w:pPr>
        <w:rPr>
          <w:b/>
          <w:lang w:val="sr-Cyrl-CS"/>
        </w:rPr>
      </w:pPr>
      <w:r>
        <w:rPr>
          <w:b/>
          <w:lang w:val="sr-Cyrl-CS"/>
        </w:rPr>
        <w:t>ОПШТИНСКА УПРАВА</w:t>
      </w:r>
    </w:p>
    <w:p w14:paraId="49C27282" w14:textId="4F1194BA" w:rsidR="006A0CC0" w:rsidRPr="000D4097" w:rsidRDefault="00072A87" w:rsidP="006A0CC0">
      <w:pPr>
        <w:rPr>
          <w:lang w:val="sr-Cyrl-RS"/>
        </w:rPr>
      </w:pPr>
      <w:r w:rsidRPr="00615318">
        <w:rPr>
          <w:lang w:val="sr-Cyrl-CS"/>
        </w:rPr>
        <w:t>Број:</w:t>
      </w:r>
      <w:bookmarkStart w:id="0" w:name="_Hlk192230096"/>
      <w:r w:rsidR="000D4097" w:rsidRPr="000D4097">
        <w:rPr>
          <w:lang w:val="sr-Latn-RS"/>
        </w:rPr>
        <w:t xml:space="preserve"> </w:t>
      </w:r>
      <w:r w:rsidR="000D4097">
        <w:rPr>
          <w:lang w:val="sr-Latn-RS"/>
        </w:rPr>
        <w:t>00</w:t>
      </w:r>
      <w:r w:rsidR="000D4097">
        <w:rPr>
          <w:lang w:val="sr-Cyrl-RS"/>
        </w:rPr>
        <w:t>1874493</w:t>
      </w:r>
      <w:r w:rsidR="000D4097">
        <w:rPr>
          <w:lang w:val="sr-Latn-RS"/>
        </w:rPr>
        <w:t xml:space="preserve"> 2026 05158 004 007 405 023-</w:t>
      </w:r>
      <w:r w:rsidR="000D4097">
        <w:rPr>
          <w:lang w:val="sr-Cyrl-RS"/>
        </w:rPr>
        <w:t>3</w:t>
      </w:r>
    </w:p>
    <w:p w14:paraId="43AFAF55" w14:textId="07B9D695" w:rsidR="006A0CC0" w:rsidRPr="00FF4DFB" w:rsidRDefault="006A0CC0" w:rsidP="006A0CC0">
      <w:pPr>
        <w:rPr>
          <w:lang w:val="sr-Cyrl-CS"/>
        </w:rPr>
      </w:pPr>
      <w:r>
        <w:rPr>
          <w:lang w:val="sr-Cyrl-RS"/>
        </w:rPr>
        <w:t>Датум</w:t>
      </w:r>
      <w:r w:rsidRPr="00D16217">
        <w:rPr>
          <w:lang w:val="sr-Cyrl-RS"/>
        </w:rPr>
        <w:t>:</w:t>
      </w:r>
      <w:r w:rsidR="000D4097">
        <w:rPr>
          <w:lang w:val="sr-Cyrl-RS"/>
        </w:rPr>
        <w:t>0</w:t>
      </w:r>
      <w:r w:rsidR="00791AA4">
        <w:rPr>
          <w:lang w:val="sr-Latn-RS"/>
        </w:rPr>
        <w:t>3</w:t>
      </w:r>
      <w:r w:rsidRPr="00D16217">
        <w:rPr>
          <w:lang w:val="sr-Cyrl-CS"/>
        </w:rPr>
        <w:t>.</w:t>
      </w:r>
      <w:r>
        <w:rPr>
          <w:lang w:val="sr-Latn-RS"/>
        </w:rPr>
        <w:t>0</w:t>
      </w:r>
      <w:r w:rsidR="000D4097">
        <w:rPr>
          <w:lang w:val="sr-Cyrl-RS"/>
        </w:rPr>
        <w:t>4</w:t>
      </w:r>
      <w:r>
        <w:rPr>
          <w:lang w:val="sr-Cyrl-RS"/>
        </w:rPr>
        <w:t>.202</w:t>
      </w:r>
      <w:r>
        <w:rPr>
          <w:lang w:val="sr-Latn-RS"/>
        </w:rPr>
        <w:t>6</w:t>
      </w:r>
      <w:r w:rsidRPr="00FF4DFB">
        <w:rPr>
          <w:lang w:val="sr-Cyrl-RS"/>
        </w:rPr>
        <w:t>.</w:t>
      </w:r>
      <w:r w:rsidRPr="00FF4DFB">
        <w:rPr>
          <w:lang w:val="sr-Cyrl-CS"/>
        </w:rPr>
        <w:t>године</w:t>
      </w:r>
    </w:p>
    <w:bookmarkEnd w:id="0"/>
    <w:p w14:paraId="04903CFE" w14:textId="77777777" w:rsidR="00072A87" w:rsidRPr="00904CBE" w:rsidRDefault="00072A87" w:rsidP="00072A87">
      <w:pPr>
        <w:rPr>
          <w:b/>
          <w:lang w:val="sr-Cyrl-CS"/>
        </w:rPr>
      </w:pPr>
      <w:r w:rsidRPr="00904CBE">
        <w:rPr>
          <w:b/>
          <w:lang w:val="sr-Cyrl-CS"/>
        </w:rPr>
        <w:t xml:space="preserve">И в а њ и ц а  </w:t>
      </w:r>
    </w:p>
    <w:p w14:paraId="688AC474" w14:textId="77777777" w:rsidR="00541981" w:rsidRDefault="00541981" w:rsidP="00541981">
      <w:pPr>
        <w:jc w:val="center"/>
        <w:rPr>
          <w:lang w:val="sr-Cyrl-CS" w:eastAsia="sr-Cyrl-CS"/>
        </w:rPr>
      </w:pPr>
    </w:p>
    <w:p w14:paraId="3026B41C" w14:textId="77777777" w:rsidR="00580B04" w:rsidRDefault="00580B04" w:rsidP="00541981">
      <w:pPr>
        <w:jc w:val="center"/>
        <w:rPr>
          <w:lang w:val="sr-Cyrl-CS" w:eastAsia="sr-Cyrl-CS"/>
        </w:rPr>
      </w:pPr>
    </w:p>
    <w:p w14:paraId="7DFD6321" w14:textId="0230D456" w:rsidR="00791AA4" w:rsidRDefault="00732BFD" w:rsidP="00791AA4">
      <w:pPr>
        <w:jc w:val="both"/>
        <w:rPr>
          <w:lang w:val="sr-Cyrl-CS"/>
        </w:rPr>
      </w:pPr>
      <w:r>
        <w:rPr>
          <w:lang w:val="sr-Latn-RS" w:eastAsia="sr-Cyrl-CS"/>
        </w:rPr>
        <w:t xml:space="preserve">                </w:t>
      </w:r>
      <w:r w:rsidR="00791AA4">
        <w:rPr>
          <w:lang w:val="sr-Cyrl-CS" w:eastAsia="sr-Cyrl-CS"/>
        </w:rPr>
        <w:t xml:space="preserve">У складу са </w:t>
      </w:r>
      <w:r w:rsidR="00791AA4" w:rsidRPr="00732BFD">
        <w:rPr>
          <w:lang w:val="sr-Cyrl-RS" w:eastAsia="sr-Cyrl-CS"/>
        </w:rPr>
        <w:t xml:space="preserve">члана 10. </w:t>
      </w:r>
      <w:r w:rsidR="00791AA4" w:rsidRPr="00732BFD">
        <w:rPr>
          <w:lang w:val="sr-Cyrl-CS"/>
        </w:rPr>
        <w:t>Правилника</w:t>
      </w:r>
      <w:r w:rsidR="00791AA4" w:rsidRPr="00732BFD">
        <w:rPr>
          <w:lang w:val="sr-Latn-RS"/>
        </w:rPr>
        <w:t xml:space="preserve"> </w:t>
      </w:r>
      <w:r w:rsidR="00791AA4" w:rsidRPr="004E5C07">
        <w:rPr>
          <w:lang w:val="sr-Cyrl-CS"/>
        </w:rPr>
        <w:t>о</w:t>
      </w:r>
      <w:r w:rsidR="00791AA4" w:rsidRPr="004E5C07">
        <w:rPr>
          <w:lang w:val="sr-Latn-RS"/>
        </w:rPr>
        <w:t xml:space="preserve"> </w:t>
      </w:r>
      <w:r w:rsidR="00791AA4" w:rsidRPr="004E5C07">
        <w:rPr>
          <w:lang w:val="sr-Cyrl-CS"/>
        </w:rPr>
        <w:t>ближем</w:t>
      </w:r>
      <w:r w:rsidR="00791AA4" w:rsidRPr="004E5C07">
        <w:rPr>
          <w:lang w:val="sr-Latn-RS"/>
        </w:rPr>
        <w:t xml:space="preserve"> </w:t>
      </w:r>
      <w:r w:rsidR="00791AA4" w:rsidRPr="004E5C07">
        <w:rPr>
          <w:lang w:val="sr-Cyrl-CS"/>
        </w:rPr>
        <w:t>уређењу</w:t>
      </w:r>
      <w:r w:rsidR="00791AA4" w:rsidRPr="004E5C07">
        <w:rPr>
          <w:lang w:val="sr-Latn-RS"/>
        </w:rPr>
        <w:t xml:space="preserve"> </w:t>
      </w:r>
      <w:r w:rsidR="00791AA4" w:rsidRPr="004E5C07">
        <w:rPr>
          <w:lang w:val="sr-Cyrl-CS"/>
        </w:rPr>
        <w:t>спровођења</w:t>
      </w:r>
      <w:r w:rsidR="00791AA4" w:rsidRPr="004E5C07">
        <w:rPr>
          <w:lang w:val="sr-Latn-RS"/>
        </w:rPr>
        <w:t xml:space="preserve"> </w:t>
      </w:r>
      <w:r w:rsidR="00791AA4" w:rsidRPr="004E5C07">
        <w:rPr>
          <w:lang w:val="sr-Cyrl-CS"/>
        </w:rPr>
        <w:t>поступака</w:t>
      </w:r>
      <w:r w:rsidR="00791AA4" w:rsidRPr="004E5C07">
        <w:rPr>
          <w:lang w:val="sr-Latn-RS"/>
        </w:rPr>
        <w:t xml:space="preserve"> </w:t>
      </w:r>
      <w:r w:rsidR="00791AA4" w:rsidRPr="004E5C07">
        <w:rPr>
          <w:lang w:val="sr-Cyrl-CS"/>
        </w:rPr>
        <w:t>набавки</w:t>
      </w:r>
      <w:r w:rsidR="00791AA4" w:rsidRPr="004E5C07">
        <w:rPr>
          <w:lang w:val="sr-Latn-RS"/>
        </w:rPr>
        <w:t xml:space="preserve"> </w:t>
      </w:r>
      <w:r w:rsidR="00791AA4" w:rsidRPr="004E5C07">
        <w:rPr>
          <w:lang w:val="sr-Cyrl-CS"/>
        </w:rPr>
        <w:t>на</w:t>
      </w:r>
      <w:r w:rsidR="00791AA4" w:rsidRPr="004E5C07">
        <w:rPr>
          <w:lang w:val="sr-Latn-RS"/>
        </w:rPr>
        <w:t xml:space="preserve"> </w:t>
      </w:r>
      <w:r w:rsidR="00791AA4" w:rsidRPr="004E5C07">
        <w:rPr>
          <w:lang w:val="sr-Cyrl-CS"/>
        </w:rPr>
        <w:t>које</w:t>
      </w:r>
      <w:r w:rsidR="00791AA4" w:rsidRPr="004E5C07">
        <w:rPr>
          <w:lang w:val="sr-Latn-RS"/>
        </w:rPr>
        <w:t xml:space="preserve"> </w:t>
      </w:r>
      <w:r w:rsidR="00791AA4" w:rsidRPr="004E5C07">
        <w:rPr>
          <w:lang w:val="sr-Cyrl-CS"/>
        </w:rPr>
        <w:t>се</w:t>
      </w:r>
      <w:r w:rsidR="00791AA4" w:rsidRPr="004E5C07">
        <w:rPr>
          <w:lang w:val="sr-Latn-RS"/>
        </w:rPr>
        <w:t xml:space="preserve"> </w:t>
      </w:r>
      <w:r w:rsidR="00791AA4" w:rsidRPr="004E5C07">
        <w:rPr>
          <w:lang w:val="sr-Cyrl-CS"/>
        </w:rPr>
        <w:t>закон</w:t>
      </w:r>
      <w:r w:rsidR="00791AA4" w:rsidRPr="004E5C07">
        <w:rPr>
          <w:lang w:val="sr-Latn-RS"/>
        </w:rPr>
        <w:t xml:space="preserve"> </w:t>
      </w:r>
      <w:r w:rsidR="00791AA4" w:rsidRPr="004E5C07">
        <w:rPr>
          <w:lang w:val="sr-Cyrl-CS"/>
        </w:rPr>
        <w:t>о</w:t>
      </w:r>
      <w:r w:rsidR="00791AA4" w:rsidRPr="004E5C07">
        <w:rPr>
          <w:lang w:val="sr-Latn-RS"/>
        </w:rPr>
        <w:t xml:space="preserve"> </w:t>
      </w:r>
      <w:r w:rsidR="00791AA4" w:rsidRPr="004E5C07">
        <w:rPr>
          <w:lang w:val="sr-Cyrl-CS"/>
        </w:rPr>
        <w:t>јавним</w:t>
      </w:r>
      <w:r w:rsidR="00791AA4" w:rsidRPr="004E5C07">
        <w:rPr>
          <w:lang w:val="sr-Latn-RS"/>
        </w:rPr>
        <w:t xml:space="preserve"> </w:t>
      </w:r>
      <w:r w:rsidR="00791AA4" w:rsidRPr="004E5C07">
        <w:rPr>
          <w:lang w:val="sr-Cyrl-CS"/>
        </w:rPr>
        <w:t>набавкама</w:t>
      </w:r>
      <w:r w:rsidR="00791AA4" w:rsidRPr="004E5C07">
        <w:rPr>
          <w:lang w:val="sr-Latn-RS"/>
        </w:rPr>
        <w:t xml:space="preserve"> </w:t>
      </w:r>
      <w:r w:rsidR="00791AA4" w:rsidRPr="004E5C07">
        <w:rPr>
          <w:lang w:val="sr-Cyrl-CS"/>
        </w:rPr>
        <w:t>не</w:t>
      </w:r>
      <w:r w:rsidR="00791AA4" w:rsidRPr="004E5C07">
        <w:rPr>
          <w:lang w:val="sr-Latn-RS"/>
        </w:rPr>
        <w:t xml:space="preserve"> </w:t>
      </w:r>
      <w:r w:rsidR="00791AA4" w:rsidRPr="004E5C07">
        <w:rPr>
          <w:lang w:val="sr-Cyrl-CS"/>
        </w:rPr>
        <w:t>примењује</w:t>
      </w:r>
      <w:r w:rsidR="00791AA4" w:rsidRPr="004E5C07">
        <w:rPr>
          <w:lang w:val="sr-Latn-RS"/>
        </w:rPr>
        <w:t xml:space="preserve"> </w:t>
      </w:r>
      <w:r w:rsidR="00791AA4" w:rsidRPr="004428C0">
        <w:rPr>
          <w:lang w:val="sr-Latn-RS"/>
        </w:rPr>
        <w:t>(„</w:t>
      </w:r>
      <w:r w:rsidR="00791AA4" w:rsidRPr="004428C0">
        <w:rPr>
          <w:lang w:val="sr-Cyrl-CS"/>
        </w:rPr>
        <w:t>Сл</w:t>
      </w:r>
      <w:r w:rsidR="00791AA4" w:rsidRPr="004428C0">
        <w:rPr>
          <w:lang w:val="sr-Latn-RS"/>
        </w:rPr>
        <w:t xml:space="preserve">. </w:t>
      </w:r>
      <w:r w:rsidR="00791AA4" w:rsidRPr="004428C0">
        <w:rPr>
          <w:lang w:val="sr-Cyrl-CS"/>
        </w:rPr>
        <w:t>лист</w:t>
      </w:r>
      <w:r w:rsidR="00791AA4" w:rsidRPr="004428C0">
        <w:rPr>
          <w:lang w:val="sr-Latn-RS"/>
        </w:rPr>
        <w:t xml:space="preserve"> </w:t>
      </w:r>
      <w:r w:rsidR="00791AA4" w:rsidRPr="004428C0">
        <w:rPr>
          <w:lang w:val="sr-Cyrl-CS"/>
        </w:rPr>
        <w:t>општине</w:t>
      </w:r>
      <w:r w:rsidR="00791AA4" w:rsidRPr="004428C0">
        <w:rPr>
          <w:lang w:val="sr-Latn-RS"/>
        </w:rPr>
        <w:t xml:space="preserve"> </w:t>
      </w:r>
      <w:r w:rsidR="00791AA4" w:rsidRPr="004428C0">
        <w:rPr>
          <w:lang w:val="sr-Cyrl-CS"/>
        </w:rPr>
        <w:t>Ивањица</w:t>
      </w:r>
      <w:r w:rsidR="00791AA4" w:rsidRPr="004428C0">
        <w:rPr>
          <w:lang w:val="sr-Latn-RS"/>
        </w:rPr>
        <w:t xml:space="preserve">“ </w:t>
      </w:r>
      <w:r w:rsidR="00791AA4" w:rsidRPr="004428C0">
        <w:rPr>
          <w:lang w:val="sr-Cyrl-CS"/>
        </w:rPr>
        <w:t>број</w:t>
      </w:r>
      <w:r w:rsidR="00791AA4" w:rsidRPr="004428C0">
        <w:rPr>
          <w:lang w:val="sr-Latn-RS"/>
        </w:rPr>
        <w:t xml:space="preserve"> 13/2023</w:t>
      </w:r>
      <w:r w:rsidR="00791AA4" w:rsidRPr="004428C0">
        <w:rPr>
          <w:lang w:val="sr-Cyrl-RS"/>
        </w:rPr>
        <w:t xml:space="preserve"> и 1/2024</w:t>
      </w:r>
      <w:r w:rsidR="00791AA4" w:rsidRPr="004428C0">
        <w:rPr>
          <w:lang w:val="sr-Latn-RS"/>
        </w:rPr>
        <w:t>),</w:t>
      </w:r>
      <w:r w:rsidR="00791AA4" w:rsidRPr="004E5C07">
        <w:rPr>
          <w:lang w:val="sr-Latn-RS"/>
        </w:rPr>
        <w:t xml:space="preserve"> </w:t>
      </w:r>
      <w:r w:rsidR="00791AA4">
        <w:rPr>
          <w:lang w:val="sr-Cyrl-CS"/>
        </w:rPr>
        <w:t>општина Ивањица, Општинска управа, упућује</w:t>
      </w:r>
    </w:p>
    <w:p w14:paraId="740B7926" w14:textId="77777777" w:rsidR="00772413" w:rsidRPr="00772413" w:rsidRDefault="00772413" w:rsidP="00772413">
      <w:pPr>
        <w:jc w:val="center"/>
        <w:rPr>
          <w:b/>
          <w:lang w:val="sr-Cyrl-CS"/>
        </w:rPr>
      </w:pPr>
    </w:p>
    <w:p w14:paraId="05E4D49D" w14:textId="77777777" w:rsidR="00541981" w:rsidRPr="009B6784" w:rsidRDefault="00541981" w:rsidP="00375B84">
      <w:pPr>
        <w:jc w:val="center"/>
        <w:rPr>
          <w:b/>
          <w:lang w:val="sr-Cyrl-CS" w:eastAsia="sr-Latn-CS"/>
        </w:rPr>
      </w:pPr>
      <w:r w:rsidRPr="009B6784">
        <w:rPr>
          <w:b/>
          <w:lang w:val="sr-Cyrl-CS" w:eastAsia="sr-Latn-CS"/>
        </w:rPr>
        <w:t>ПО</w:t>
      </w:r>
      <w:r w:rsidRPr="009B6784">
        <w:rPr>
          <w:b/>
          <w:lang w:val="sr-Cyrl-CS" w:eastAsia="sr-Latn-CS"/>
        </w:rPr>
        <w:softHyphen/>
        <w:t>ЗИВ</w:t>
      </w:r>
    </w:p>
    <w:p w14:paraId="18738012" w14:textId="581147C0" w:rsidR="003A0542" w:rsidRDefault="00541981" w:rsidP="00375B84">
      <w:pPr>
        <w:autoSpaceDE w:val="0"/>
        <w:autoSpaceDN w:val="0"/>
        <w:adjustRightInd w:val="0"/>
        <w:jc w:val="center"/>
        <w:rPr>
          <w:b/>
          <w:lang w:val="sr-Cyrl-CS" w:bidi="en-US"/>
        </w:rPr>
      </w:pPr>
      <w:r w:rsidRPr="009B6784">
        <w:rPr>
          <w:b/>
          <w:lang w:val="sr-Cyrl-CS" w:bidi="en-US"/>
        </w:rPr>
        <w:t xml:space="preserve">за </w:t>
      </w:r>
      <w:r w:rsidR="0020591A">
        <w:rPr>
          <w:b/>
          <w:lang w:val="sr-Cyrl-CS" w:bidi="en-US"/>
        </w:rPr>
        <w:t>подношење</w:t>
      </w:r>
      <w:r w:rsidRPr="009B6784">
        <w:rPr>
          <w:b/>
          <w:lang w:val="sr-Cyrl-CS" w:bidi="en-US"/>
        </w:rPr>
        <w:t xml:space="preserve"> по</w:t>
      </w:r>
      <w:r w:rsidRPr="009B6784">
        <w:rPr>
          <w:b/>
          <w:lang w:val="sr-Cyrl-CS" w:bidi="en-US"/>
        </w:rPr>
        <w:softHyphen/>
        <w:t>ну</w:t>
      </w:r>
      <w:r w:rsidRPr="009B6784">
        <w:rPr>
          <w:b/>
          <w:lang w:val="sr-Cyrl-CS" w:bidi="en-US"/>
        </w:rPr>
        <w:softHyphen/>
        <w:t>да у по</w:t>
      </w:r>
      <w:r w:rsidRPr="009B6784">
        <w:rPr>
          <w:b/>
          <w:lang w:val="sr-Cyrl-CS" w:bidi="en-US"/>
        </w:rPr>
        <w:softHyphen/>
        <w:t>ступ</w:t>
      </w:r>
      <w:r w:rsidRPr="009B6784">
        <w:rPr>
          <w:b/>
          <w:lang w:val="sr-Cyrl-CS" w:bidi="en-US"/>
        </w:rPr>
        <w:softHyphen/>
        <w:t>ку набавке</w:t>
      </w:r>
    </w:p>
    <w:p w14:paraId="431B5120" w14:textId="77777777" w:rsidR="000D4097" w:rsidRDefault="000D4097" w:rsidP="00375B84">
      <w:pPr>
        <w:autoSpaceDE w:val="0"/>
        <w:autoSpaceDN w:val="0"/>
        <w:adjustRightInd w:val="0"/>
        <w:jc w:val="center"/>
        <w:rPr>
          <w:b/>
          <w:lang w:val="sr-Cyrl-CS" w:bidi="en-US"/>
        </w:rPr>
      </w:pPr>
    </w:p>
    <w:p w14:paraId="706D403D" w14:textId="719616DD" w:rsidR="003B2E6B" w:rsidRDefault="00541981" w:rsidP="003B2E6B">
      <w:pPr>
        <w:autoSpaceDE w:val="0"/>
        <w:autoSpaceDN w:val="0"/>
        <w:adjustRightInd w:val="0"/>
        <w:rPr>
          <w:rFonts w:eastAsia="Georgia"/>
          <w:color w:val="000000"/>
          <w:lang w:val="sr-Cyrl-RS"/>
        </w:rPr>
      </w:pPr>
      <w:r>
        <w:rPr>
          <w:b/>
          <w:lang w:val="sr-Cyrl-CS" w:bidi="en-US"/>
        </w:rPr>
        <w:t xml:space="preserve">         </w:t>
      </w:r>
      <w:r w:rsidR="001758F0">
        <w:rPr>
          <w:b/>
          <w:lang w:val="sr-Latn-RS" w:bidi="en-US"/>
        </w:rPr>
        <w:t xml:space="preserve">    </w:t>
      </w:r>
      <w:r w:rsidR="00F67110">
        <w:rPr>
          <w:b/>
          <w:lang w:val="sr-Cyrl-RS" w:bidi="en-US"/>
        </w:rPr>
        <w:t>1.</w:t>
      </w:r>
      <w:r w:rsidRPr="00951305">
        <w:rPr>
          <w:b/>
          <w:lang w:val="sr-Cyrl-CS"/>
        </w:rPr>
        <w:t>Предмет набавке</w:t>
      </w:r>
      <w:r w:rsidR="000D4097">
        <w:rPr>
          <w:b/>
          <w:lang w:val="sr-Cyrl-CS"/>
        </w:rPr>
        <w:t xml:space="preserve"> и врста поступка</w:t>
      </w:r>
      <w:r>
        <w:rPr>
          <w:lang w:val="sr-Cyrl-CS"/>
        </w:rPr>
        <w:t>:</w:t>
      </w:r>
      <w:r w:rsidR="000D4097" w:rsidRPr="003B2E6B">
        <w:rPr>
          <w:bCs/>
          <w:lang w:val="sr-Cyrl-CS"/>
        </w:rPr>
        <w:t>поступак набавке</w:t>
      </w:r>
      <w:r w:rsidR="000D4097" w:rsidRPr="008B321D">
        <w:rPr>
          <w:lang w:val="sr-Cyrl-CS"/>
        </w:rPr>
        <w:t xml:space="preserve"> друштвених и других посебних</w:t>
      </w:r>
      <w:r w:rsidR="000D4097" w:rsidRPr="008B321D">
        <w:rPr>
          <w:b/>
          <w:bCs/>
          <w:lang w:val="sr-Cyrl-CS"/>
        </w:rPr>
        <w:t xml:space="preserve"> </w:t>
      </w:r>
      <w:r w:rsidR="003B2E6B">
        <w:rPr>
          <w:b/>
          <w:bCs/>
          <w:lang w:val="sr-Cyrl-CS"/>
        </w:rPr>
        <w:t xml:space="preserve">  </w:t>
      </w:r>
      <w:r w:rsidR="000D4097" w:rsidRPr="008B321D">
        <w:rPr>
          <w:lang w:val="sr-Cyrl-CS"/>
        </w:rPr>
        <w:t>услуга:</w:t>
      </w:r>
      <w:r w:rsidR="000D4097" w:rsidRPr="00192DBE">
        <w:rPr>
          <w:rStyle w:val="Tekstubaloniu"/>
          <w:lang w:val="sr-Cyrl-RS"/>
        </w:rPr>
        <w:t xml:space="preserve"> </w:t>
      </w:r>
      <w:r w:rsidR="000D4097" w:rsidRPr="00192DBE">
        <w:rPr>
          <w:rFonts w:eastAsia="Georgia"/>
          <w:color w:val="000000"/>
          <w:lang w:val="sr-Cyrl-RS"/>
        </w:rPr>
        <w:t>Набавка хотелских услуга</w:t>
      </w:r>
      <w:r w:rsidR="000D4097" w:rsidRPr="00192DBE">
        <w:rPr>
          <w:rFonts w:eastAsia="Georgia"/>
          <w:color w:val="000000"/>
          <w:lang w:val="sr-Latn-RS"/>
        </w:rPr>
        <w:t xml:space="preserve"> </w:t>
      </w:r>
      <w:r w:rsidR="000D4097" w:rsidRPr="00192DBE">
        <w:rPr>
          <w:color w:val="000000"/>
          <w:lang w:val="sr-Cyrl-RS" w:eastAsia="sr-Cyrl-RS"/>
        </w:rPr>
        <w:t>за учеснике и тренере обуке за волонтере</w:t>
      </w:r>
      <w:r w:rsidR="000D4097" w:rsidRPr="00192DBE">
        <w:rPr>
          <w:rFonts w:eastAsia="Georgia"/>
          <w:color w:val="000000"/>
          <w:lang w:val="sr-Cyrl-RS"/>
        </w:rPr>
        <w:t xml:space="preserve"> у Ивањици, Врњачкој Бањи и на Златару, а</w:t>
      </w:r>
      <w:r w:rsidR="000D4097" w:rsidRPr="00192DBE">
        <w:rPr>
          <w:rFonts w:eastAsia="Georgia"/>
          <w:color w:val="000000"/>
          <w:lang w:val="sr-Latn-RS"/>
        </w:rPr>
        <w:t xml:space="preserve"> </w:t>
      </w:r>
      <w:r w:rsidR="000D4097" w:rsidRPr="00192DBE">
        <w:rPr>
          <w:rFonts w:eastAsia="Georgia"/>
          <w:color w:val="000000"/>
          <w:lang w:val="sr-Cyrl-RS"/>
        </w:rPr>
        <w:t>у оквиру Пројекта „Успостављање волонтерских сервиса у Ивањици, Чачку и Пријепољу“</w:t>
      </w:r>
      <w:r w:rsidR="003B2E6B">
        <w:rPr>
          <w:rFonts w:eastAsia="Georgia"/>
          <w:color w:val="000000"/>
          <w:lang w:val="sr-Cyrl-RS"/>
        </w:rPr>
        <w:t>.</w:t>
      </w:r>
    </w:p>
    <w:p w14:paraId="1821E7C5" w14:textId="46F8EC80" w:rsidR="003B2E6B" w:rsidRPr="00766B5F" w:rsidRDefault="003B2E6B" w:rsidP="003B2E6B">
      <w:pPr>
        <w:keepNext/>
        <w:keepLines/>
        <w:outlineLvl w:val="0"/>
        <w:rPr>
          <w:lang w:val="sr-Cyrl-CS"/>
        </w:rPr>
      </w:pPr>
      <w:r>
        <w:rPr>
          <w:lang w:val="sr-Cyrl-CS"/>
        </w:rPr>
        <w:t xml:space="preserve">              </w:t>
      </w:r>
      <w:r w:rsidRPr="00766B5F">
        <w:rPr>
          <w:lang w:val="sr-Cyrl-CS"/>
        </w:rPr>
        <w:t>Предмет набавке је обликован по партијама.</w:t>
      </w:r>
    </w:p>
    <w:p w14:paraId="39AEE1A4" w14:textId="77777777" w:rsidR="003B2E6B" w:rsidRPr="003B2E6B" w:rsidRDefault="003B2E6B" w:rsidP="003B2E6B">
      <w:pPr>
        <w:autoSpaceDE w:val="0"/>
        <w:autoSpaceDN w:val="0"/>
        <w:adjustRightInd w:val="0"/>
        <w:rPr>
          <w:rFonts w:eastAsia="Georgia"/>
          <w:color w:val="000000"/>
          <w:lang w:val="sr-Cyrl-CS"/>
        </w:rPr>
      </w:pPr>
    </w:p>
    <w:p w14:paraId="2A46486A" w14:textId="38D4C465" w:rsidR="003B2E6B" w:rsidRPr="003B2E6B" w:rsidRDefault="00376794" w:rsidP="003B2E6B">
      <w:pPr>
        <w:pStyle w:val="Bezrazmaka"/>
        <w:rPr>
          <w:bCs/>
          <w:sz w:val="24"/>
          <w:szCs w:val="24"/>
          <w:lang w:val="sr-Cyrl-RS"/>
        </w:rPr>
      </w:pPr>
      <w:r w:rsidRPr="002C5832">
        <w:rPr>
          <w:lang w:val="sr-Cyrl-RS"/>
        </w:rPr>
        <w:t xml:space="preserve">   </w:t>
      </w:r>
      <w:r w:rsidR="00B12270" w:rsidRPr="002C5832">
        <w:rPr>
          <w:lang w:val="sr-Cyrl-RS"/>
        </w:rPr>
        <w:t xml:space="preserve">     </w:t>
      </w:r>
      <w:r w:rsidRPr="002C5832">
        <w:rPr>
          <w:lang w:val="sr-Cyrl-RS"/>
        </w:rPr>
        <w:t xml:space="preserve"> </w:t>
      </w:r>
      <w:r w:rsidR="00187992">
        <w:rPr>
          <w:lang w:val="sr-Latn-RS"/>
        </w:rPr>
        <w:t xml:space="preserve">   </w:t>
      </w:r>
      <w:r w:rsidR="003B2E6B">
        <w:rPr>
          <w:lang w:val="sr-Cyrl-RS"/>
        </w:rPr>
        <w:t xml:space="preserve">  </w:t>
      </w:r>
      <w:r w:rsidR="003B2E6B" w:rsidRPr="003B2E6B">
        <w:rPr>
          <w:lang w:val="sr-Cyrl-RS"/>
        </w:rPr>
        <w:t>-</w:t>
      </w:r>
      <w:r w:rsidR="003B2E6B" w:rsidRPr="003B2E6B">
        <w:rPr>
          <w:b/>
          <w:sz w:val="24"/>
          <w:szCs w:val="24"/>
          <w:lang w:val="sr-Cyrl-RS"/>
        </w:rPr>
        <w:t xml:space="preserve">ПАРТИЈА 1: </w:t>
      </w:r>
      <w:r w:rsidR="003B2E6B" w:rsidRPr="003B2E6B">
        <w:rPr>
          <w:bCs/>
          <w:sz w:val="24"/>
          <w:szCs w:val="24"/>
          <w:lang w:val="sr-Cyrl-RS"/>
        </w:rPr>
        <w:t>Смештај за учеснике и тренере обуке за волонтере у Ивањици</w:t>
      </w:r>
    </w:p>
    <w:p w14:paraId="6554E5D8" w14:textId="502D0983" w:rsidR="003B2E6B" w:rsidRPr="004E2A9F" w:rsidRDefault="003B2E6B" w:rsidP="003B2E6B">
      <w:pPr>
        <w:pStyle w:val="Teloteksta"/>
        <w:tabs>
          <w:tab w:val="left" w:pos="380"/>
        </w:tabs>
        <w:spacing w:after="0"/>
        <w:jc w:val="both"/>
        <w:rPr>
          <w:bCs/>
          <w:sz w:val="24"/>
          <w:szCs w:val="24"/>
        </w:rPr>
      </w:pPr>
      <w:r>
        <w:rPr>
          <w:bCs/>
          <w:sz w:val="24"/>
          <w:szCs w:val="24"/>
        </w:rPr>
        <w:t xml:space="preserve">            </w:t>
      </w:r>
      <w:r w:rsidRPr="004E2A9F">
        <w:rPr>
          <w:bCs/>
          <w:sz w:val="24"/>
          <w:szCs w:val="24"/>
        </w:rPr>
        <w:t>-</w:t>
      </w:r>
      <w:r w:rsidRPr="004E2A9F">
        <w:rPr>
          <w:b/>
          <w:sz w:val="24"/>
          <w:szCs w:val="24"/>
        </w:rPr>
        <w:t>ПАРТИЈА 2:</w:t>
      </w:r>
      <w:r w:rsidRPr="004E2A9F">
        <w:rPr>
          <w:bCs/>
          <w:sz w:val="24"/>
          <w:szCs w:val="24"/>
        </w:rPr>
        <w:t xml:space="preserve"> Смештај </w:t>
      </w:r>
      <w:r w:rsidRPr="004E2A9F">
        <w:rPr>
          <w:bCs/>
          <w:sz w:val="24"/>
          <w:szCs w:val="24"/>
          <w:lang w:eastAsia="sr-Cyrl-RS"/>
        </w:rPr>
        <w:t>за учеснике и тренере обуке за волонте</w:t>
      </w:r>
      <w:r w:rsidRPr="004E2A9F">
        <w:rPr>
          <w:bCs/>
          <w:sz w:val="24"/>
          <w:szCs w:val="24"/>
        </w:rPr>
        <w:t xml:space="preserve">ре </w:t>
      </w:r>
      <w:r>
        <w:rPr>
          <w:bCs/>
          <w:sz w:val="24"/>
          <w:szCs w:val="24"/>
        </w:rPr>
        <w:t>на Златару</w:t>
      </w:r>
    </w:p>
    <w:p w14:paraId="0502796C" w14:textId="67C6BDE4" w:rsidR="003B2E6B" w:rsidRPr="007B3426" w:rsidRDefault="003B2E6B" w:rsidP="003B2E6B">
      <w:pPr>
        <w:pStyle w:val="Teloteksta"/>
        <w:tabs>
          <w:tab w:val="left" w:pos="380"/>
        </w:tabs>
        <w:spacing w:after="0"/>
        <w:jc w:val="both"/>
        <w:rPr>
          <w:rStyle w:val="TelotekstaChar"/>
          <w:sz w:val="18"/>
          <w:szCs w:val="18"/>
        </w:rPr>
      </w:pPr>
      <w:r>
        <w:rPr>
          <w:rStyle w:val="TelotekstaChar"/>
          <w:sz w:val="18"/>
          <w:szCs w:val="18"/>
        </w:rPr>
        <w:t xml:space="preserve">               </w:t>
      </w:r>
      <w:r>
        <w:rPr>
          <w:rStyle w:val="TelotekstaChar"/>
          <w:sz w:val="18"/>
          <w:szCs w:val="18"/>
        </w:rPr>
        <w:t>-</w:t>
      </w:r>
      <w:r w:rsidRPr="004E2A9F">
        <w:rPr>
          <w:b/>
          <w:sz w:val="24"/>
          <w:szCs w:val="24"/>
        </w:rPr>
        <w:t xml:space="preserve"> ПАРТИЈА </w:t>
      </w:r>
      <w:r>
        <w:rPr>
          <w:b/>
          <w:sz w:val="24"/>
          <w:szCs w:val="24"/>
        </w:rPr>
        <w:t>3</w:t>
      </w:r>
      <w:r w:rsidRPr="004E2A9F">
        <w:rPr>
          <w:b/>
          <w:sz w:val="24"/>
          <w:szCs w:val="24"/>
        </w:rPr>
        <w:t>:</w:t>
      </w:r>
      <w:r w:rsidRPr="004E2A9F">
        <w:rPr>
          <w:bCs/>
          <w:sz w:val="24"/>
          <w:szCs w:val="24"/>
        </w:rPr>
        <w:t xml:space="preserve"> Смештај </w:t>
      </w:r>
      <w:r w:rsidRPr="004E2A9F">
        <w:rPr>
          <w:bCs/>
          <w:sz w:val="24"/>
          <w:szCs w:val="24"/>
          <w:lang w:eastAsia="sr-Cyrl-RS"/>
        </w:rPr>
        <w:t>за учеснике и тренере обуке за волонте</w:t>
      </w:r>
      <w:r w:rsidRPr="004E2A9F">
        <w:rPr>
          <w:bCs/>
          <w:sz w:val="24"/>
          <w:szCs w:val="24"/>
        </w:rPr>
        <w:t xml:space="preserve">ре у </w:t>
      </w:r>
      <w:r w:rsidRPr="004E2A9F">
        <w:rPr>
          <w:bCs/>
          <w:sz w:val="24"/>
          <w:szCs w:val="24"/>
          <w:lang w:eastAsia="sr-Cyrl-RS"/>
        </w:rPr>
        <w:t>Врњачкој Бањи</w:t>
      </w:r>
      <w:r>
        <w:rPr>
          <w:bCs/>
          <w:sz w:val="24"/>
          <w:szCs w:val="24"/>
        </w:rPr>
        <w:t xml:space="preserve"> </w:t>
      </w:r>
    </w:p>
    <w:p w14:paraId="6C059401" w14:textId="3391F93D" w:rsidR="00A0061F" w:rsidRPr="00085BFE" w:rsidRDefault="00376794" w:rsidP="003B2E6B">
      <w:pPr>
        <w:keepNext/>
        <w:keepLines/>
        <w:widowControl w:val="0"/>
        <w:jc w:val="both"/>
        <w:outlineLvl w:val="0"/>
        <w:rPr>
          <w:rFonts w:eastAsia="TimesNewRomanPSMT"/>
          <w:kern w:val="1"/>
          <w:lang w:val="sr-Cyrl-RS" w:eastAsia="ar-SA"/>
        </w:rPr>
      </w:pPr>
      <w:bookmarkStart w:id="1" w:name="bookmark8"/>
      <w:r w:rsidRPr="002C5832">
        <w:rPr>
          <w:b/>
          <w:bCs/>
          <w:lang w:val="sr-Cyrl-RS"/>
        </w:rPr>
        <w:t xml:space="preserve">    </w:t>
      </w:r>
      <w:r w:rsidR="00BB4F2F">
        <w:rPr>
          <w:b/>
          <w:bCs/>
          <w:lang w:val="sr-Latn-RS"/>
        </w:rPr>
        <w:t xml:space="preserve"> </w:t>
      </w:r>
      <w:r w:rsidRPr="002C5832">
        <w:rPr>
          <w:b/>
          <w:bCs/>
          <w:lang w:val="sr-Cyrl-RS"/>
        </w:rPr>
        <w:t xml:space="preserve">   </w:t>
      </w:r>
      <w:r w:rsidR="00375B84" w:rsidRPr="002C5832">
        <w:rPr>
          <w:b/>
          <w:bCs/>
          <w:lang w:val="sr-Cyrl-RS"/>
        </w:rPr>
        <w:t xml:space="preserve"> </w:t>
      </w:r>
      <w:r w:rsidR="00AF2ACF" w:rsidRPr="002C5832">
        <w:rPr>
          <w:b/>
          <w:bCs/>
          <w:lang w:val="sr-Cyrl-RS"/>
        </w:rPr>
        <w:t xml:space="preserve"> </w:t>
      </w:r>
      <w:bookmarkStart w:id="2" w:name="bookmark10"/>
      <w:bookmarkEnd w:id="1"/>
      <w:r w:rsidR="00187992">
        <w:rPr>
          <w:b/>
          <w:bCs/>
          <w:lang w:val="sr-Latn-RS"/>
        </w:rPr>
        <w:t xml:space="preserve">   </w:t>
      </w:r>
      <w:r w:rsidR="00A0061F" w:rsidRPr="00085BFE">
        <w:rPr>
          <w:rFonts w:eastAsia="TimesNewRomanPSMT"/>
          <w:kern w:val="1"/>
          <w:lang w:val="sr-Cyrl-RS" w:eastAsia="ar-SA"/>
        </w:rPr>
        <w:t>Понуда мора да обухвати најмање једну целокупну партију.</w:t>
      </w:r>
    </w:p>
    <w:p w14:paraId="13932507" w14:textId="5702C37B" w:rsidR="003B2E6B" w:rsidRDefault="002C5832" w:rsidP="009D6917">
      <w:pPr>
        <w:widowControl w:val="0"/>
        <w:tabs>
          <w:tab w:val="left" w:pos="4408"/>
        </w:tabs>
        <w:spacing w:after="260"/>
        <w:jc w:val="both"/>
        <w:rPr>
          <w:b/>
          <w:bCs/>
          <w:color w:val="FF0000"/>
          <w:lang w:val="sr-Cyrl-RS"/>
        </w:rPr>
      </w:pPr>
      <w:r>
        <w:rPr>
          <w:b/>
          <w:bCs/>
          <w:color w:val="FF0000"/>
          <w:lang w:val="sr-Latn-RS"/>
        </w:rPr>
        <w:t xml:space="preserve">     </w:t>
      </w:r>
      <w:r w:rsidR="00376794">
        <w:rPr>
          <w:b/>
          <w:bCs/>
          <w:color w:val="FF0000"/>
          <w:lang w:val="sr-Cyrl-RS"/>
        </w:rPr>
        <w:t xml:space="preserve">    </w:t>
      </w:r>
      <w:r w:rsidR="006C5DE5">
        <w:rPr>
          <w:b/>
          <w:bCs/>
          <w:color w:val="FF0000"/>
          <w:lang w:val="sr-Latn-RS"/>
        </w:rPr>
        <w:t xml:space="preserve">  </w:t>
      </w:r>
    </w:p>
    <w:p w14:paraId="4E9698CE" w14:textId="55C686E2" w:rsidR="00F67110" w:rsidRDefault="003B2E6B" w:rsidP="00D76574">
      <w:pPr>
        <w:widowControl w:val="0"/>
        <w:spacing w:after="260"/>
        <w:jc w:val="both"/>
        <w:rPr>
          <w:lang w:val="sr-Cyrl-CS" w:bidi="en-US"/>
        </w:rPr>
      </w:pPr>
      <w:r>
        <w:rPr>
          <w:b/>
          <w:bCs/>
          <w:color w:val="FF0000"/>
          <w:lang w:val="sr-Cyrl-RS"/>
        </w:rPr>
        <w:t xml:space="preserve">           </w:t>
      </w:r>
      <w:r w:rsidR="00376794">
        <w:rPr>
          <w:b/>
          <w:bCs/>
          <w:color w:val="FF0000"/>
          <w:lang w:val="sr-Cyrl-RS"/>
        </w:rPr>
        <w:t xml:space="preserve"> </w:t>
      </w:r>
      <w:bookmarkEnd w:id="2"/>
      <w:r w:rsidR="00376794" w:rsidRPr="00342B93">
        <w:rPr>
          <w:b/>
          <w:bCs/>
          <w:color w:val="000000"/>
          <w:lang w:val="sr-Cyrl-RS"/>
        </w:rPr>
        <w:t>Место</w:t>
      </w:r>
      <w:r w:rsidR="00452830">
        <w:rPr>
          <w:b/>
          <w:bCs/>
          <w:color w:val="000000"/>
          <w:lang w:val="sr-Cyrl-RS"/>
        </w:rPr>
        <w:t xml:space="preserve"> и рок</w:t>
      </w:r>
      <w:r w:rsidR="00376794" w:rsidRPr="00342B93">
        <w:rPr>
          <w:b/>
          <w:bCs/>
          <w:color w:val="000000"/>
          <w:lang w:val="sr-Cyrl-RS"/>
        </w:rPr>
        <w:t xml:space="preserve"> пружања услуга:</w:t>
      </w:r>
      <w:r w:rsidR="000D4097">
        <w:rPr>
          <w:color w:val="000000"/>
          <w:lang w:val="sr-Cyrl-RS"/>
        </w:rPr>
        <w:t>у складу са техничком спецификацијом услуге</w:t>
      </w:r>
    </w:p>
    <w:p w14:paraId="6D041CEF" w14:textId="10A729BF" w:rsidR="000262BE" w:rsidRPr="009D6917" w:rsidRDefault="00F67110" w:rsidP="000262BE">
      <w:pPr>
        <w:ind w:left="180"/>
        <w:jc w:val="both"/>
        <w:rPr>
          <w:rFonts w:eastAsia="Arial Unicode MS"/>
          <w:b/>
          <w:bCs/>
          <w:iCs/>
          <w:color w:val="EE0000"/>
          <w:kern w:val="1"/>
          <w:lang w:val="sr-Cyrl-CS" w:eastAsia="ar-SA"/>
        </w:rPr>
      </w:pPr>
      <w:r>
        <w:rPr>
          <w:b/>
          <w:bCs/>
          <w:lang w:val="sr-Cyrl-CS" w:bidi="en-US"/>
        </w:rPr>
        <w:t xml:space="preserve">        </w:t>
      </w:r>
      <w:r w:rsidR="00F1683D">
        <w:rPr>
          <w:b/>
          <w:bCs/>
          <w:lang w:val="sr-Cyrl-CS" w:bidi="en-US"/>
        </w:rPr>
        <w:t xml:space="preserve"> </w:t>
      </w:r>
      <w:r w:rsidR="00541981" w:rsidRPr="00F67110">
        <w:rPr>
          <w:b/>
          <w:bCs/>
          <w:lang w:val="sr-Cyrl-CS" w:bidi="en-US"/>
        </w:rPr>
        <w:t>2.</w:t>
      </w:r>
      <w:r w:rsidR="00541981" w:rsidRPr="00C62E42">
        <w:rPr>
          <w:b/>
          <w:lang w:val="sr-Cyrl-CS"/>
        </w:rPr>
        <w:t>Понуде се достављају</w:t>
      </w:r>
      <w:r w:rsidR="00541981" w:rsidRPr="00C62E42">
        <w:rPr>
          <w:lang w:val="sr-Cyrl-CS"/>
        </w:rPr>
        <w:t>:</w:t>
      </w:r>
      <w:r w:rsidR="0028754E" w:rsidRPr="009D6917">
        <w:rPr>
          <w:rFonts w:eastAsia="Arial Unicode MS"/>
          <w:b/>
          <w:bCs/>
          <w:iCs/>
          <w:color w:val="EE0000"/>
          <w:kern w:val="1"/>
          <w:lang w:val="sr-Cyrl-CS" w:eastAsia="ar-SA"/>
        </w:rPr>
        <w:t>Непосредно, на писарницу Општинске управе</w:t>
      </w:r>
      <w:r w:rsidR="000F21A5" w:rsidRPr="009D6917">
        <w:rPr>
          <w:rFonts w:eastAsia="Arial Unicode MS"/>
          <w:b/>
          <w:bCs/>
          <w:iCs/>
          <w:color w:val="EE0000"/>
          <w:kern w:val="1"/>
          <w:lang w:val="sr-Cyrl-CS" w:eastAsia="ar-SA"/>
        </w:rPr>
        <w:t xml:space="preserve"> општине Ивањица,</w:t>
      </w:r>
      <w:r w:rsidR="006A0CC0" w:rsidRPr="009D6917">
        <w:rPr>
          <w:rFonts w:eastAsia="Arial Unicode MS"/>
          <w:b/>
          <w:bCs/>
          <w:iCs/>
          <w:color w:val="EE0000"/>
          <w:kern w:val="1"/>
          <w:lang w:val="sr-Cyrl-CS" w:eastAsia="ar-SA"/>
        </w:rPr>
        <w:t xml:space="preserve"> </w:t>
      </w:r>
      <w:r w:rsidR="006A0CC0" w:rsidRPr="009D6917">
        <w:rPr>
          <w:rFonts w:eastAsia="Arial Unicode MS"/>
          <w:b/>
          <w:bCs/>
          <w:iCs/>
          <w:color w:val="EE0000"/>
          <w:kern w:val="1"/>
          <w:lang w:val="sr-Cyrl-RS" w:eastAsia="ar-SA"/>
        </w:rPr>
        <w:t>ул.</w:t>
      </w:r>
      <w:r w:rsidR="003363DB">
        <w:rPr>
          <w:rFonts w:eastAsia="Arial Unicode MS"/>
          <w:b/>
          <w:bCs/>
          <w:iCs/>
          <w:color w:val="EE0000"/>
          <w:kern w:val="1"/>
          <w:lang w:val="sr-Cyrl-RS" w:eastAsia="ar-SA"/>
        </w:rPr>
        <w:t xml:space="preserve"> </w:t>
      </w:r>
      <w:r w:rsidR="006A0CC0" w:rsidRPr="009D6917">
        <w:rPr>
          <w:rFonts w:eastAsia="Arial Unicode MS"/>
          <w:b/>
          <w:bCs/>
          <w:iCs/>
          <w:color w:val="EE0000"/>
          <w:kern w:val="1"/>
          <w:lang w:val="sr-Cyrl-RS" w:eastAsia="ar-SA"/>
        </w:rPr>
        <w:t>Венијамина Маринковића бр.1, 32250 Ивањица</w:t>
      </w:r>
      <w:r w:rsidR="000F21A5" w:rsidRPr="009D6917">
        <w:rPr>
          <w:rFonts w:eastAsia="Arial Unicode MS"/>
          <w:b/>
          <w:bCs/>
          <w:iCs/>
          <w:color w:val="EE0000"/>
          <w:kern w:val="1"/>
          <w:lang w:val="sr-Cyrl-CS" w:eastAsia="ar-SA"/>
        </w:rPr>
        <w:t xml:space="preserve"> као и путем поште.</w:t>
      </w:r>
      <w:r w:rsidR="000262BE" w:rsidRPr="009D6917">
        <w:rPr>
          <w:rFonts w:eastAsia="Arial Unicode MS"/>
          <w:b/>
          <w:bCs/>
          <w:iCs/>
          <w:color w:val="EE0000"/>
          <w:kern w:val="1"/>
          <w:lang w:val="sr-Cyrl-CS" w:eastAsia="ar-SA"/>
        </w:rPr>
        <w:t xml:space="preserve">   </w:t>
      </w:r>
    </w:p>
    <w:p w14:paraId="3A4EE719" w14:textId="77777777" w:rsidR="003B2E6B" w:rsidRDefault="000F21A5" w:rsidP="00F67110">
      <w:pPr>
        <w:ind w:left="180"/>
        <w:jc w:val="both"/>
        <w:rPr>
          <w:rFonts w:eastAsia="Arial Unicode MS"/>
          <w:iCs/>
          <w:kern w:val="1"/>
          <w:lang w:val="sr-Cyrl-CS" w:eastAsia="ar-SA"/>
        </w:rPr>
      </w:pPr>
      <w:r w:rsidRPr="00F67110">
        <w:rPr>
          <w:rFonts w:eastAsia="TimesNewRomanPS-BoldMT"/>
          <w:bCs/>
          <w:kern w:val="2"/>
          <w:lang w:val="sr-Cyrl-CS" w:eastAsia="ar-SA"/>
        </w:rPr>
        <w:t xml:space="preserve">      </w:t>
      </w:r>
      <w:r w:rsidR="0028754E">
        <w:rPr>
          <w:rFonts w:eastAsia="Arial Unicode MS"/>
          <w:iCs/>
          <w:kern w:val="1"/>
          <w:lang w:val="sr-Cyrl-CS" w:eastAsia="ar-SA"/>
        </w:rPr>
        <w:t xml:space="preserve"> </w:t>
      </w:r>
      <w:r w:rsidR="003B2E6B">
        <w:rPr>
          <w:rFonts w:eastAsia="Arial Unicode MS"/>
          <w:iCs/>
          <w:kern w:val="1"/>
          <w:lang w:val="sr-Cyrl-CS" w:eastAsia="ar-SA"/>
        </w:rPr>
        <w:t xml:space="preserve"> </w:t>
      </w:r>
    </w:p>
    <w:p w14:paraId="52ED8866" w14:textId="013045E6" w:rsidR="00541981" w:rsidRPr="004559BB" w:rsidRDefault="003B2E6B" w:rsidP="00F67110">
      <w:pPr>
        <w:ind w:left="180"/>
        <w:jc w:val="both"/>
        <w:rPr>
          <w:lang w:val="sr-Cyrl-CS"/>
        </w:rPr>
      </w:pPr>
      <w:r>
        <w:rPr>
          <w:rFonts w:eastAsia="Arial Unicode MS"/>
          <w:iCs/>
          <w:kern w:val="1"/>
          <w:lang w:val="sr-Cyrl-CS" w:eastAsia="ar-SA"/>
        </w:rPr>
        <w:t xml:space="preserve">        </w:t>
      </w:r>
      <w:r w:rsidR="00B12270">
        <w:rPr>
          <w:rFonts w:eastAsia="Arial Unicode MS"/>
          <w:iCs/>
          <w:kern w:val="1"/>
          <w:lang w:val="sr-Cyrl-CS" w:eastAsia="ar-SA"/>
        </w:rPr>
        <w:t xml:space="preserve"> </w:t>
      </w:r>
      <w:r w:rsidR="00541981" w:rsidRPr="001F520C">
        <w:rPr>
          <w:rFonts w:eastAsia="Arial Unicode MS"/>
          <w:iCs/>
          <w:kern w:val="1"/>
          <w:lang w:val="sr-Cyrl-CS" w:eastAsia="ar-SA"/>
        </w:rPr>
        <w:t>3.</w:t>
      </w:r>
      <w:r w:rsidR="00541981" w:rsidRPr="001F520C">
        <w:rPr>
          <w:b/>
          <w:lang w:val="sr-Cyrl-CS"/>
        </w:rPr>
        <w:t>Рок за достављање понуда</w:t>
      </w:r>
      <w:r w:rsidR="00541981" w:rsidRPr="001F520C">
        <w:rPr>
          <w:lang w:val="sr-Cyrl-CS"/>
        </w:rPr>
        <w:t>:</w:t>
      </w:r>
      <w:r w:rsidR="00541981" w:rsidRPr="001F520C">
        <w:rPr>
          <w:lang w:val="sr-Cyrl-CS" w:bidi="en-US"/>
        </w:rPr>
        <w:t xml:space="preserve">до дана </w:t>
      </w:r>
      <w:r>
        <w:rPr>
          <w:b/>
          <w:color w:val="FF0000"/>
          <w:u w:val="single"/>
          <w:lang w:val="sr-Cyrl-CS" w:bidi="en-US"/>
        </w:rPr>
        <w:t>0</w:t>
      </w:r>
      <w:r w:rsidR="006A0CC0">
        <w:rPr>
          <w:b/>
          <w:color w:val="FF0000"/>
          <w:u w:val="single"/>
          <w:lang w:val="sr-Cyrl-CS" w:bidi="en-US"/>
        </w:rPr>
        <w:t>8</w:t>
      </w:r>
      <w:r w:rsidR="00541981" w:rsidRPr="004E594D">
        <w:rPr>
          <w:b/>
          <w:color w:val="FF0000"/>
          <w:u w:val="single"/>
          <w:lang w:val="sr-Cyrl-CS" w:bidi="en-US"/>
        </w:rPr>
        <w:t>.</w:t>
      </w:r>
      <w:r w:rsidR="003A0542" w:rsidRPr="004E594D">
        <w:rPr>
          <w:b/>
          <w:color w:val="FF0000"/>
          <w:u w:val="single"/>
          <w:lang w:val="sr-Cyrl-RS" w:bidi="en-US"/>
        </w:rPr>
        <w:t>0</w:t>
      </w:r>
      <w:r>
        <w:rPr>
          <w:b/>
          <w:color w:val="FF0000"/>
          <w:u w:val="single"/>
          <w:lang w:val="sr-Cyrl-RS" w:bidi="en-US"/>
        </w:rPr>
        <w:t>4</w:t>
      </w:r>
      <w:r w:rsidR="00541981" w:rsidRPr="004E594D">
        <w:rPr>
          <w:b/>
          <w:color w:val="FF0000"/>
          <w:u w:val="single"/>
          <w:lang w:val="sr-Cyrl-CS" w:bidi="en-US"/>
        </w:rPr>
        <w:t>.202</w:t>
      </w:r>
      <w:r w:rsidR="006A0CC0">
        <w:rPr>
          <w:b/>
          <w:color w:val="FF0000"/>
          <w:u w:val="single"/>
          <w:lang w:val="sr-Cyrl-RS" w:bidi="en-US"/>
        </w:rPr>
        <w:t>6</w:t>
      </w:r>
      <w:r w:rsidR="00541981" w:rsidRPr="004E594D">
        <w:rPr>
          <w:b/>
          <w:color w:val="FF0000"/>
          <w:u w:val="single"/>
          <w:lang w:val="sr-Cyrl-CS" w:bidi="en-US"/>
        </w:rPr>
        <w:t>.године</w:t>
      </w:r>
      <w:r w:rsidR="00541981" w:rsidRPr="001F520C">
        <w:rPr>
          <w:b/>
          <w:color w:val="FF0000"/>
          <w:u w:val="single"/>
          <w:lang w:val="sr-Cyrl-CS" w:bidi="en-US"/>
        </w:rPr>
        <w:t xml:space="preserve"> до 1</w:t>
      </w:r>
      <w:r w:rsidR="009946AB">
        <w:rPr>
          <w:b/>
          <w:color w:val="FF0000"/>
          <w:u w:val="single"/>
          <w:lang w:val="sr-Cyrl-CS" w:bidi="en-US"/>
        </w:rPr>
        <w:t>2</w:t>
      </w:r>
      <w:r w:rsidR="00541981" w:rsidRPr="001F520C">
        <w:rPr>
          <w:b/>
          <w:color w:val="FF0000"/>
          <w:u w:val="single"/>
          <w:lang w:val="sr-Cyrl-CS" w:bidi="en-US"/>
        </w:rPr>
        <w:t>,00</w:t>
      </w:r>
      <w:r w:rsidR="00541981" w:rsidRPr="004559BB">
        <w:rPr>
          <w:b/>
          <w:color w:val="FF0000"/>
          <w:u w:val="single"/>
          <w:lang w:val="sr-Cyrl-CS" w:bidi="en-US"/>
        </w:rPr>
        <w:t xml:space="preserve"> часова</w:t>
      </w:r>
      <w:r w:rsidR="00541981" w:rsidRPr="004559BB">
        <w:rPr>
          <w:lang w:val="sr-Cyrl-CS" w:bidi="en-US"/>
        </w:rPr>
        <w:t xml:space="preserve"> да би се сматрала благовременом</w:t>
      </w:r>
      <w:r w:rsidR="00541981" w:rsidRPr="004559BB">
        <w:rPr>
          <w:lang w:val="sr-Cyrl-CS"/>
        </w:rPr>
        <w:t>.</w:t>
      </w:r>
      <w:r w:rsidR="00541981" w:rsidRPr="004559BB">
        <w:rPr>
          <w:rFonts w:eastAsia="Calibri"/>
          <w:lang w:val="sr-Cyrl-CS"/>
        </w:rPr>
        <w:t>Неблаговремене понуде неће бити разматране.</w:t>
      </w:r>
      <w:r w:rsidR="003363DB">
        <w:rPr>
          <w:rFonts w:eastAsia="Calibri"/>
          <w:lang w:val="sr-Cyrl-CS"/>
        </w:rPr>
        <w:t xml:space="preserve">Отварање понуда је дана 08.04.2026. године у 12,30 часова у канцеларији број 35. </w:t>
      </w:r>
    </w:p>
    <w:p w14:paraId="4C9011FE" w14:textId="62FB9419" w:rsidR="00423339" w:rsidRPr="003B2E6B" w:rsidRDefault="00541981" w:rsidP="006C5DE5">
      <w:pPr>
        <w:spacing w:before="100" w:beforeAutospacing="1" w:after="100" w:afterAutospacing="1"/>
        <w:ind w:left="142" w:hanging="142"/>
        <w:jc w:val="both"/>
        <w:rPr>
          <w:noProof/>
          <w:lang w:val="sr-Cyrl-RS"/>
        </w:rPr>
      </w:pPr>
      <w:r w:rsidRPr="00900B94">
        <w:rPr>
          <w:rFonts w:eastAsia="Arial Unicode MS"/>
          <w:iCs/>
          <w:kern w:val="1"/>
          <w:lang w:val="sr-Cyrl-CS" w:eastAsia="ar-SA"/>
        </w:rPr>
        <w:t xml:space="preserve">      </w:t>
      </w:r>
      <w:r w:rsidR="0028754E">
        <w:rPr>
          <w:rFonts w:eastAsia="Arial Unicode MS"/>
          <w:iCs/>
          <w:kern w:val="1"/>
          <w:lang w:val="sr-Cyrl-CS" w:eastAsia="ar-SA"/>
        </w:rPr>
        <w:t xml:space="preserve">    </w:t>
      </w:r>
      <w:r w:rsidRPr="00900B94">
        <w:rPr>
          <w:rFonts w:eastAsia="Arial Unicode MS"/>
          <w:iCs/>
          <w:kern w:val="1"/>
          <w:lang w:val="sr-Cyrl-CS" w:eastAsia="ar-SA"/>
        </w:rPr>
        <w:t xml:space="preserve"> </w:t>
      </w:r>
      <w:r w:rsidRPr="00791AA4">
        <w:rPr>
          <w:rFonts w:eastAsia="Arial Unicode MS"/>
          <w:b/>
          <w:bCs/>
          <w:iCs/>
          <w:kern w:val="1"/>
          <w:lang w:val="sr-Cyrl-CS" w:eastAsia="ar-SA"/>
        </w:rPr>
        <w:t>4</w:t>
      </w:r>
      <w:r w:rsidRPr="00900B94">
        <w:rPr>
          <w:rFonts w:eastAsia="Arial Unicode MS"/>
          <w:iCs/>
          <w:kern w:val="1"/>
          <w:lang w:val="sr-Cyrl-CS" w:eastAsia="ar-SA"/>
        </w:rPr>
        <w:t>.</w:t>
      </w:r>
      <w:r w:rsidRPr="00224DC4">
        <w:rPr>
          <w:rFonts w:eastAsia="Arial Unicode MS"/>
          <w:b/>
          <w:kern w:val="1"/>
          <w:lang w:val="sr-Cyrl-CS" w:eastAsia="ar-SA"/>
        </w:rPr>
        <w:t>Плаћање</w:t>
      </w:r>
      <w:r w:rsidRPr="00224DC4">
        <w:rPr>
          <w:rFonts w:eastAsia="Arial Unicode MS"/>
          <w:kern w:val="1"/>
          <w:lang w:val="sr-Cyrl-CS" w:eastAsia="ar-SA"/>
        </w:rPr>
        <w:t>:</w:t>
      </w:r>
      <w:r w:rsidR="00423339" w:rsidRPr="00224DC4">
        <w:rPr>
          <w:noProof/>
          <w:lang w:val="sr-Cyrl-RS"/>
        </w:rPr>
        <w:t xml:space="preserve">до 45 (календарских) дана од дана испостављања </w:t>
      </w:r>
      <w:r w:rsidR="009D6917">
        <w:rPr>
          <w:noProof/>
          <w:lang w:val="sr-Cyrl-RS"/>
        </w:rPr>
        <w:t xml:space="preserve">исправног </w:t>
      </w:r>
      <w:r w:rsidR="00423339" w:rsidRPr="00224DC4">
        <w:rPr>
          <w:noProof/>
          <w:lang w:val="sr-Cyrl-RS"/>
        </w:rPr>
        <w:t xml:space="preserve">рачуна (фактуре) </w:t>
      </w:r>
      <w:r w:rsidR="00423339" w:rsidRPr="00224DC4">
        <w:rPr>
          <w:noProof/>
          <w:color w:val="000000"/>
          <w:lang w:val="sr-Cyrl-RS"/>
        </w:rPr>
        <w:t xml:space="preserve">за пружене </w:t>
      </w:r>
      <w:r w:rsidR="003B2E6B">
        <w:rPr>
          <w:noProof/>
          <w:color w:val="000000"/>
          <w:lang w:val="sr-Cyrl-RS"/>
        </w:rPr>
        <w:t xml:space="preserve">хотелске </w:t>
      </w:r>
      <w:r w:rsidR="00423339" w:rsidRPr="00224DC4">
        <w:rPr>
          <w:noProof/>
          <w:color w:val="000000"/>
          <w:lang w:val="sr-Cyrl-RS"/>
        </w:rPr>
        <w:t>услуге</w:t>
      </w:r>
      <w:r w:rsidR="003B2E6B">
        <w:rPr>
          <w:noProof/>
          <w:color w:val="000000"/>
          <w:lang w:val="sr-Cyrl-RS"/>
        </w:rPr>
        <w:t>.</w:t>
      </w:r>
    </w:p>
    <w:p w14:paraId="353912EC" w14:textId="1ED2335E" w:rsidR="00541981" w:rsidRPr="004559BB" w:rsidRDefault="00541981" w:rsidP="00541981">
      <w:pPr>
        <w:jc w:val="both"/>
        <w:rPr>
          <w:b/>
          <w:lang w:val="sr-Cyrl-CS"/>
        </w:rPr>
      </w:pPr>
      <w:r w:rsidRPr="00132390">
        <w:rPr>
          <w:rFonts w:eastAsia="Calibri"/>
          <w:bCs/>
          <w:lang w:val="sr-Cyrl-RS"/>
        </w:rPr>
        <w:t xml:space="preserve">   </w:t>
      </w:r>
      <w:r w:rsidR="001B0328">
        <w:rPr>
          <w:rFonts w:eastAsia="Calibri"/>
          <w:bCs/>
          <w:lang w:val="sr-Cyrl-RS"/>
        </w:rPr>
        <w:t xml:space="preserve">    </w:t>
      </w:r>
      <w:r w:rsidRPr="00132390">
        <w:rPr>
          <w:rFonts w:eastAsia="Calibri"/>
          <w:bCs/>
          <w:lang w:val="sr-Cyrl-RS"/>
        </w:rPr>
        <w:t xml:space="preserve"> </w:t>
      </w:r>
      <w:r w:rsidRPr="00132390">
        <w:rPr>
          <w:rFonts w:eastAsia="TimesNewRomanPSMT"/>
          <w:bCs/>
          <w:kern w:val="2"/>
          <w:lang w:val="sr-Cyrl-CS" w:eastAsia="ar-SA"/>
        </w:rPr>
        <w:t xml:space="preserve"> </w:t>
      </w:r>
      <w:r w:rsidR="001B0328">
        <w:rPr>
          <w:rFonts w:eastAsia="TimesNewRomanPSMT"/>
          <w:bCs/>
          <w:kern w:val="2"/>
          <w:lang w:val="sr-Cyrl-CS" w:eastAsia="ar-SA"/>
        </w:rPr>
        <w:t xml:space="preserve"> </w:t>
      </w:r>
      <w:r w:rsidRPr="00132390">
        <w:rPr>
          <w:rFonts w:eastAsia="TimesNewRomanPSMT"/>
          <w:bCs/>
          <w:kern w:val="2"/>
          <w:lang w:val="sr-Cyrl-CS" w:eastAsia="ar-SA"/>
        </w:rPr>
        <w:t xml:space="preserve"> </w:t>
      </w:r>
      <w:r w:rsidR="009D6917">
        <w:rPr>
          <w:b/>
          <w:bCs/>
          <w:lang w:val="sr-Cyrl-CS"/>
        </w:rPr>
        <w:t>5</w:t>
      </w:r>
      <w:r w:rsidRPr="002B0653">
        <w:rPr>
          <w:b/>
          <w:bCs/>
          <w:lang w:val="sr-Cyrl-CS"/>
        </w:rPr>
        <w:t>.</w:t>
      </w:r>
      <w:r w:rsidR="00CC49E5">
        <w:rPr>
          <w:b/>
          <w:bCs/>
          <w:lang w:val="sr-Cyrl-CS"/>
        </w:rPr>
        <w:t xml:space="preserve"> </w:t>
      </w:r>
      <w:r w:rsidRPr="004559BB">
        <w:rPr>
          <w:b/>
          <w:lang w:val="sr-Cyrl-CS"/>
        </w:rPr>
        <w:t>Критеријум за оцењивање и избор најповољније понуда:</w:t>
      </w:r>
      <w:r w:rsidRPr="004559BB">
        <w:rPr>
          <w:lang w:val="sr-Cyrl-CS"/>
        </w:rPr>
        <w:t xml:space="preserve"> </w:t>
      </w:r>
      <w:r w:rsidRPr="004559BB">
        <w:rPr>
          <w:b/>
          <w:lang w:val="sr-Cyrl-CS"/>
        </w:rPr>
        <w:t>најнижа понуђена цена</w:t>
      </w:r>
    </w:p>
    <w:p w14:paraId="64ACDEC7" w14:textId="77777777" w:rsidR="004559BB" w:rsidRPr="004559BB" w:rsidRDefault="004559BB" w:rsidP="00791AA4">
      <w:pPr>
        <w:ind w:left="840"/>
        <w:jc w:val="both"/>
        <w:rPr>
          <w:lang w:val="sr-Cyrl-CS"/>
        </w:rPr>
      </w:pPr>
      <w:r w:rsidRPr="004559BB">
        <w:rPr>
          <w:u w:val="single"/>
          <w:lang w:val="sr-Latn-CS"/>
        </w:rPr>
        <w:t>Критеријум, елементи критеријума за доделу уговора</w:t>
      </w:r>
      <w:r w:rsidRPr="004559BB">
        <w:rPr>
          <w:lang w:val="sr-Cyrl-CS"/>
        </w:rPr>
        <w:t xml:space="preserve">: </w:t>
      </w:r>
      <w:r w:rsidRPr="004559BB">
        <w:rPr>
          <w:b/>
          <w:lang w:val="sr-Cyrl-CS"/>
        </w:rPr>
        <w:t>најнижа понуђена цена.</w:t>
      </w:r>
      <w:r w:rsidRPr="004559BB">
        <w:rPr>
          <w:iCs/>
          <w:lang w:val="sr-Cyrl-CS"/>
        </w:rPr>
        <w:t xml:space="preserve"> </w:t>
      </w:r>
    </w:p>
    <w:p w14:paraId="0B6AADF7" w14:textId="77777777" w:rsidR="00791AA4" w:rsidRDefault="00C92ED2" w:rsidP="00791AA4">
      <w:pPr>
        <w:jc w:val="both"/>
        <w:rPr>
          <w:lang w:val="sr-Latn-RS"/>
        </w:rPr>
      </w:pPr>
      <w:r>
        <w:rPr>
          <w:lang w:val="sr-Cyrl-CS"/>
        </w:rPr>
        <w:t xml:space="preserve">              </w:t>
      </w:r>
      <w:r w:rsidR="004559BB" w:rsidRPr="004559BB">
        <w:rPr>
          <w:lang w:val="sr-Cyrl-CS"/>
        </w:rPr>
        <w:t>Уколико две или више понуда имају исту најнижу понуђену цену, као најповољнија биће изабрана понуда оног привредног субјекта који је понудио дужи рок важења понуде</w:t>
      </w:r>
      <w:r w:rsidR="00EB03D6" w:rsidRPr="00132390">
        <w:rPr>
          <w:lang w:val="sr-Cyrl-CS"/>
        </w:rPr>
        <w:t>.</w:t>
      </w:r>
    </w:p>
    <w:p w14:paraId="72464840" w14:textId="5FF07E91" w:rsidR="003B2E6B" w:rsidRDefault="00791AA4" w:rsidP="009D6917">
      <w:pPr>
        <w:autoSpaceDE w:val="0"/>
        <w:autoSpaceDN w:val="0"/>
        <w:adjustRightInd w:val="0"/>
        <w:jc w:val="both"/>
        <w:rPr>
          <w:rFonts w:eastAsia="Georgia"/>
          <w:color w:val="000000"/>
          <w:lang w:val="sr-Cyrl-RS"/>
        </w:rPr>
      </w:pPr>
      <w:r>
        <w:rPr>
          <w:lang w:val="sr-Latn-RS"/>
        </w:rPr>
        <w:t xml:space="preserve">    </w:t>
      </w:r>
      <w:r w:rsidR="00FF1EDC">
        <w:rPr>
          <w:lang w:val="sr-Cyrl-CS" w:bidi="en-US"/>
        </w:rPr>
        <w:t xml:space="preserve">    </w:t>
      </w:r>
      <w:r>
        <w:rPr>
          <w:lang w:val="sr-Latn-RS" w:bidi="en-US"/>
        </w:rPr>
        <w:t xml:space="preserve"> </w:t>
      </w:r>
      <w:r w:rsidR="001B0328">
        <w:rPr>
          <w:lang w:val="sr-Cyrl-RS" w:bidi="en-US"/>
        </w:rPr>
        <w:t xml:space="preserve">  </w:t>
      </w:r>
      <w:r w:rsidR="009D6917">
        <w:rPr>
          <w:b/>
          <w:bCs/>
          <w:lang w:val="sr-Cyrl-CS" w:bidi="en-US"/>
        </w:rPr>
        <w:t>6</w:t>
      </w:r>
      <w:r w:rsidR="00980D6A" w:rsidRPr="00980D6A">
        <w:rPr>
          <w:b/>
          <w:bCs/>
          <w:lang w:val="sr-Cyrl-CS" w:bidi="en-US"/>
        </w:rPr>
        <w:t>.</w:t>
      </w:r>
      <w:r>
        <w:rPr>
          <w:b/>
          <w:bCs/>
          <w:lang w:val="sr-Latn-RS" w:bidi="en-US"/>
        </w:rPr>
        <w:t xml:space="preserve"> </w:t>
      </w:r>
      <w:r w:rsidR="0055694A" w:rsidRPr="008822ED">
        <w:rPr>
          <w:b/>
          <w:bCs/>
          <w:lang w:val="sr-Cyrl-CS"/>
        </w:rPr>
        <w:t>Контакт:</w:t>
      </w:r>
      <w:r w:rsidR="0055694A" w:rsidRPr="008822ED">
        <w:rPr>
          <w:lang w:val="sr-Cyrl-CS"/>
        </w:rPr>
        <w:t xml:space="preserve">Заинтересована лица могу, у писаном облику од наручиоца тражити додатна појашњења или информације у вези са припремањем понуде.Електронска адреса за контакт је </w:t>
      </w:r>
      <w:hyperlink r:id="rId6" w:history="1">
        <w:r w:rsidR="0055694A" w:rsidRPr="00791AA4">
          <w:rPr>
            <w:rStyle w:val="Hiperveza"/>
            <w:lang w:val="sr-Latn-RS" w:bidi="en-US"/>
          </w:rPr>
          <w:t>nabavke</w:t>
        </w:r>
        <w:r w:rsidR="0055694A" w:rsidRPr="00BB4F2F">
          <w:rPr>
            <w:rStyle w:val="Hiperveza"/>
            <w:lang w:val="sr-Cyrl-CS" w:bidi="en-US"/>
          </w:rPr>
          <w:t>@</w:t>
        </w:r>
        <w:r w:rsidR="0055694A" w:rsidRPr="0055694A">
          <w:rPr>
            <w:rStyle w:val="Hiperveza"/>
            <w:lang w:val="sr-Latn-RS" w:bidi="en-US"/>
          </w:rPr>
          <w:t>ivanjica.gov.rs</w:t>
        </w:r>
        <w:r w:rsidR="0055694A" w:rsidRPr="00BB4F2F">
          <w:rPr>
            <w:rStyle w:val="Hiperveza"/>
            <w:lang w:val="sr-Cyrl-CS" w:bidi="en-US"/>
          </w:rPr>
          <w:t xml:space="preserve"> </w:t>
        </w:r>
      </w:hyperlink>
      <w:r w:rsidR="0055694A" w:rsidRPr="008822ED">
        <w:rPr>
          <w:lang w:val="sr-Cyrl-CS"/>
        </w:rPr>
        <w:t>уз назнаку Захтев за додатним информ</w:t>
      </w:r>
      <w:r w:rsidR="00D76574">
        <w:rPr>
          <w:lang w:val="sr-Cyrl-CS"/>
        </w:rPr>
        <w:t>а</w:t>
      </w:r>
      <w:r w:rsidR="0055694A" w:rsidRPr="008822ED">
        <w:rPr>
          <w:lang w:val="sr-Cyrl-CS"/>
        </w:rPr>
        <w:t>цијама за набавку</w:t>
      </w:r>
      <w:r w:rsidR="003B2E6B" w:rsidRPr="003B2E6B">
        <w:rPr>
          <w:rFonts w:eastAsia="Georgia"/>
          <w:color w:val="000000"/>
          <w:lang w:val="sr-Cyrl-RS"/>
        </w:rPr>
        <w:t xml:space="preserve"> </w:t>
      </w:r>
      <w:r w:rsidR="003B2E6B" w:rsidRPr="00192DBE">
        <w:rPr>
          <w:rFonts w:eastAsia="Georgia"/>
          <w:color w:val="000000"/>
          <w:lang w:val="sr-Cyrl-RS"/>
        </w:rPr>
        <w:t>Набавка хотелских услуга</w:t>
      </w:r>
      <w:r w:rsidR="003B2E6B" w:rsidRPr="00192DBE">
        <w:rPr>
          <w:rFonts w:eastAsia="Georgia"/>
          <w:color w:val="000000"/>
          <w:lang w:val="sr-Latn-RS"/>
        </w:rPr>
        <w:t xml:space="preserve"> </w:t>
      </w:r>
      <w:r w:rsidR="003B2E6B" w:rsidRPr="00192DBE">
        <w:rPr>
          <w:color w:val="000000"/>
          <w:lang w:val="sr-Cyrl-RS" w:eastAsia="sr-Cyrl-RS"/>
        </w:rPr>
        <w:t>за учеснике и тренере обуке за волонтере</w:t>
      </w:r>
      <w:r w:rsidR="003B2E6B" w:rsidRPr="00192DBE">
        <w:rPr>
          <w:rFonts w:eastAsia="Georgia"/>
          <w:color w:val="000000"/>
          <w:lang w:val="sr-Cyrl-RS"/>
        </w:rPr>
        <w:t xml:space="preserve"> у Ивањици, Врњачкој Бањи и на Златару, а</w:t>
      </w:r>
      <w:r w:rsidR="003B2E6B" w:rsidRPr="00192DBE">
        <w:rPr>
          <w:rFonts w:eastAsia="Georgia"/>
          <w:color w:val="000000"/>
          <w:lang w:val="sr-Latn-RS"/>
        </w:rPr>
        <w:t xml:space="preserve"> </w:t>
      </w:r>
      <w:r w:rsidR="003B2E6B" w:rsidRPr="00192DBE">
        <w:rPr>
          <w:rFonts w:eastAsia="Georgia"/>
          <w:color w:val="000000"/>
          <w:lang w:val="sr-Cyrl-RS"/>
        </w:rPr>
        <w:t>у оквиру Пројекта „Успостављање волонтерских сервиса у Ивањици, Чачку и Пријепољу“</w:t>
      </w:r>
      <w:r w:rsidR="003B2E6B">
        <w:rPr>
          <w:rFonts w:eastAsia="Georgia"/>
          <w:color w:val="000000"/>
          <w:lang w:val="sr-Cyrl-RS"/>
        </w:rPr>
        <w:t>.</w:t>
      </w:r>
    </w:p>
    <w:p w14:paraId="5D041EA9" w14:textId="0D4EAFCC" w:rsidR="004A1ABA" w:rsidRPr="003B2E6B" w:rsidRDefault="004A1ABA" w:rsidP="0055694A">
      <w:pPr>
        <w:jc w:val="both"/>
        <w:rPr>
          <w:b/>
          <w:bCs/>
          <w:color w:val="000000"/>
          <w:lang w:val="sr-Cyrl-RS"/>
        </w:rPr>
      </w:pPr>
    </w:p>
    <w:p w14:paraId="5954204C" w14:textId="2BB5A41B" w:rsidR="00862D6A" w:rsidRPr="003B2E6B" w:rsidRDefault="00862D6A" w:rsidP="00862D6A">
      <w:pPr>
        <w:widowControl w:val="0"/>
        <w:spacing w:after="300" w:line="266" w:lineRule="auto"/>
        <w:jc w:val="center"/>
        <w:rPr>
          <w:color w:val="000000"/>
          <w:sz w:val="20"/>
          <w:szCs w:val="20"/>
          <w:lang w:val="sr-Cyrl-CS"/>
        </w:rPr>
      </w:pPr>
      <w:r w:rsidRPr="003B2E6B">
        <w:rPr>
          <w:b/>
          <w:bCs/>
          <w:color w:val="000000"/>
          <w:sz w:val="20"/>
          <w:szCs w:val="20"/>
          <w:lang w:val="sr-Cyrl-CS"/>
        </w:rPr>
        <w:t>ОПИС КРИТЕРИЈУМА ЗА КВАЛИТАТИВНИ ИЗБОР</w:t>
      </w:r>
      <w:r w:rsidRPr="003B2E6B">
        <w:rPr>
          <w:b/>
          <w:bCs/>
          <w:color w:val="000000"/>
          <w:sz w:val="20"/>
          <w:szCs w:val="20"/>
          <w:lang w:val="sr-Cyrl-CS"/>
        </w:rPr>
        <w:br/>
        <w:t>ПРИВРЕДНОГ СУБЈЕКТА СА УПУТСТВИМА</w:t>
      </w:r>
    </w:p>
    <w:p w14:paraId="0B67F67A" w14:textId="4069FDC2" w:rsidR="00862D6A" w:rsidRPr="003B2E6B" w:rsidRDefault="00862D6A" w:rsidP="003B2E6B">
      <w:pPr>
        <w:pStyle w:val="Pasussalistom"/>
        <w:widowControl w:val="0"/>
        <w:ind w:left="3761"/>
        <w:rPr>
          <w:b/>
          <w:bCs/>
          <w:color w:val="000000"/>
          <w:sz w:val="20"/>
          <w:szCs w:val="20"/>
          <w:lang w:val="sr-Cyrl-RS"/>
        </w:rPr>
      </w:pPr>
      <w:r w:rsidRPr="003B2E6B">
        <w:rPr>
          <w:b/>
          <w:bCs/>
          <w:color w:val="000000"/>
          <w:sz w:val="20"/>
          <w:szCs w:val="20"/>
        </w:rPr>
        <w:t>Основи за искључење</w:t>
      </w:r>
    </w:p>
    <w:p w14:paraId="5E962082" w14:textId="77777777" w:rsidR="00BA7BB5" w:rsidRPr="003B2E6B" w:rsidRDefault="00BA7BB5" w:rsidP="003B2E6B">
      <w:pPr>
        <w:pStyle w:val="Pasussalistom"/>
        <w:widowControl w:val="0"/>
        <w:ind w:left="3761"/>
        <w:rPr>
          <w:color w:val="000000"/>
          <w:sz w:val="20"/>
          <w:szCs w:val="20"/>
          <w:lang w:val="sr-Cyrl-R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96"/>
        <w:gridCol w:w="8480"/>
      </w:tblGrid>
      <w:tr w:rsidR="00862D6A" w:rsidRPr="003B2E6B" w14:paraId="508A7AA6" w14:textId="77777777" w:rsidTr="009D6917">
        <w:trPr>
          <w:trHeight w:hRule="exact" w:val="326"/>
          <w:jc w:val="center"/>
        </w:trPr>
        <w:tc>
          <w:tcPr>
            <w:tcW w:w="9776" w:type="dxa"/>
            <w:gridSpan w:val="2"/>
            <w:tcBorders>
              <w:top w:val="single" w:sz="4" w:space="0" w:color="auto"/>
              <w:left w:val="single" w:sz="4" w:space="0" w:color="auto"/>
              <w:right w:val="single" w:sz="4" w:space="0" w:color="auto"/>
            </w:tcBorders>
            <w:vAlign w:val="bottom"/>
          </w:tcPr>
          <w:p w14:paraId="2E676B41" w14:textId="77777777" w:rsidR="00862D6A" w:rsidRPr="003B2E6B" w:rsidRDefault="00862D6A" w:rsidP="00862D6A">
            <w:pPr>
              <w:widowControl w:val="0"/>
              <w:rPr>
                <w:color w:val="000000"/>
                <w:sz w:val="20"/>
                <w:szCs w:val="20"/>
                <w:lang w:val="sr-Cyrl-RS"/>
              </w:rPr>
            </w:pPr>
            <w:r w:rsidRPr="003B2E6B">
              <w:rPr>
                <w:color w:val="000000"/>
                <w:sz w:val="20"/>
                <w:szCs w:val="20"/>
                <w:lang w:val="sr-Cyrl-RS"/>
              </w:rPr>
              <w:t>1.1. Правоснажна пресуда за једно или више кривичних дела</w:t>
            </w:r>
          </w:p>
        </w:tc>
      </w:tr>
      <w:tr w:rsidR="00862D6A" w:rsidRPr="003B2E6B" w14:paraId="5FB9B74B" w14:textId="77777777" w:rsidTr="009D6917">
        <w:trPr>
          <w:trHeight w:hRule="exact" w:val="1426"/>
          <w:jc w:val="center"/>
        </w:trPr>
        <w:tc>
          <w:tcPr>
            <w:tcW w:w="1296" w:type="dxa"/>
            <w:tcBorders>
              <w:top w:val="single" w:sz="4" w:space="0" w:color="auto"/>
              <w:left w:val="single" w:sz="4" w:space="0" w:color="auto"/>
            </w:tcBorders>
            <w:vAlign w:val="center"/>
          </w:tcPr>
          <w:p w14:paraId="6B900A91" w14:textId="77777777" w:rsidR="00862D6A" w:rsidRPr="003B2E6B" w:rsidRDefault="00862D6A" w:rsidP="00862D6A">
            <w:pPr>
              <w:widowControl w:val="0"/>
              <w:ind w:firstLine="340"/>
              <w:rPr>
                <w:color w:val="000000"/>
                <w:sz w:val="20"/>
                <w:szCs w:val="20"/>
              </w:rPr>
            </w:pPr>
            <w:r w:rsidRPr="003B2E6B">
              <w:rPr>
                <w:color w:val="000000"/>
                <w:sz w:val="20"/>
                <w:szCs w:val="20"/>
              </w:rPr>
              <w:t>Услов</w:t>
            </w:r>
          </w:p>
        </w:tc>
        <w:tc>
          <w:tcPr>
            <w:tcW w:w="8480" w:type="dxa"/>
            <w:tcBorders>
              <w:top w:val="single" w:sz="4" w:space="0" w:color="auto"/>
              <w:left w:val="single" w:sz="4" w:space="0" w:color="auto"/>
              <w:right w:val="single" w:sz="4" w:space="0" w:color="auto"/>
            </w:tcBorders>
            <w:vAlign w:val="bottom"/>
          </w:tcPr>
          <w:p w14:paraId="0FF25BD5" w14:textId="77777777" w:rsidR="00862D6A" w:rsidRPr="003B2E6B" w:rsidRDefault="00862D6A" w:rsidP="00862D6A">
            <w:pPr>
              <w:widowControl w:val="0"/>
              <w:jc w:val="both"/>
              <w:rPr>
                <w:color w:val="000000"/>
                <w:sz w:val="20"/>
                <w:szCs w:val="20"/>
              </w:rPr>
            </w:pPr>
            <w:r w:rsidRPr="003B2E6B">
              <w:rPr>
                <w:color w:val="000000"/>
                <w:sz w:val="20"/>
                <w:szCs w:val="20"/>
              </w:rPr>
              <w:t>Да привредни субјект или његов законски заступник није осуђен за једно или више кривичних дела, правоснажном пресудом донесеном пре највише пет година или дуже, ако је правоснажном пресудом утврђен дужи период забране учешћа у поступку јавне набавке који се и даље примењује.</w:t>
            </w:r>
          </w:p>
        </w:tc>
      </w:tr>
      <w:tr w:rsidR="00862D6A" w:rsidRPr="003B2E6B" w14:paraId="73B13280" w14:textId="77777777" w:rsidTr="009D6917">
        <w:trPr>
          <w:trHeight w:hRule="exact" w:val="595"/>
          <w:jc w:val="center"/>
        </w:trPr>
        <w:tc>
          <w:tcPr>
            <w:tcW w:w="1296" w:type="dxa"/>
            <w:tcBorders>
              <w:top w:val="single" w:sz="4" w:space="0" w:color="auto"/>
              <w:left w:val="single" w:sz="4" w:space="0" w:color="auto"/>
            </w:tcBorders>
            <w:vAlign w:val="center"/>
          </w:tcPr>
          <w:p w14:paraId="72B9ABEF" w14:textId="77777777" w:rsidR="00862D6A" w:rsidRPr="003B2E6B" w:rsidRDefault="00862D6A" w:rsidP="00862D6A">
            <w:pPr>
              <w:widowControl w:val="0"/>
              <w:ind w:firstLine="340"/>
              <w:rPr>
                <w:color w:val="000000"/>
                <w:sz w:val="20"/>
                <w:szCs w:val="20"/>
              </w:rPr>
            </w:pPr>
            <w:r w:rsidRPr="003B2E6B">
              <w:rPr>
                <w:color w:val="000000"/>
                <w:sz w:val="20"/>
                <w:szCs w:val="20"/>
              </w:rPr>
              <w:t>Доказ</w:t>
            </w:r>
          </w:p>
        </w:tc>
        <w:tc>
          <w:tcPr>
            <w:tcW w:w="8480" w:type="dxa"/>
            <w:tcBorders>
              <w:top w:val="single" w:sz="4" w:space="0" w:color="auto"/>
              <w:left w:val="single" w:sz="4" w:space="0" w:color="auto"/>
              <w:right w:val="single" w:sz="4" w:space="0" w:color="auto"/>
            </w:tcBorders>
            <w:vAlign w:val="bottom"/>
          </w:tcPr>
          <w:p w14:paraId="5805DB0C" w14:textId="77777777" w:rsidR="00862D6A" w:rsidRPr="003B2E6B" w:rsidRDefault="00862D6A" w:rsidP="00862D6A">
            <w:pPr>
              <w:widowControl w:val="0"/>
              <w:jc w:val="both"/>
              <w:rPr>
                <w:color w:val="000000"/>
                <w:sz w:val="20"/>
                <w:szCs w:val="20"/>
              </w:rPr>
            </w:pPr>
            <w:r w:rsidRPr="003B2E6B">
              <w:rPr>
                <w:color w:val="000000"/>
                <w:sz w:val="20"/>
                <w:szCs w:val="20"/>
              </w:rPr>
              <w:t>Изјава о испуњености критеријума за квалитативни избор привредног субјекта, којом потврђује да не постоји овај основ за искључење.</w:t>
            </w:r>
          </w:p>
        </w:tc>
      </w:tr>
      <w:tr w:rsidR="00862D6A" w:rsidRPr="003B2E6B" w14:paraId="2E641501" w14:textId="77777777" w:rsidTr="009D6917">
        <w:trPr>
          <w:trHeight w:hRule="exact" w:val="317"/>
          <w:jc w:val="center"/>
        </w:trPr>
        <w:tc>
          <w:tcPr>
            <w:tcW w:w="9776" w:type="dxa"/>
            <w:gridSpan w:val="2"/>
            <w:tcBorders>
              <w:top w:val="single" w:sz="4" w:space="0" w:color="auto"/>
              <w:left w:val="single" w:sz="4" w:space="0" w:color="auto"/>
              <w:right w:val="single" w:sz="4" w:space="0" w:color="auto"/>
            </w:tcBorders>
            <w:vAlign w:val="bottom"/>
          </w:tcPr>
          <w:p w14:paraId="6FEB3BDA" w14:textId="77777777" w:rsidR="00862D6A" w:rsidRPr="003B2E6B" w:rsidRDefault="00862D6A" w:rsidP="00862D6A">
            <w:pPr>
              <w:widowControl w:val="0"/>
              <w:rPr>
                <w:color w:val="000000"/>
                <w:sz w:val="20"/>
                <w:szCs w:val="20"/>
              </w:rPr>
            </w:pPr>
            <w:r w:rsidRPr="003B2E6B">
              <w:rPr>
                <w:color w:val="000000"/>
                <w:sz w:val="20"/>
                <w:szCs w:val="20"/>
              </w:rPr>
              <w:t>1.2. Порези и доприноси</w:t>
            </w:r>
          </w:p>
        </w:tc>
      </w:tr>
      <w:tr w:rsidR="00862D6A" w:rsidRPr="003B2E6B" w14:paraId="7C7CA39A" w14:textId="77777777" w:rsidTr="009D6917">
        <w:trPr>
          <w:trHeight w:hRule="exact" w:val="902"/>
          <w:jc w:val="center"/>
        </w:trPr>
        <w:tc>
          <w:tcPr>
            <w:tcW w:w="1296" w:type="dxa"/>
            <w:tcBorders>
              <w:top w:val="single" w:sz="4" w:space="0" w:color="auto"/>
              <w:left w:val="single" w:sz="4" w:space="0" w:color="auto"/>
            </w:tcBorders>
            <w:vAlign w:val="center"/>
          </w:tcPr>
          <w:p w14:paraId="5086961D" w14:textId="77777777" w:rsidR="00862D6A" w:rsidRPr="003B2E6B" w:rsidRDefault="00862D6A" w:rsidP="00862D6A">
            <w:pPr>
              <w:widowControl w:val="0"/>
              <w:ind w:firstLine="340"/>
              <w:rPr>
                <w:color w:val="000000"/>
                <w:sz w:val="20"/>
                <w:szCs w:val="20"/>
              </w:rPr>
            </w:pPr>
            <w:r w:rsidRPr="003B2E6B">
              <w:rPr>
                <w:color w:val="000000"/>
                <w:sz w:val="20"/>
                <w:szCs w:val="20"/>
              </w:rPr>
              <w:t>Услов</w:t>
            </w:r>
          </w:p>
        </w:tc>
        <w:tc>
          <w:tcPr>
            <w:tcW w:w="8480" w:type="dxa"/>
            <w:tcBorders>
              <w:top w:val="single" w:sz="4" w:space="0" w:color="auto"/>
              <w:left w:val="single" w:sz="4" w:space="0" w:color="auto"/>
              <w:right w:val="single" w:sz="4" w:space="0" w:color="auto"/>
            </w:tcBorders>
            <w:vAlign w:val="bottom"/>
          </w:tcPr>
          <w:p w14:paraId="5639ACB4" w14:textId="77777777" w:rsidR="00862D6A" w:rsidRPr="003B2E6B" w:rsidRDefault="00862D6A" w:rsidP="00862D6A">
            <w:pPr>
              <w:widowControl w:val="0"/>
              <w:jc w:val="both"/>
              <w:rPr>
                <w:color w:val="000000"/>
                <w:sz w:val="20"/>
                <w:szCs w:val="20"/>
              </w:rPr>
            </w:pPr>
            <w:r w:rsidRPr="003B2E6B">
              <w:rPr>
                <w:color w:val="000000"/>
                <w:sz w:val="20"/>
                <w:szCs w:val="20"/>
              </w:rPr>
              <w:t>Да је привредни субјект измирио све своје доспеле обавезе пореза.</w:t>
            </w:r>
          </w:p>
          <w:p w14:paraId="7DA34AE1" w14:textId="77777777" w:rsidR="00862D6A" w:rsidRPr="003B2E6B" w:rsidRDefault="00862D6A" w:rsidP="00862D6A">
            <w:pPr>
              <w:widowControl w:val="0"/>
              <w:jc w:val="both"/>
              <w:rPr>
                <w:color w:val="000000"/>
                <w:sz w:val="20"/>
                <w:szCs w:val="20"/>
              </w:rPr>
            </w:pPr>
            <w:r w:rsidRPr="003B2E6B">
              <w:rPr>
                <w:color w:val="000000"/>
                <w:sz w:val="20"/>
                <w:szCs w:val="20"/>
              </w:rPr>
              <w:t>Да је привредни субјект измирио све своје доспеле обавезе доприноса за обавезно социјално осигурање.</w:t>
            </w:r>
          </w:p>
        </w:tc>
      </w:tr>
      <w:tr w:rsidR="00862D6A" w:rsidRPr="003B2E6B" w14:paraId="73FACF55" w14:textId="77777777" w:rsidTr="009D6917">
        <w:trPr>
          <w:trHeight w:hRule="exact" w:val="595"/>
          <w:jc w:val="center"/>
        </w:trPr>
        <w:tc>
          <w:tcPr>
            <w:tcW w:w="1296" w:type="dxa"/>
            <w:tcBorders>
              <w:top w:val="single" w:sz="4" w:space="0" w:color="auto"/>
              <w:left w:val="single" w:sz="4" w:space="0" w:color="auto"/>
            </w:tcBorders>
            <w:vAlign w:val="center"/>
          </w:tcPr>
          <w:p w14:paraId="549D538A" w14:textId="77777777" w:rsidR="00862D6A" w:rsidRPr="003B2E6B" w:rsidRDefault="00862D6A" w:rsidP="00862D6A">
            <w:pPr>
              <w:widowControl w:val="0"/>
              <w:ind w:firstLine="340"/>
              <w:rPr>
                <w:color w:val="000000"/>
                <w:sz w:val="20"/>
                <w:szCs w:val="20"/>
              </w:rPr>
            </w:pPr>
            <w:r w:rsidRPr="003B2E6B">
              <w:rPr>
                <w:color w:val="000000"/>
                <w:sz w:val="20"/>
                <w:szCs w:val="20"/>
              </w:rPr>
              <w:t>Доказ</w:t>
            </w:r>
          </w:p>
        </w:tc>
        <w:tc>
          <w:tcPr>
            <w:tcW w:w="8480" w:type="dxa"/>
            <w:tcBorders>
              <w:top w:val="single" w:sz="4" w:space="0" w:color="auto"/>
              <w:left w:val="single" w:sz="4" w:space="0" w:color="auto"/>
              <w:right w:val="single" w:sz="4" w:space="0" w:color="auto"/>
            </w:tcBorders>
            <w:vAlign w:val="bottom"/>
          </w:tcPr>
          <w:p w14:paraId="329AB411" w14:textId="77777777" w:rsidR="00862D6A" w:rsidRPr="003B2E6B" w:rsidRDefault="00862D6A" w:rsidP="00862D6A">
            <w:pPr>
              <w:widowControl w:val="0"/>
              <w:jc w:val="both"/>
              <w:rPr>
                <w:color w:val="000000"/>
                <w:sz w:val="20"/>
                <w:szCs w:val="20"/>
              </w:rPr>
            </w:pPr>
            <w:r w:rsidRPr="003B2E6B">
              <w:rPr>
                <w:color w:val="000000"/>
                <w:sz w:val="20"/>
                <w:szCs w:val="20"/>
              </w:rPr>
              <w:t>Изјава о испуњености критеријума за квалитативни избор привредног субјекта, којом потврђује да не постоји овај основ за искључење.</w:t>
            </w:r>
          </w:p>
        </w:tc>
      </w:tr>
      <w:tr w:rsidR="00862D6A" w:rsidRPr="003B2E6B" w14:paraId="6F657C53" w14:textId="77777777" w:rsidTr="009D6917">
        <w:trPr>
          <w:trHeight w:hRule="exact" w:val="322"/>
          <w:jc w:val="center"/>
        </w:trPr>
        <w:tc>
          <w:tcPr>
            <w:tcW w:w="9776" w:type="dxa"/>
            <w:gridSpan w:val="2"/>
            <w:tcBorders>
              <w:top w:val="single" w:sz="4" w:space="0" w:color="auto"/>
              <w:left w:val="single" w:sz="4" w:space="0" w:color="auto"/>
              <w:right w:val="single" w:sz="4" w:space="0" w:color="auto"/>
            </w:tcBorders>
            <w:vAlign w:val="bottom"/>
          </w:tcPr>
          <w:p w14:paraId="77F0E3F1" w14:textId="77777777" w:rsidR="00862D6A" w:rsidRPr="003B2E6B" w:rsidRDefault="00862D6A" w:rsidP="00862D6A">
            <w:pPr>
              <w:widowControl w:val="0"/>
              <w:rPr>
                <w:color w:val="000000"/>
                <w:sz w:val="20"/>
                <w:szCs w:val="20"/>
              </w:rPr>
            </w:pPr>
            <w:r w:rsidRPr="003B2E6B">
              <w:rPr>
                <w:color w:val="000000"/>
                <w:sz w:val="20"/>
                <w:szCs w:val="20"/>
              </w:rPr>
              <w:t>1.3. Обавезе у области заштите животне средине, социјалног и радног права</w:t>
            </w:r>
          </w:p>
        </w:tc>
      </w:tr>
      <w:tr w:rsidR="00862D6A" w:rsidRPr="003B2E6B" w14:paraId="0B865BC2" w14:textId="77777777" w:rsidTr="009D6917">
        <w:trPr>
          <w:trHeight w:hRule="exact" w:val="1766"/>
          <w:jc w:val="center"/>
        </w:trPr>
        <w:tc>
          <w:tcPr>
            <w:tcW w:w="1296" w:type="dxa"/>
            <w:tcBorders>
              <w:top w:val="single" w:sz="4" w:space="0" w:color="auto"/>
              <w:left w:val="single" w:sz="4" w:space="0" w:color="auto"/>
            </w:tcBorders>
            <w:vAlign w:val="center"/>
          </w:tcPr>
          <w:p w14:paraId="235F6C06" w14:textId="77777777" w:rsidR="00862D6A" w:rsidRPr="003B2E6B" w:rsidRDefault="00862D6A" w:rsidP="00862D6A">
            <w:pPr>
              <w:widowControl w:val="0"/>
              <w:ind w:firstLine="340"/>
              <w:rPr>
                <w:color w:val="000000"/>
                <w:sz w:val="20"/>
                <w:szCs w:val="20"/>
              </w:rPr>
            </w:pPr>
            <w:r w:rsidRPr="003B2E6B">
              <w:rPr>
                <w:color w:val="000000"/>
                <w:sz w:val="20"/>
                <w:szCs w:val="20"/>
              </w:rPr>
              <w:t>Услов</w:t>
            </w:r>
          </w:p>
        </w:tc>
        <w:tc>
          <w:tcPr>
            <w:tcW w:w="8480" w:type="dxa"/>
            <w:tcBorders>
              <w:top w:val="single" w:sz="4" w:space="0" w:color="auto"/>
              <w:left w:val="single" w:sz="4" w:space="0" w:color="auto"/>
              <w:right w:val="single" w:sz="4" w:space="0" w:color="auto"/>
            </w:tcBorders>
            <w:vAlign w:val="bottom"/>
          </w:tcPr>
          <w:p w14:paraId="1EBFDD00" w14:textId="77777777" w:rsidR="00862D6A" w:rsidRPr="003B2E6B" w:rsidRDefault="00862D6A" w:rsidP="00862D6A">
            <w:pPr>
              <w:widowControl w:val="0"/>
              <w:jc w:val="both"/>
              <w:rPr>
                <w:color w:val="000000"/>
                <w:sz w:val="20"/>
                <w:szCs w:val="20"/>
              </w:rPr>
            </w:pPr>
            <w:r w:rsidRPr="003B2E6B">
              <w:rPr>
                <w:color w:val="000000"/>
                <w:sz w:val="20"/>
                <w:szCs w:val="20"/>
              </w:rPr>
              <w:t>Да привредни субјект, према свом сазнању није повредио обавезе у области заштите животне средине.</w:t>
            </w:r>
          </w:p>
          <w:p w14:paraId="418E1308" w14:textId="77777777" w:rsidR="00862D6A" w:rsidRPr="003B2E6B" w:rsidRDefault="00862D6A" w:rsidP="00862D6A">
            <w:pPr>
              <w:widowControl w:val="0"/>
              <w:jc w:val="both"/>
              <w:rPr>
                <w:color w:val="000000"/>
                <w:sz w:val="20"/>
                <w:szCs w:val="20"/>
              </w:rPr>
            </w:pPr>
            <w:r w:rsidRPr="003B2E6B">
              <w:rPr>
                <w:color w:val="000000"/>
                <w:sz w:val="20"/>
                <w:szCs w:val="20"/>
              </w:rPr>
              <w:t>Да привредни субјект, према свом сазнању није повредио обавезе у области социјалног права.</w:t>
            </w:r>
          </w:p>
          <w:p w14:paraId="027CDF12" w14:textId="77777777" w:rsidR="00862D6A" w:rsidRPr="003B2E6B" w:rsidRDefault="00862D6A" w:rsidP="00862D6A">
            <w:pPr>
              <w:widowControl w:val="0"/>
              <w:jc w:val="both"/>
              <w:rPr>
                <w:color w:val="000000"/>
                <w:sz w:val="20"/>
                <w:szCs w:val="20"/>
              </w:rPr>
            </w:pPr>
            <w:r w:rsidRPr="003B2E6B">
              <w:rPr>
                <w:color w:val="000000"/>
                <w:sz w:val="20"/>
                <w:szCs w:val="20"/>
              </w:rPr>
              <w:t>Да привредни субјект, према свом сазнању није повредио обавезе у области радног права.</w:t>
            </w:r>
          </w:p>
        </w:tc>
      </w:tr>
      <w:tr w:rsidR="00862D6A" w:rsidRPr="003B2E6B" w14:paraId="0BD31114" w14:textId="77777777" w:rsidTr="009D6917">
        <w:trPr>
          <w:trHeight w:hRule="exact" w:val="595"/>
          <w:jc w:val="center"/>
        </w:trPr>
        <w:tc>
          <w:tcPr>
            <w:tcW w:w="1296" w:type="dxa"/>
            <w:tcBorders>
              <w:top w:val="single" w:sz="4" w:space="0" w:color="auto"/>
              <w:left w:val="single" w:sz="4" w:space="0" w:color="auto"/>
            </w:tcBorders>
            <w:vAlign w:val="center"/>
          </w:tcPr>
          <w:p w14:paraId="3C7AC705" w14:textId="77777777" w:rsidR="00862D6A" w:rsidRPr="003B2E6B" w:rsidRDefault="00862D6A" w:rsidP="00862D6A">
            <w:pPr>
              <w:widowControl w:val="0"/>
              <w:ind w:firstLine="340"/>
              <w:rPr>
                <w:color w:val="000000"/>
                <w:sz w:val="20"/>
                <w:szCs w:val="20"/>
              </w:rPr>
            </w:pPr>
            <w:r w:rsidRPr="003B2E6B">
              <w:rPr>
                <w:color w:val="000000"/>
                <w:sz w:val="20"/>
                <w:szCs w:val="20"/>
              </w:rPr>
              <w:t>Доказ</w:t>
            </w:r>
          </w:p>
        </w:tc>
        <w:tc>
          <w:tcPr>
            <w:tcW w:w="8480" w:type="dxa"/>
            <w:tcBorders>
              <w:top w:val="single" w:sz="4" w:space="0" w:color="auto"/>
              <w:left w:val="single" w:sz="4" w:space="0" w:color="auto"/>
              <w:right w:val="single" w:sz="4" w:space="0" w:color="auto"/>
            </w:tcBorders>
            <w:vAlign w:val="bottom"/>
          </w:tcPr>
          <w:p w14:paraId="4D31D55C" w14:textId="77777777" w:rsidR="00862D6A" w:rsidRPr="003B2E6B" w:rsidRDefault="00862D6A" w:rsidP="00862D6A">
            <w:pPr>
              <w:widowControl w:val="0"/>
              <w:jc w:val="both"/>
              <w:rPr>
                <w:color w:val="000000"/>
                <w:sz w:val="20"/>
                <w:szCs w:val="20"/>
              </w:rPr>
            </w:pPr>
            <w:r w:rsidRPr="003B2E6B">
              <w:rPr>
                <w:color w:val="000000"/>
                <w:sz w:val="20"/>
                <w:szCs w:val="20"/>
              </w:rPr>
              <w:t>Изјава о испуњености критеријума за квалитативни избор привредног субјекта, којом потврђује да не постоји овај основ за искључење.</w:t>
            </w:r>
          </w:p>
        </w:tc>
      </w:tr>
      <w:tr w:rsidR="00862D6A" w:rsidRPr="003B2E6B" w14:paraId="0EAE17C9" w14:textId="77777777" w:rsidTr="009D6917">
        <w:trPr>
          <w:trHeight w:hRule="exact" w:val="322"/>
          <w:jc w:val="center"/>
        </w:trPr>
        <w:tc>
          <w:tcPr>
            <w:tcW w:w="9776" w:type="dxa"/>
            <w:gridSpan w:val="2"/>
            <w:tcBorders>
              <w:top w:val="single" w:sz="4" w:space="0" w:color="auto"/>
              <w:left w:val="single" w:sz="4" w:space="0" w:color="auto"/>
              <w:right w:val="single" w:sz="4" w:space="0" w:color="auto"/>
            </w:tcBorders>
            <w:vAlign w:val="bottom"/>
          </w:tcPr>
          <w:p w14:paraId="3B42D9E6" w14:textId="77777777" w:rsidR="00862D6A" w:rsidRPr="003B2E6B" w:rsidRDefault="00862D6A" w:rsidP="00862D6A">
            <w:pPr>
              <w:widowControl w:val="0"/>
              <w:rPr>
                <w:color w:val="000000"/>
                <w:sz w:val="20"/>
                <w:szCs w:val="20"/>
              </w:rPr>
            </w:pPr>
            <w:r w:rsidRPr="003B2E6B">
              <w:rPr>
                <w:color w:val="000000"/>
                <w:sz w:val="20"/>
                <w:szCs w:val="20"/>
              </w:rPr>
              <w:t>1.4 Сукоб интереса</w:t>
            </w:r>
          </w:p>
        </w:tc>
      </w:tr>
      <w:tr w:rsidR="00862D6A" w:rsidRPr="003B2E6B" w14:paraId="0BB0CC09" w14:textId="77777777" w:rsidTr="009D6917">
        <w:trPr>
          <w:trHeight w:hRule="exact" w:val="590"/>
          <w:jc w:val="center"/>
        </w:trPr>
        <w:tc>
          <w:tcPr>
            <w:tcW w:w="1296" w:type="dxa"/>
            <w:tcBorders>
              <w:top w:val="single" w:sz="4" w:space="0" w:color="auto"/>
              <w:left w:val="single" w:sz="4" w:space="0" w:color="auto"/>
            </w:tcBorders>
            <w:vAlign w:val="center"/>
          </w:tcPr>
          <w:p w14:paraId="47D33B95" w14:textId="77777777" w:rsidR="00862D6A" w:rsidRPr="003B2E6B" w:rsidRDefault="00862D6A" w:rsidP="00862D6A">
            <w:pPr>
              <w:widowControl w:val="0"/>
              <w:ind w:firstLine="340"/>
              <w:rPr>
                <w:color w:val="000000"/>
                <w:sz w:val="20"/>
                <w:szCs w:val="20"/>
              </w:rPr>
            </w:pPr>
            <w:r w:rsidRPr="003B2E6B">
              <w:rPr>
                <w:color w:val="000000"/>
                <w:sz w:val="20"/>
                <w:szCs w:val="20"/>
              </w:rPr>
              <w:t>Услов</w:t>
            </w:r>
          </w:p>
        </w:tc>
        <w:tc>
          <w:tcPr>
            <w:tcW w:w="8480" w:type="dxa"/>
            <w:tcBorders>
              <w:top w:val="single" w:sz="4" w:space="0" w:color="auto"/>
              <w:left w:val="single" w:sz="4" w:space="0" w:color="auto"/>
              <w:right w:val="single" w:sz="4" w:space="0" w:color="auto"/>
            </w:tcBorders>
            <w:vAlign w:val="bottom"/>
          </w:tcPr>
          <w:p w14:paraId="0DA19A80" w14:textId="77777777" w:rsidR="00862D6A" w:rsidRPr="003B2E6B" w:rsidRDefault="00862D6A" w:rsidP="00862D6A">
            <w:pPr>
              <w:widowControl w:val="0"/>
              <w:jc w:val="both"/>
              <w:rPr>
                <w:color w:val="000000"/>
                <w:sz w:val="20"/>
                <w:szCs w:val="20"/>
              </w:rPr>
            </w:pPr>
            <w:r w:rsidRPr="003B2E6B">
              <w:rPr>
                <w:color w:val="000000"/>
                <w:sz w:val="20"/>
                <w:szCs w:val="20"/>
              </w:rPr>
              <w:t>Да привредни субјект није свестан неког сукоба интереса због свог учествовања у поступку јавне набавке.</w:t>
            </w:r>
          </w:p>
        </w:tc>
      </w:tr>
      <w:tr w:rsidR="00862D6A" w:rsidRPr="003B2E6B" w14:paraId="47B179FD" w14:textId="77777777" w:rsidTr="009D6917">
        <w:trPr>
          <w:trHeight w:hRule="exact" w:val="595"/>
          <w:jc w:val="center"/>
        </w:trPr>
        <w:tc>
          <w:tcPr>
            <w:tcW w:w="1296" w:type="dxa"/>
            <w:tcBorders>
              <w:top w:val="single" w:sz="4" w:space="0" w:color="auto"/>
              <w:left w:val="single" w:sz="4" w:space="0" w:color="auto"/>
            </w:tcBorders>
            <w:vAlign w:val="center"/>
          </w:tcPr>
          <w:p w14:paraId="18903D34" w14:textId="77777777" w:rsidR="00862D6A" w:rsidRPr="003B2E6B" w:rsidRDefault="00862D6A" w:rsidP="00862D6A">
            <w:pPr>
              <w:widowControl w:val="0"/>
              <w:ind w:firstLine="340"/>
              <w:rPr>
                <w:color w:val="000000"/>
                <w:sz w:val="20"/>
                <w:szCs w:val="20"/>
              </w:rPr>
            </w:pPr>
            <w:r w:rsidRPr="003B2E6B">
              <w:rPr>
                <w:color w:val="000000"/>
                <w:sz w:val="20"/>
                <w:szCs w:val="20"/>
              </w:rPr>
              <w:t>Доказ</w:t>
            </w:r>
          </w:p>
        </w:tc>
        <w:tc>
          <w:tcPr>
            <w:tcW w:w="8480" w:type="dxa"/>
            <w:tcBorders>
              <w:top w:val="single" w:sz="4" w:space="0" w:color="auto"/>
              <w:left w:val="single" w:sz="4" w:space="0" w:color="auto"/>
              <w:right w:val="single" w:sz="4" w:space="0" w:color="auto"/>
            </w:tcBorders>
            <w:vAlign w:val="bottom"/>
          </w:tcPr>
          <w:p w14:paraId="7088B5C0" w14:textId="77777777" w:rsidR="00862D6A" w:rsidRPr="003B2E6B" w:rsidRDefault="00862D6A" w:rsidP="00862D6A">
            <w:pPr>
              <w:widowControl w:val="0"/>
              <w:jc w:val="both"/>
              <w:rPr>
                <w:color w:val="000000"/>
                <w:sz w:val="20"/>
                <w:szCs w:val="20"/>
              </w:rPr>
            </w:pPr>
            <w:r w:rsidRPr="003B2E6B">
              <w:rPr>
                <w:color w:val="000000"/>
                <w:sz w:val="20"/>
                <w:szCs w:val="20"/>
              </w:rPr>
              <w:t>Изјава о испуњености критеријума за квалитативни избор привредног субјекта, којом потврђује да не постоји овај основ за искључење.</w:t>
            </w:r>
          </w:p>
        </w:tc>
      </w:tr>
      <w:tr w:rsidR="00862D6A" w:rsidRPr="003B2E6B" w14:paraId="1F55D71C" w14:textId="77777777" w:rsidTr="009D6917">
        <w:trPr>
          <w:trHeight w:hRule="exact" w:val="322"/>
          <w:jc w:val="center"/>
        </w:trPr>
        <w:tc>
          <w:tcPr>
            <w:tcW w:w="9776" w:type="dxa"/>
            <w:gridSpan w:val="2"/>
            <w:tcBorders>
              <w:top w:val="single" w:sz="4" w:space="0" w:color="auto"/>
              <w:left w:val="single" w:sz="4" w:space="0" w:color="auto"/>
              <w:right w:val="single" w:sz="4" w:space="0" w:color="auto"/>
            </w:tcBorders>
            <w:vAlign w:val="bottom"/>
          </w:tcPr>
          <w:p w14:paraId="7EA1C6D5" w14:textId="77777777" w:rsidR="00862D6A" w:rsidRPr="003B2E6B" w:rsidRDefault="00862D6A" w:rsidP="00862D6A">
            <w:pPr>
              <w:widowControl w:val="0"/>
              <w:rPr>
                <w:color w:val="000000"/>
                <w:sz w:val="20"/>
                <w:szCs w:val="20"/>
              </w:rPr>
            </w:pPr>
            <w:r w:rsidRPr="003B2E6B">
              <w:rPr>
                <w:color w:val="000000"/>
                <w:sz w:val="20"/>
                <w:szCs w:val="20"/>
              </w:rPr>
              <w:t>1.5. Непримерен утицај на поступак</w:t>
            </w:r>
          </w:p>
        </w:tc>
      </w:tr>
      <w:tr w:rsidR="00862D6A" w:rsidRPr="003B2E6B" w14:paraId="465C609A" w14:textId="77777777" w:rsidTr="009D6917">
        <w:trPr>
          <w:trHeight w:hRule="exact" w:val="1699"/>
          <w:jc w:val="center"/>
        </w:trPr>
        <w:tc>
          <w:tcPr>
            <w:tcW w:w="1296" w:type="dxa"/>
            <w:tcBorders>
              <w:top w:val="single" w:sz="4" w:space="0" w:color="auto"/>
              <w:left w:val="single" w:sz="4" w:space="0" w:color="auto"/>
            </w:tcBorders>
            <w:vAlign w:val="center"/>
          </w:tcPr>
          <w:p w14:paraId="3B2A1F38" w14:textId="77777777" w:rsidR="00862D6A" w:rsidRPr="003B2E6B" w:rsidRDefault="00862D6A" w:rsidP="00862D6A">
            <w:pPr>
              <w:widowControl w:val="0"/>
              <w:ind w:firstLine="340"/>
              <w:rPr>
                <w:color w:val="000000"/>
                <w:sz w:val="20"/>
                <w:szCs w:val="20"/>
              </w:rPr>
            </w:pPr>
            <w:r w:rsidRPr="003B2E6B">
              <w:rPr>
                <w:color w:val="000000"/>
                <w:sz w:val="20"/>
                <w:szCs w:val="20"/>
              </w:rPr>
              <w:t>Услов</w:t>
            </w:r>
          </w:p>
        </w:tc>
        <w:tc>
          <w:tcPr>
            <w:tcW w:w="8480" w:type="dxa"/>
            <w:tcBorders>
              <w:top w:val="single" w:sz="4" w:space="0" w:color="auto"/>
              <w:left w:val="single" w:sz="4" w:space="0" w:color="auto"/>
              <w:right w:val="single" w:sz="4" w:space="0" w:color="auto"/>
            </w:tcBorders>
            <w:vAlign w:val="bottom"/>
          </w:tcPr>
          <w:p w14:paraId="59FC7D36" w14:textId="77777777" w:rsidR="00862D6A" w:rsidRPr="003B2E6B" w:rsidRDefault="00862D6A" w:rsidP="00862D6A">
            <w:pPr>
              <w:widowControl w:val="0"/>
              <w:jc w:val="both"/>
              <w:rPr>
                <w:color w:val="000000"/>
                <w:sz w:val="20"/>
                <w:szCs w:val="20"/>
              </w:rPr>
            </w:pPr>
            <w:r w:rsidRPr="003B2E6B">
              <w:rPr>
                <w:color w:val="000000"/>
                <w:sz w:val="20"/>
                <w:szCs w:val="20"/>
              </w:rPr>
              <w:t>Да привредни субјект може да потврди да није покушао да изврши непримерен утицај на поступак одлучивања наручиоца, дошао до поверљивих података кој 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tc>
      </w:tr>
      <w:tr w:rsidR="00862D6A" w:rsidRPr="003B2E6B" w14:paraId="75871882" w14:textId="77777777" w:rsidTr="009D6917">
        <w:trPr>
          <w:trHeight w:hRule="exact" w:val="907"/>
          <w:jc w:val="center"/>
        </w:trPr>
        <w:tc>
          <w:tcPr>
            <w:tcW w:w="1296" w:type="dxa"/>
            <w:tcBorders>
              <w:top w:val="single" w:sz="4" w:space="0" w:color="auto"/>
              <w:left w:val="single" w:sz="4" w:space="0" w:color="auto"/>
              <w:bottom w:val="single" w:sz="4" w:space="0" w:color="auto"/>
            </w:tcBorders>
            <w:vAlign w:val="center"/>
          </w:tcPr>
          <w:p w14:paraId="60F2C192" w14:textId="77777777" w:rsidR="00862D6A" w:rsidRPr="003B2E6B" w:rsidRDefault="00862D6A" w:rsidP="00862D6A">
            <w:pPr>
              <w:widowControl w:val="0"/>
              <w:ind w:firstLine="340"/>
              <w:rPr>
                <w:color w:val="000000"/>
                <w:sz w:val="20"/>
                <w:szCs w:val="20"/>
              </w:rPr>
            </w:pPr>
            <w:r w:rsidRPr="003B2E6B">
              <w:rPr>
                <w:color w:val="000000"/>
                <w:sz w:val="20"/>
                <w:szCs w:val="20"/>
              </w:rPr>
              <w:t>Доказ</w:t>
            </w:r>
          </w:p>
        </w:tc>
        <w:tc>
          <w:tcPr>
            <w:tcW w:w="8480" w:type="dxa"/>
            <w:tcBorders>
              <w:top w:val="single" w:sz="4" w:space="0" w:color="auto"/>
              <w:left w:val="single" w:sz="4" w:space="0" w:color="auto"/>
              <w:bottom w:val="single" w:sz="4" w:space="0" w:color="auto"/>
              <w:right w:val="single" w:sz="4" w:space="0" w:color="auto"/>
            </w:tcBorders>
          </w:tcPr>
          <w:p w14:paraId="5BF8DEC5" w14:textId="77777777" w:rsidR="00862D6A" w:rsidRPr="003B2E6B" w:rsidRDefault="00862D6A" w:rsidP="00862D6A">
            <w:pPr>
              <w:widowControl w:val="0"/>
              <w:jc w:val="both"/>
              <w:rPr>
                <w:color w:val="000000"/>
                <w:sz w:val="20"/>
                <w:szCs w:val="20"/>
              </w:rPr>
            </w:pPr>
            <w:r w:rsidRPr="003B2E6B">
              <w:rPr>
                <w:color w:val="000000"/>
                <w:sz w:val="20"/>
                <w:szCs w:val="20"/>
              </w:rPr>
              <w:t>Изјава о испуњености критеријума за квалитативни избор привредног субјекта, којом потврђује да не постоји овај основ за искључење.</w:t>
            </w:r>
          </w:p>
        </w:tc>
      </w:tr>
    </w:tbl>
    <w:p w14:paraId="41617C94" w14:textId="77777777" w:rsidR="00541981" w:rsidRPr="003B2E6B" w:rsidRDefault="00541981" w:rsidP="00541981">
      <w:pPr>
        <w:jc w:val="both"/>
        <w:rPr>
          <w:sz w:val="20"/>
          <w:szCs w:val="20"/>
          <w:lang w:val="sr-Cyrl-RS" w:bidi="en-US"/>
        </w:rPr>
      </w:pPr>
    </w:p>
    <w:p w14:paraId="57B3C5A1" w14:textId="51DE1A60" w:rsidR="00FA49E9" w:rsidRDefault="00772413" w:rsidP="009D6917">
      <w:pPr>
        <w:ind w:left="567" w:right="722" w:hanging="567"/>
        <w:jc w:val="both"/>
        <w:rPr>
          <w:rFonts w:eastAsia="Calibri"/>
          <w:b/>
          <w:bCs/>
          <w:color w:val="365F91"/>
          <w:lang w:val="sr-Cyrl-RS"/>
        </w:rPr>
      </w:pPr>
      <w:r w:rsidRPr="003B2E6B">
        <w:rPr>
          <w:rFonts w:eastAsia="Calibri"/>
          <w:sz w:val="20"/>
          <w:szCs w:val="20"/>
          <w:u w:val="single"/>
          <w:lang w:val="sr-Cyrl-CS"/>
        </w:rPr>
        <w:t xml:space="preserve"> </w:t>
      </w:r>
      <w:r w:rsidR="003B2E6B">
        <w:rPr>
          <w:rFonts w:eastAsia="Calibri"/>
          <w:sz w:val="20"/>
          <w:szCs w:val="20"/>
          <w:u w:val="single"/>
          <w:lang w:val="sr-Cyrl-CS"/>
        </w:rPr>
        <w:t xml:space="preserve">           </w:t>
      </w:r>
      <w:r w:rsidRPr="003B2E6B">
        <w:rPr>
          <w:rFonts w:eastAsia="Calibri"/>
          <w:b/>
          <w:bCs/>
          <w:color w:val="EE0000"/>
          <w:sz w:val="20"/>
          <w:szCs w:val="20"/>
          <w:u w:val="single"/>
          <w:lang w:val="sr-Cyrl-CS"/>
        </w:rPr>
        <w:t xml:space="preserve">Напомена: </w:t>
      </w:r>
      <w:r w:rsidRPr="003B2E6B">
        <w:rPr>
          <w:rFonts w:eastAsia="Calibri"/>
          <w:b/>
          <w:bCs/>
          <w:color w:val="EE0000"/>
          <w:sz w:val="20"/>
          <w:szCs w:val="20"/>
          <w:u w:val="single"/>
          <w:lang w:val="sr-Latn-CS"/>
        </w:rPr>
        <w:t>Употреба печата није обавезна</w:t>
      </w:r>
      <w:r w:rsidRPr="003B2E6B">
        <w:rPr>
          <w:rFonts w:eastAsia="Calibri"/>
          <w:b/>
          <w:bCs/>
          <w:color w:val="EE0000"/>
          <w:sz w:val="20"/>
          <w:szCs w:val="20"/>
          <w:u w:val="single"/>
          <w:lang w:val="sr-Cyrl-RS"/>
        </w:rPr>
        <w:t xml:space="preserve">. Ако понуђач (привредни субјект) намерава да део уговора повери подизвођачу или да користи капацитете других субјеката, дужан је да за подизвођача, односно субјекта чије капацитете користи достави засебну изјаву о испуњености услова за квалитативни избор понуђача. </w:t>
      </w:r>
    </w:p>
    <w:p w14:paraId="03A28E0C" w14:textId="77777777" w:rsidR="00FA49E9" w:rsidRDefault="00FA49E9" w:rsidP="00541981">
      <w:pPr>
        <w:jc w:val="both"/>
        <w:rPr>
          <w:rFonts w:eastAsia="Calibri"/>
          <w:b/>
          <w:bCs/>
          <w:color w:val="365F91"/>
          <w:lang w:val="sr-Cyrl-RS"/>
        </w:rPr>
      </w:pPr>
    </w:p>
    <w:p w14:paraId="63EDF97E" w14:textId="77777777" w:rsidR="00FA49E9" w:rsidRDefault="00FA49E9" w:rsidP="00541981">
      <w:pPr>
        <w:jc w:val="both"/>
        <w:rPr>
          <w:rFonts w:eastAsia="Calibri"/>
          <w:b/>
          <w:bCs/>
          <w:color w:val="365F91"/>
          <w:lang w:val="sr-Cyrl-RS"/>
        </w:rPr>
      </w:pPr>
    </w:p>
    <w:p w14:paraId="1BF7C7BB" w14:textId="77777777" w:rsidR="00FA49E9" w:rsidRDefault="00FA49E9" w:rsidP="00541981">
      <w:pPr>
        <w:jc w:val="both"/>
        <w:rPr>
          <w:rFonts w:eastAsia="Calibri"/>
          <w:b/>
          <w:bCs/>
          <w:color w:val="365F91"/>
          <w:lang w:val="sr-Cyrl-RS"/>
        </w:rPr>
      </w:pPr>
    </w:p>
    <w:p w14:paraId="7727A917" w14:textId="77777777" w:rsidR="00FA49E9" w:rsidRPr="00FA49E9" w:rsidRDefault="00FA49E9" w:rsidP="00541981">
      <w:pPr>
        <w:jc w:val="both"/>
        <w:rPr>
          <w:rFonts w:eastAsia="Calibri"/>
          <w:b/>
          <w:bCs/>
          <w:color w:val="365F91"/>
          <w:lang w:val="sr-Cyrl-RS"/>
        </w:rPr>
      </w:pPr>
    </w:p>
    <w:p w14:paraId="00ADF289" w14:textId="77777777" w:rsidR="00881818" w:rsidRPr="00A1369C" w:rsidRDefault="00881818" w:rsidP="00881818">
      <w:pPr>
        <w:widowControl w:val="0"/>
        <w:jc w:val="center"/>
        <w:rPr>
          <w:color w:val="000000"/>
          <w:lang w:val="sr-Latn-CS"/>
        </w:rPr>
      </w:pPr>
      <w:r w:rsidRPr="00A1369C">
        <w:rPr>
          <w:b/>
          <w:bCs/>
          <w:color w:val="000000"/>
          <w:lang w:val="sr-Latn-CS"/>
        </w:rPr>
        <w:t>ИЗЈАВА</w:t>
      </w:r>
    </w:p>
    <w:p w14:paraId="2C3E2971" w14:textId="446C5047" w:rsidR="00881818" w:rsidRPr="00A1369C" w:rsidRDefault="00881818" w:rsidP="00881818">
      <w:pPr>
        <w:widowControl w:val="0"/>
        <w:spacing w:after="540"/>
        <w:jc w:val="center"/>
        <w:rPr>
          <w:b/>
          <w:bCs/>
          <w:color w:val="000000"/>
          <w:lang w:val="sr-Latn-CS"/>
        </w:rPr>
      </w:pPr>
      <w:r w:rsidRPr="00A1369C">
        <w:rPr>
          <w:b/>
          <w:bCs/>
          <w:color w:val="000000"/>
          <w:lang w:val="sr-Latn-CS"/>
        </w:rPr>
        <w:t>О ИСПУЊАВАЊУ КРИТЕРИЈУМА ЗА КВАЛИТАТИВНИ ИЗБОР ПРИВРЕДНОГ</w:t>
      </w:r>
      <w:r w:rsidRPr="00A1369C">
        <w:rPr>
          <w:b/>
          <w:bCs/>
          <w:color w:val="000000"/>
          <w:lang w:val="sr-Latn-CS"/>
        </w:rPr>
        <w:br/>
        <w:t>СУБЈЕКТА</w:t>
      </w:r>
    </w:p>
    <w:p w14:paraId="5110FD9B" w14:textId="2715ACC8" w:rsidR="009A635E" w:rsidRPr="009A635E" w:rsidRDefault="009A635E" w:rsidP="009A635E">
      <w:pPr>
        <w:widowControl w:val="0"/>
        <w:spacing w:after="540"/>
        <w:jc w:val="center"/>
        <w:rPr>
          <w:b/>
          <w:bCs/>
          <w:color w:val="FF0000"/>
          <w:lang w:val="sr-Cyrl-RS"/>
        </w:rPr>
      </w:pPr>
      <w:r w:rsidRPr="009A635E">
        <w:rPr>
          <w:b/>
          <w:bCs/>
          <w:color w:val="FF0000"/>
          <w:lang w:val="sr-Cyrl-RS"/>
        </w:rPr>
        <w:t>Партија 1</w:t>
      </w:r>
    </w:p>
    <w:p w14:paraId="188783B8" w14:textId="77777777" w:rsidR="00881818" w:rsidRPr="00A1369C" w:rsidRDefault="00881818" w:rsidP="00881818">
      <w:pPr>
        <w:widowControl w:val="0"/>
        <w:spacing w:after="260"/>
        <w:ind w:left="426" w:hanging="426"/>
        <w:jc w:val="both"/>
        <w:rPr>
          <w:color w:val="000000"/>
          <w:lang w:val="sr-Latn-CS"/>
        </w:rPr>
      </w:pPr>
      <w:r>
        <w:rPr>
          <w:color w:val="000000"/>
          <w:lang w:val="sr-Cyrl-RS"/>
        </w:rPr>
        <w:t xml:space="preserve">                 </w:t>
      </w:r>
      <w:r w:rsidRPr="00A1369C">
        <w:rPr>
          <w:color w:val="000000"/>
          <w:lang w:val="sr-Latn-CS"/>
        </w:rPr>
        <w:t>Као одговорно лице Привредног субјекта, под пуном материјалном и кривичном одговорношћу потврђујем да</w:t>
      </w:r>
    </w:p>
    <w:p w14:paraId="21D4F560" w14:textId="77777777" w:rsidR="00881818" w:rsidRPr="00862D6A" w:rsidRDefault="00881818" w:rsidP="00881818">
      <w:pPr>
        <w:widowControl w:val="0"/>
        <w:spacing w:after="260"/>
        <w:ind w:left="426" w:hanging="426"/>
        <w:jc w:val="both"/>
        <w:rPr>
          <w:color w:val="000000"/>
          <w:lang w:val="sr-Cyrl-RS"/>
        </w:rPr>
      </w:pPr>
    </w:p>
    <w:p w14:paraId="01D61AF4" w14:textId="77777777" w:rsidR="00881818" w:rsidRPr="003B2E6B" w:rsidRDefault="00881818" w:rsidP="00881818">
      <w:pPr>
        <w:widowControl w:val="0"/>
        <w:tabs>
          <w:tab w:val="left" w:leader="underscore" w:pos="8592"/>
        </w:tabs>
        <w:jc w:val="both"/>
        <w:rPr>
          <w:b/>
          <w:bCs/>
          <w:color w:val="000000"/>
          <w:lang w:val="sr-Cyrl-RS"/>
        </w:rPr>
      </w:pPr>
      <w:r>
        <w:rPr>
          <w:color w:val="000000"/>
          <w:lang w:val="sr-Cyrl-RS"/>
        </w:rPr>
        <w:t xml:space="preserve">                </w:t>
      </w:r>
      <w:r w:rsidRPr="003B2E6B">
        <w:rPr>
          <w:b/>
          <w:bCs/>
          <w:color w:val="000000"/>
          <w:lang w:val="sr-Cyrl-RS"/>
        </w:rPr>
        <w:t xml:space="preserve">Привредни субјект </w:t>
      </w:r>
      <w:r w:rsidRPr="003B2E6B">
        <w:rPr>
          <w:b/>
          <w:bCs/>
          <w:color w:val="000000"/>
          <w:lang w:val="sr-Cyrl-RS"/>
        </w:rPr>
        <w:tab/>
      </w:r>
    </w:p>
    <w:p w14:paraId="0DD4A32A" w14:textId="77777777" w:rsidR="00881818" w:rsidRPr="00BB4F2F" w:rsidRDefault="00881818" w:rsidP="00881818">
      <w:pPr>
        <w:widowControl w:val="0"/>
        <w:spacing w:after="260"/>
        <w:ind w:left="5100"/>
        <w:jc w:val="both"/>
        <w:rPr>
          <w:color w:val="000000"/>
          <w:lang w:val="sr-Cyrl-RS"/>
        </w:rPr>
      </w:pPr>
      <w:r w:rsidRPr="00BB4F2F">
        <w:rPr>
          <w:color w:val="000000"/>
          <w:lang w:val="sr-Cyrl-RS"/>
        </w:rPr>
        <w:t>(</w:t>
      </w:r>
      <w:r w:rsidRPr="00BB4F2F">
        <w:rPr>
          <w:i/>
          <w:iCs/>
          <w:color w:val="000000"/>
          <w:lang w:val="sr-Cyrl-RS"/>
        </w:rPr>
        <w:t>навести назив привредног субјекта</w:t>
      </w:r>
      <w:r w:rsidRPr="00BB4F2F">
        <w:rPr>
          <w:color w:val="000000"/>
          <w:lang w:val="sr-Cyrl-RS"/>
        </w:rPr>
        <w:t>)</w:t>
      </w:r>
    </w:p>
    <w:p w14:paraId="31842F4B" w14:textId="77777777" w:rsidR="00881818" w:rsidRPr="00A116A1" w:rsidRDefault="00881818" w:rsidP="00881818">
      <w:pPr>
        <w:widowControl w:val="0"/>
        <w:spacing w:after="260"/>
        <w:ind w:left="5100"/>
        <w:jc w:val="both"/>
        <w:rPr>
          <w:color w:val="FF0000"/>
          <w:lang w:val="sr-Cyrl-RS"/>
        </w:rPr>
      </w:pPr>
    </w:p>
    <w:p w14:paraId="37172118" w14:textId="77777777" w:rsidR="00881818" w:rsidRPr="00BB4F2F" w:rsidRDefault="00881818" w:rsidP="00881818">
      <w:pPr>
        <w:widowControl w:val="0"/>
        <w:tabs>
          <w:tab w:val="left" w:leader="underscore" w:pos="4841"/>
          <w:tab w:val="left" w:leader="underscore" w:pos="7822"/>
        </w:tabs>
        <w:ind w:firstLine="900"/>
        <w:jc w:val="both"/>
        <w:rPr>
          <w:color w:val="000000"/>
          <w:lang w:val="sr-Cyrl-RS"/>
        </w:rPr>
      </w:pPr>
      <w:r>
        <w:rPr>
          <w:color w:val="000000"/>
          <w:lang w:val="sr-Cyrl-RS"/>
        </w:rPr>
        <w:t xml:space="preserve"> М</w:t>
      </w:r>
      <w:r w:rsidRPr="00BB4F2F">
        <w:rPr>
          <w:color w:val="000000"/>
          <w:lang w:val="sr-Cyrl-RS"/>
        </w:rPr>
        <w:t xml:space="preserve">атични број: </w:t>
      </w:r>
      <w:r w:rsidRPr="00BB4F2F">
        <w:rPr>
          <w:color w:val="000000"/>
          <w:lang w:val="sr-Cyrl-RS"/>
        </w:rPr>
        <w:tab/>
        <w:t xml:space="preserve">, </w:t>
      </w:r>
      <w:r>
        <w:rPr>
          <w:color w:val="000000"/>
          <w:lang w:val="sr-Cyrl-RS"/>
        </w:rPr>
        <w:t>ПИБ</w:t>
      </w:r>
      <w:r w:rsidRPr="00BB4F2F">
        <w:rPr>
          <w:color w:val="000000"/>
          <w:lang w:val="sr-Cyrl-RS"/>
        </w:rPr>
        <w:t xml:space="preserve">: </w:t>
      </w:r>
      <w:r w:rsidRPr="00BB4F2F">
        <w:rPr>
          <w:color w:val="000000"/>
          <w:lang w:val="sr-Cyrl-RS"/>
        </w:rPr>
        <w:tab/>
        <w:t xml:space="preserve"> у поступку</w:t>
      </w:r>
    </w:p>
    <w:p w14:paraId="0D5D6F30" w14:textId="77777777" w:rsidR="00881818" w:rsidRPr="00BB4F2F" w:rsidRDefault="00881818" w:rsidP="00881818">
      <w:pPr>
        <w:widowControl w:val="0"/>
        <w:tabs>
          <w:tab w:val="left" w:leader="underscore" w:pos="4841"/>
          <w:tab w:val="left" w:leader="underscore" w:pos="7822"/>
        </w:tabs>
        <w:ind w:firstLine="900"/>
        <w:jc w:val="both"/>
        <w:rPr>
          <w:color w:val="000000"/>
          <w:lang w:val="sr-Cyrl-RS"/>
        </w:rPr>
      </w:pPr>
    </w:p>
    <w:p w14:paraId="547F3344" w14:textId="77777777" w:rsidR="00881818" w:rsidRPr="00BB4F2F" w:rsidRDefault="00881818" w:rsidP="00881818">
      <w:pPr>
        <w:widowControl w:val="0"/>
        <w:tabs>
          <w:tab w:val="left" w:leader="underscore" w:pos="4841"/>
          <w:tab w:val="left" w:leader="underscore" w:pos="7822"/>
        </w:tabs>
        <w:ind w:firstLine="900"/>
        <w:jc w:val="both"/>
        <w:rPr>
          <w:color w:val="000000"/>
          <w:lang w:val="sr-Cyrl-RS"/>
        </w:rPr>
      </w:pPr>
      <w:r w:rsidRPr="00BB4F2F">
        <w:rPr>
          <w:color w:val="000000"/>
          <w:lang w:val="sr-Cyrl-RS"/>
        </w:rPr>
        <w:t xml:space="preserve"> </w:t>
      </w:r>
    </w:p>
    <w:p w14:paraId="551DC57D" w14:textId="4B961303" w:rsidR="00DB2E4A" w:rsidRPr="002452F3" w:rsidRDefault="00881818" w:rsidP="003B2E6B">
      <w:pPr>
        <w:jc w:val="center"/>
        <w:rPr>
          <w:lang w:val="sr-Cyrl-RS"/>
        </w:rPr>
      </w:pPr>
      <w:r>
        <w:rPr>
          <w:color w:val="000000"/>
          <w:lang w:val="sr-Cyrl-RS"/>
        </w:rPr>
        <w:t>н</w:t>
      </w:r>
      <w:r w:rsidRPr="00BB4F2F">
        <w:rPr>
          <w:color w:val="000000"/>
          <w:lang w:val="sr-Cyrl-RS"/>
        </w:rPr>
        <w:t>абавк</w:t>
      </w:r>
      <w:r>
        <w:rPr>
          <w:color w:val="000000"/>
          <w:lang w:val="sr-Cyrl-RS"/>
        </w:rPr>
        <w:t>е</w:t>
      </w:r>
      <w:r w:rsidRPr="00BB4F2F">
        <w:rPr>
          <w:color w:val="000000"/>
          <w:lang w:val="sr-Cyrl-RS"/>
        </w:rPr>
        <w:t xml:space="preserve"> на</w:t>
      </w:r>
      <w:r>
        <w:rPr>
          <w:color w:val="000000"/>
          <w:lang w:val="sr-Cyrl-RS"/>
        </w:rPr>
        <w:t xml:space="preserve"> </w:t>
      </w:r>
      <w:r w:rsidRPr="00BB4F2F">
        <w:rPr>
          <w:color w:val="000000"/>
          <w:lang w:val="sr-Cyrl-RS"/>
        </w:rPr>
        <w:t>који се Закон не примењује</w:t>
      </w:r>
      <w:r>
        <w:rPr>
          <w:color w:val="000000"/>
          <w:lang w:val="sr-Cyrl-RS"/>
        </w:rPr>
        <w:t>,</w:t>
      </w:r>
      <w:r w:rsidRPr="00BB4F2F">
        <w:rPr>
          <w:color w:val="000000"/>
          <w:lang w:val="sr-Cyrl-RS"/>
        </w:rPr>
        <w:t xml:space="preserve"> број </w:t>
      </w:r>
      <w:r w:rsidR="003B2E6B">
        <w:rPr>
          <w:lang w:val="sr-Latn-RS"/>
        </w:rPr>
        <w:t>00</w:t>
      </w:r>
      <w:r w:rsidR="003B2E6B">
        <w:rPr>
          <w:lang w:val="sr-Cyrl-RS"/>
        </w:rPr>
        <w:t>1874493</w:t>
      </w:r>
      <w:r w:rsidR="003B2E6B">
        <w:rPr>
          <w:lang w:val="sr-Latn-RS"/>
        </w:rPr>
        <w:t xml:space="preserve"> 2026 05158 004 007 405 023</w:t>
      </w:r>
      <w:r w:rsidR="006A0CC0">
        <w:rPr>
          <w:lang w:val="sr-Latn-RS"/>
        </w:rPr>
        <w:t>-</w:t>
      </w:r>
      <w:r w:rsidR="006A0CC0">
        <w:rPr>
          <w:lang w:val="sr-Cyrl-RS"/>
        </w:rPr>
        <w:t>3</w:t>
      </w:r>
      <w:r w:rsidR="00EA01DD">
        <w:rPr>
          <w:lang w:val="sr-Cyrl-RS"/>
        </w:rPr>
        <w:t>/1</w:t>
      </w:r>
    </w:p>
    <w:p w14:paraId="131831E0" w14:textId="57643799" w:rsidR="003B2E6B" w:rsidRDefault="00881818" w:rsidP="003B2E6B">
      <w:pPr>
        <w:autoSpaceDE w:val="0"/>
        <w:autoSpaceDN w:val="0"/>
        <w:adjustRightInd w:val="0"/>
        <w:jc w:val="center"/>
        <w:rPr>
          <w:rFonts w:eastAsia="Georgia"/>
          <w:color w:val="000000"/>
          <w:lang w:val="sr-Cyrl-RS"/>
        </w:rPr>
      </w:pPr>
      <w:r w:rsidRPr="00BB4F2F">
        <w:rPr>
          <w:color w:val="000000"/>
          <w:lang w:val="sr-Cyrl-RS"/>
        </w:rPr>
        <w:t>-</w:t>
      </w:r>
      <w:r>
        <w:rPr>
          <w:color w:val="000000"/>
          <w:lang w:val="sr-Cyrl-RS"/>
        </w:rPr>
        <w:t>Друштвене и друге посебне услуге</w:t>
      </w:r>
      <w:r w:rsidR="003B2E6B">
        <w:rPr>
          <w:color w:val="000000"/>
          <w:lang w:val="sr-Cyrl-RS"/>
        </w:rPr>
        <w:t xml:space="preserve"> </w:t>
      </w:r>
      <w:bookmarkStart w:id="3" w:name="_Hlk97032176"/>
      <w:r w:rsidR="003B2E6B">
        <w:rPr>
          <w:color w:val="000000"/>
          <w:lang w:val="sr-Cyrl-RS"/>
        </w:rPr>
        <w:t>-</w:t>
      </w:r>
      <w:r w:rsidR="003B2E6B" w:rsidRPr="00192DBE">
        <w:rPr>
          <w:rFonts w:eastAsia="Georgia"/>
          <w:color w:val="000000"/>
          <w:lang w:val="sr-Cyrl-RS"/>
        </w:rPr>
        <w:t>Набавка хотелских услуга</w:t>
      </w:r>
      <w:r w:rsidR="003B2E6B" w:rsidRPr="00192DBE">
        <w:rPr>
          <w:rFonts w:eastAsia="Georgia"/>
          <w:color w:val="000000"/>
          <w:lang w:val="sr-Latn-RS"/>
        </w:rPr>
        <w:t xml:space="preserve"> </w:t>
      </w:r>
      <w:r w:rsidR="003B2E6B" w:rsidRPr="00192DBE">
        <w:rPr>
          <w:color w:val="000000"/>
          <w:lang w:val="sr-Cyrl-RS" w:eastAsia="sr-Cyrl-RS"/>
        </w:rPr>
        <w:t>за учеснике и тренере обуке за волонтере</w:t>
      </w:r>
      <w:r w:rsidR="003B2E6B" w:rsidRPr="00192DBE">
        <w:rPr>
          <w:rFonts w:eastAsia="Georgia"/>
          <w:color w:val="000000"/>
          <w:lang w:val="sr-Cyrl-RS"/>
        </w:rPr>
        <w:t xml:space="preserve"> у Ивањици, Врњачкој Бањи и на Златару, а</w:t>
      </w:r>
      <w:r w:rsidR="003B2E6B" w:rsidRPr="00192DBE">
        <w:rPr>
          <w:rFonts w:eastAsia="Georgia"/>
          <w:color w:val="000000"/>
          <w:lang w:val="sr-Latn-RS"/>
        </w:rPr>
        <w:t xml:space="preserve"> </w:t>
      </w:r>
      <w:r w:rsidR="003B2E6B" w:rsidRPr="00192DBE">
        <w:rPr>
          <w:rFonts w:eastAsia="Georgia"/>
          <w:color w:val="000000"/>
          <w:lang w:val="sr-Cyrl-RS"/>
        </w:rPr>
        <w:t>у оквиру Пројекта „Успостављање волонтерских сервиса у Ивањици, Чачку и Пријепољу“</w:t>
      </w:r>
      <w:r w:rsidR="003B2E6B">
        <w:rPr>
          <w:rFonts w:eastAsia="Georgia"/>
          <w:color w:val="000000"/>
          <w:lang w:val="sr-Cyrl-RS"/>
        </w:rPr>
        <w:t>.</w:t>
      </w:r>
    </w:p>
    <w:p w14:paraId="223E2A81" w14:textId="347B0D32" w:rsidR="003B2E6B" w:rsidRPr="00766B5F" w:rsidRDefault="003B2E6B" w:rsidP="003B2E6B">
      <w:pPr>
        <w:keepNext/>
        <w:keepLines/>
        <w:outlineLvl w:val="0"/>
        <w:rPr>
          <w:lang w:val="sr-Cyrl-CS"/>
        </w:rPr>
      </w:pPr>
      <w:r>
        <w:rPr>
          <w:lang w:val="sr-Cyrl-CS"/>
        </w:rPr>
        <w:t xml:space="preserve">              </w:t>
      </w:r>
    </w:p>
    <w:p w14:paraId="45F15F52" w14:textId="77777777" w:rsidR="003B2E6B" w:rsidRPr="003B2E6B" w:rsidRDefault="003B2E6B" w:rsidP="003B2E6B">
      <w:pPr>
        <w:autoSpaceDE w:val="0"/>
        <w:autoSpaceDN w:val="0"/>
        <w:adjustRightInd w:val="0"/>
        <w:rPr>
          <w:rFonts w:eastAsia="Georgia"/>
          <w:color w:val="000000"/>
          <w:lang w:val="sr-Cyrl-CS"/>
        </w:rPr>
      </w:pPr>
    </w:p>
    <w:p w14:paraId="57E29911" w14:textId="21278A27" w:rsidR="003B2E6B" w:rsidRPr="003B2E6B" w:rsidRDefault="003B2E6B" w:rsidP="003B2E6B">
      <w:pPr>
        <w:pStyle w:val="Bezrazmaka"/>
        <w:rPr>
          <w:bCs/>
          <w:sz w:val="24"/>
          <w:szCs w:val="24"/>
          <w:lang w:val="sr-Cyrl-RS"/>
        </w:rPr>
      </w:pPr>
      <w:r w:rsidRPr="002C5832">
        <w:rPr>
          <w:lang w:val="sr-Cyrl-RS"/>
        </w:rPr>
        <w:t xml:space="preserve">         </w:t>
      </w:r>
      <w:r>
        <w:rPr>
          <w:lang w:val="sr-Latn-RS"/>
        </w:rPr>
        <w:t xml:space="preserve">   </w:t>
      </w:r>
      <w:r>
        <w:rPr>
          <w:lang w:val="sr-Cyrl-RS"/>
        </w:rPr>
        <w:t xml:space="preserve">   </w:t>
      </w:r>
      <w:r w:rsidRPr="003B2E6B">
        <w:rPr>
          <w:b/>
          <w:sz w:val="24"/>
          <w:szCs w:val="24"/>
          <w:lang w:val="sr-Cyrl-RS"/>
        </w:rPr>
        <w:t xml:space="preserve">ПАРТИЈА 1: </w:t>
      </w:r>
      <w:r w:rsidRPr="009D6917">
        <w:rPr>
          <w:b/>
          <w:sz w:val="24"/>
          <w:szCs w:val="24"/>
          <w:u w:val="single"/>
          <w:lang w:val="sr-Cyrl-RS"/>
        </w:rPr>
        <w:t>Смештај за учеснике и тренере обуке за волонтере у Ивањици</w:t>
      </w:r>
    </w:p>
    <w:p w14:paraId="28D7B60E" w14:textId="2B16F792" w:rsidR="001A20BE" w:rsidRDefault="001A20BE" w:rsidP="003B2E6B">
      <w:pPr>
        <w:widowControl w:val="0"/>
        <w:tabs>
          <w:tab w:val="left" w:pos="284"/>
          <w:tab w:val="left" w:leader="underscore" w:pos="7822"/>
        </w:tabs>
        <w:jc w:val="both"/>
        <w:rPr>
          <w:color w:val="000000"/>
          <w:lang w:val="sr-Cyrl-RS"/>
        </w:rPr>
      </w:pPr>
    </w:p>
    <w:p w14:paraId="667A5C70" w14:textId="6B51188B" w:rsidR="00881818" w:rsidRPr="009D6917" w:rsidRDefault="001A20BE" w:rsidP="003B2E6B">
      <w:pPr>
        <w:widowControl w:val="0"/>
        <w:spacing w:after="240"/>
        <w:jc w:val="both"/>
        <w:rPr>
          <w:b/>
          <w:bCs/>
          <w:lang w:val="sr-Latn-RS"/>
        </w:rPr>
      </w:pPr>
      <w:r>
        <w:rPr>
          <w:color w:val="000000"/>
          <w:lang w:val="sr-Cyrl-RS"/>
        </w:rPr>
        <w:t xml:space="preserve">           </w:t>
      </w:r>
      <w:r w:rsidR="00C06537">
        <w:rPr>
          <w:color w:val="000000"/>
          <w:lang w:val="sr-Cyrl-RS"/>
        </w:rPr>
        <w:t xml:space="preserve"> </w:t>
      </w:r>
      <w:bookmarkEnd w:id="3"/>
      <w:r w:rsidR="00DB2E4A">
        <w:rPr>
          <w:color w:val="000000"/>
          <w:lang w:val="sr-Cyrl-RS"/>
        </w:rPr>
        <w:t xml:space="preserve">  </w:t>
      </w:r>
      <w:r w:rsidR="00C06537">
        <w:rPr>
          <w:color w:val="000000"/>
          <w:lang w:val="sr-Cyrl-RS"/>
        </w:rPr>
        <w:t xml:space="preserve"> </w:t>
      </w:r>
      <w:r w:rsidR="00881818" w:rsidRPr="009D6917">
        <w:rPr>
          <w:b/>
          <w:bCs/>
          <w:color w:val="000000"/>
          <w:lang w:val="sr-Cyrl-RS"/>
        </w:rPr>
        <w:t>испуњавам тражене  критеријуме за квалитативан избор привредног субјекта.</w:t>
      </w:r>
      <w:r w:rsidR="00881818" w:rsidRPr="009D6917">
        <w:rPr>
          <w:b/>
          <w:bCs/>
          <w:color w:val="000000"/>
          <w:lang w:val="sr-Latn-RS"/>
        </w:rPr>
        <w:t xml:space="preserve">            </w:t>
      </w:r>
    </w:p>
    <w:p w14:paraId="7F391484" w14:textId="77777777" w:rsidR="00881818" w:rsidRPr="007D7198" w:rsidRDefault="00881818" w:rsidP="00881818">
      <w:pPr>
        <w:widowControl w:val="0"/>
        <w:tabs>
          <w:tab w:val="left" w:leader="underscore" w:pos="7822"/>
        </w:tabs>
        <w:ind w:left="284" w:firstLine="616"/>
        <w:jc w:val="both"/>
        <w:rPr>
          <w:b/>
          <w:bCs/>
          <w:i/>
          <w:iCs/>
          <w:color w:val="000000"/>
          <w:lang w:val="sr-Cyrl-RS"/>
        </w:rPr>
      </w:pPr>
      <w:r>
        <w:rPr>
          <w:color w:val="000000"/>
          <w:lang w:val="sr-Cyrl-RS"/>
        </w:rPr>
        <w:t xml:space="preserve">                                                                                  </w:t>
      </w:r>
    </w:p>
    <w:p w14:paraId="4914B746" w14:textId="77777777" w:rsidR="00881818" w:rsidRPr="00C06537" w:rsidRDefault="00881818" w:rsidP="00881818">
      <w:pPr>
        <w:widowControl w:val="0"/>
        <w:tabs>
          <w:tab w:val="left" w:leader="underscore" w:pos="4841"/>
          <w:tab w:val="left" w:leader="underscore" w:pos="7822"/>
        </w:tabs>
        <w:ind w:firstLine="900"/>
        <w:rPr>
          <w:color w:val="000000"/>
          <w:lang w:val="sr-Cyrl-CS"/>
        </w:rPr>
      </w:pPr>
    </w:p>
    <w:p w14:paraId="3AC7CC33" w14:textId="77777777" w:rsidR="00881818" w:rsidRPr="00BB4F2F" w:rsidRDefault="00881818" w:rsidP="00881818">
      <w:pPr>
        <w:widowControl w:val="0"/>
        <w:tabs>
          <w:tab w:val="left" w:leader="underscore" w:pos="4841"/>
          <w:tab w:val="left" w:leader="underscore" w:pos="7822"/>
        </w:tabs>
        <w:ind w:firstLine="900"/>
        <w:rPr>
          <w:color w:val="000000"/>
          <w:lang w:val="sr-Cyrl-RS"/>
        </w:rPr>
      </w:pPr>
    </w:p>
    <w:p w14:paraId="1DF19D37" w14:textId="77777777" w:rsidR="00881818" w:rsidRPr="00BB4F2F" w:rsidRDefault="00881818" w:rsidP="00881818">
      <w:pPr>
        <w:widowControl w:val="0"/>
        <w:tabs>
          <w:tab w:val="left" w:leader="underscore" w:pos="4841"/>
          <w:tab w:val="left" w:leader="underscore" w:pos="7822"/>
        </w:tabs>
        <w:ind w:firstLine="900"/>
        <w:rPr>
          <w:color w:val="000000"/>
          <w:lang w:val="sr-Cyrl-RS"/>
        </w:rPr>
      </w:pPr>
    </w:p>
    <w:p w14:paraId="592914E8" w14:textId="77777777" w:rsidR="00881818" w:rsidRPr="00BB4F2F" w:rsidRDefault="00881818" w:rsidP="00881818">
      <w:pPr>
        <w:widowControl w:val="0"/>
        <w:tabs>
          <w:tab w:val="left" w:leader="underscore" w:pos="4841"/>
          <w:tab w:val="left" w:leader="underscore" w:pos="7822"/>
        </w:tabs>
        <w:ind w:firstLine="900"/>
        <w:rPr>
          <w:color w:val="000000"/>
          <w:lang w:val="sr-Cyrl-RS"/>
        </w:rPr>
      </w:pPr>
    </w:p>
    <w:p w14:paraId="1813DE87" w14:textId="77777777" w:rsidR="00881818" w:rsidRPr="00BB4F2F" w:rsidRDefault="00881818" w:rsidP="00881818">
      <w:pPr>
        <w:keepNext/>
        <w:keepLines/>
        <w:widowControl w:val="0"/>
        <w:spacing w:after="340"/>
        <w:outlineLvl w:val="0"/>
        <w:rPr>
          <w:b/>
          <w:bCs/>
          <w:color w:val="000000"/>
          <w:lang w:val="sr-Cyrl-RS"/>
        </w:rPr>
      </w:pPr>
      <w:r w:rsidRPr="00862D6A">
        <w:rPr>
          <w:b/>
          <w:bCs/>
          <w:noProof/>
          <w:color w:val="000000"/>
        </w:rPr>
        <mc:AlternateContent>
          <mc:Choice Requires="wps">
            <w:drawing>
              <wp:anchor distT="0" distB="0" distL="114300" distR="114300" simplePos="0" relativeHeight="251661312" behindDoc="0" locked="0" layoutInCell="1" allowOverlap="1" wp14:anchorId="3EB88432" wp14:editId="47B445DC">
                <wp:simplePos x="0" y="0"/>
                <wp:positionH relativeFrom="page">
                  <wp:posOffset>1722120</wp:posOffset>
                </wp:positionH>
                <wp:positionV relativeFrom="paragraph">
                  <wp:posOffset>12700</wp:posOffset>
                </wp:positionV>
                <wp:extent cx="1082040" cy="194945"/>
                <wp:effectExtent l="0" t="0" r="0" b="0"/>
                <wp:wrapSquare wrapText="right"/>
                <wp:docPr id="3" name="Shape 9"/>
                <wp:cNvGraphicFramePr/>
                <a:graphic xmlns:a="http://schemas.openxmlformats.org/drawingml/2006/main">
                  <a:graphicData uri="http://schemas.microsoft.com/office/word/2010/wordprocessingShape">
                    <wps:wsp>
                      <wps:cNvSpPr txBox="1"/>
                      <wps:spPr>
                        <a:xfrm>
                          <a:off x="0" y="0"/>
                          <a:ext cx="1082040" cy="194945"/>
                        </a:xfrm>
                        <a:prstGeom prst="rect">
                          <a:avLst/>
                        </a:prstGeom>
                        <a:noFill/>
                      </wps:spPr>
                      <wps:txbx>
                        <w:txbxContent>
                          <w:p w14:paraId="72ECC77D" w14:textId="77777777" w:rsidR="00881818" w:rsidRDefault="00881818" w:rsidP="00881818">
                            <w:pPr>
                              <w:pStyle w:val="Teloteksta"/>
                              <w:spacing w:after="0"/>
                              <w:jc w:val="center"/>
                            </w:pPr>
                            <w:r>
                              <w:rPr>
                                <w:b/>
                                <w:bCs/>
                                <w:color w:val="000000"/>
                                <w:sz w:val="24"/>
                                <w:szCs w:val="24"/>
                              </w:rPr>
                              <w:t>Место и датум:</w:t>
                            </w:r>
                          </w:p>
                        </w:txbxContent>
                      </wps:txbx>
                      <wps:bodyPr wrap="none" lIns="0" tIns="0" rIns="0" bIns="0"/>
                    </wps:wsp>
                  </a:graphicData>
                </a:graphic>
              </wp:anchor>
            </w:drawing>
          </mc:Choice>
          <mc:Fallback>
            <w:pict>
              <v:shapetype w14:anchorId="3EB88432" id="_x0000_t202" coordsize="21600,21600" o:spt="202" path="m,l,21600r21600,l21600,xe">
                <v:stroke joinstyle="miter"/>
                <v:path gradientshapeok="t" o:connecttype="rect"/>
              </v:shapetype>
              <v:shape id="Shape 9" o:spid="_x0000_s1026" type="#_x0000_t202" style="position:absolute;margin-left:135.6pt;margin-top:1pt;width:85.2pt;height:15.35pt;z-index:2516613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" filled="f" stroked="f">
                <v:textbox inset="0,0,0,0">
                  <w:txbxContent>
                    <w:p w14:paraId="72ECC77D" w14:textId="77777777" w:rsidR="00881818" w:rsidRDefault="00881818" w:rsidP="00881818">
                      <w:pPr>
                        <w:pStyle w:val="Teloteksta"/>
                        <w:spacing w:after="0"/>
                        <w:jc w:val="center"/>
                      </w:pPr>
                      <w:r>
                        <w:rPr>
                          <w:b/>
                          <w:bCs/>
                          <w:color w:val="000000"/>
                          <w:sz w:val="24"/>
                          <w:szCs w:val="24"/>
                        </w:rPr>
                        <w:t>Место и датум:</w:t>
                      </w:r>
                    </w:p>
                  </w:txbxContent>
                </v:textbox>
                <w10:wrap type="square" side="right" anchorx="page"/>
              </v:shape>
            </w:pict>
          </mc:Fallback>
        </mc:AlternateContent>
      </w:r>
      <w:r>
        <w:rPr>
          <w:b/>
          <w:bCs/>
          <w:color w:val="000000"/>
          <w:lang w:val="sr-Cyrl-RS"/>
        </w:rPr>
        <w:t xml:space="preserve">                                                       </w:t>
      </w:r>
      <w:r w:rsidRPr="00BB4F2F">
        <w:rPr>
          <w:b/>
          <w:bCs/>
          <w:color w:val="000000"/>
          <w:lang w:val="sr-Cyrl-RS"/>
        </w:rPr>
        <w:t>Привредни субјект:</w:t>
      </w:r>
    </w:p>
    <w:p w14:paraId="4D4C9724" w14:textId="77777777" w:rsidR="00881818" w:rsidRPr="00862D6A" w:rsidRDefault="00881818" w:rsidP="00881818">
      <w:pPr>
        <w:widowControl w:val="0"/>
        <w:tabs>
          <w:tab w:val="left" w:pos="6035"/>
        </w:tabs>
        <w:rPr>
          <w:color w:val="000000"/>
          <w:lang w:val="sr-Cyrl-RS"/>
        </w:rPr>
      </w:pPr>
      <w:r w:rsidRPr="00BB4F2F">
        <w:rPr>
          <w:color w:val="000000"/>
          <w:lang w:val="sr-Cyrl-RS"/>
        </w:rPr>
        <w:tab/>
      </w:r>
      <w:r>
        <w:rPr>
          <w:color w:val="000000"/>
          <w:lang w:val="sr-Cyrl-RS"/>
        </w:rPr>
        <w:t xml:space="preserve">                     -----------------------------</w:t>
      </w:r>
    </w:p>
    <w:p w14:paraId="0E4F1F77" w14:textId="77777777" w:rsidR="00881818" w:rsidRPr="00BB4F2F" w:rsidRDefault="00881818" w:rsidP="00881818">
      <w:pPr>
        <w:widowControl w:val="0"/>
        <w:tabs>
          <w:tab w:val="left" w:leader="underscore" w:pos="10253"/>
        </w:tabs>
        <w:ind w:left="6120"/>
        <w:rPr>
          <w:color w:val="000000"/>
          <w:lang w:val="sr-Cyrl-RS"/>
        </w:rPr>
      </w:pPr>
    </w:p>
    <w:p w14:paraId="0C76D47A" w14:textId="77777777" w:rsidR="00881818" w:rsidRPr="00BB4F2F" w:rsidRDefault="00881818" w:rsidP="00881818">
      <w:pPr>
        <w:widowControl w:val="0"/>
        <w:spacing w:after="300"/>
        <w:ind w:left="7260"/>
        <w:rPr>
          <w:color w:val="000000"/>
          <w:lang w:val="sr-Cyrl-RS"/>
        </w:rPr>
      </w:pPr>
    </w:p>
    <w:p w14:paraId="2E79C90C" w14:textId="6EEE6EA5" w:rsidR="007D7198" w:rsidRDefault="00677F39" w:rsidP="00881818">
      <w:pPr>
        <w:jc w:val="both"/>
        <w:rPr>
          <w:rFonts w:eastAsia="Calibri"/>
          <w:b/>
          <w:bCs/>
          <w:color w:val="365F91"/>
          <w:lang w:val="sr-Latn-CS"/>
        </w:rPr>
      </w:pPr>
      <w:r>
        <w:rPr>
          <w:color w:val="000000"/>
          <w:lang w:val="sr-Cyrl-RS"/>
        </w:rPr>
        <w:t xml:space="preserve">                                                                                                                        </w:t>
      </w:r>
      <w:r w:rsidR="00881818" w:rsidRPr="00BB4F2F">
        <w:rPr>
          <w:color w:val="000000"/>
          <w:lang w:val="sr-Cyrl-RS"/>
        </w:rPr>
        <w:t>/потпис одговорног лица/</w:t>
      </w:r>
    </w:p>
    <w:p w14:paraId="75574B83" w14:textId="30F8E4D7" w:rsidR="007D7198" w:rsidRDefault="007D7198" w:rsidP="00541981">
      <w:pPr>
        <w:jc w:val="both"/>
        <w:rPr>
          <w:rFonts w:eastAsia="Calibri"/>
          <w:b/>
          <w:bCs/>
          <w:color w:val="365F91"/>
          <w:lang w:val="sr-Cyrl-RS"/>
        </w:rPr>
      </w:pPr>
    </w:p>
    <w:p w14:paraId="0477D347" w14:textId="77777777" w:rsidR="00FA49E9" w:rsidRDefault="00FA49E9" w:rsidP="00541981">
      <w:pPr>
        <w:jc w:val="both"/>
        <w:rPr>
          <w:rFonts w:eastAsia="Calibri"/>
          <w:b/>
          <w:bCs/>
          <w:color w:val="365F91"/>
          <w:lang w:val="sr-Cyrl-RS"/>
        </w:rPr>
      </w:pPr>
    </w:p>
    <w:p w14:paraId="4D60655F" w14:textId="77777777" w:rsidR="00FA49E9" w:rsidRDefault="00FA49E9" w:rsidP="00541981">
      <w:pPr>
        <w:jc w:val="both"/>
        <w:rPr>
          <w:rFonts w:eastAsia="Calibri"/>
          <w:b/>
          <w:bCs/>
          <w:color w:val="365F91"/>
          <w:lang w:val="sr-Cyrl-RS"/>
        </w:rPr>
      </w:pPr>
    </w:p>
    <w:p w14:paraId="3E3C4777" w14:textId="77777777" w:rsidR="00FA49E9" w:rsidRDefault="00FA49E9" w:rsidP="00541981">
      <w:pPr>
        <w:jc w:val="both"/>
        <w:rPr>
          <w:rFonts w:eastAsia="Calibri"/>
          <w:b/>
          <w:bCs/>
          <w:color w:val="365F91"/>
          <w:lang w:val="sr-Cyrl-RS"/>
        </w:rPr>
      </w:pPr>
    </w:p>
    <w:p w14:paraId="58304A41" w14:textId="77777777" w:rsidR="00FA49E9" w:rsidRDefault="00FA49E9" w:rsidP="00541981">
      <w:pPr>
        <w:jc w:val="both"/>
        <w:rPr>
          <w:rFonts w:eastAsia="Calibri"/>
          <w:b/>
          <w:bCs/>
          <w:color w:val="365F91"/>
          <w:lang w:val="sr-Cyrl-RS"/>
        </w:rPr>
      </w:pPr>
    </w:p>
    <w:p w14:paraId="6AF51E85" w14:textId="77777777" w:rsidR="00FA49E9" w:rsidRDefault="00FA49E9" w:rsidP="00541981">
      <w:pPr>
        <w:jc w:val="both"/>
        <w:rPr>
          <w:rFonts w:eastAsia="Calibri"/>
          <w:b/>
          <w:bCs/>
          <w:color w:val="365F91"/>
          <w:lang w:val="sr-Cyrl-RS"/>
        </w:rPr>
      </w:pPr>
    </w:p>
    <w:p w14:paraId="2C39AD2C" w14:textId="77777777" w:rsidR="00FA49E9" w:rsidRDefault="00FA49E9" w:rsidP="00541981">
      <w:pPr>
        <w:jc w:val="both"/>
        <w:rPr>
          <w:rFonts w:eastAsia="Calibri"/>
          <w:b/>
          <w:bCs/>
          <w:color w:val="365F91"/>
          <w:lang w:val="sr-Cyrl-RS"/>
        </w:rPr>
      </w:pPr>
    </w:p>
    <w:p w14:paraId="0CC3602F" w14:textId="3E4DB04F" w:rsidR="007D7198" w:rsidRDefault="007D7198" w:rsidP="00541981">
      <w:pPr>
        <w:jc w:val="both"/>
        <w:rPr>
          <w:rFonts w:eastAsia="Calibri"/>
          <w:b/>
          <w:bCs/>
          <w:color w:val="365F91"/>
          <w:lang w:val="sr-Latn-CS"/>
        </w:rPr>
      </w:pPr>
    </w:p>
    <w:p w14:paraId="45719A3F" w14:textId="77777777" w:rsidR="007D7198" w:rsidRDefault="007D7198" w:rsidP="00541981">
      <w:pPr>
        <w:jc w:val="both"/>
        <w:rPr>
          <w:rFonts w:eastAsia="Calibri"/>
          <w:b/>
          <w:bCs/>
          <w:color w:val="365F91"/>
          <w:lang w:val="sr-Latn-CS"/>
        </w:rPr>
      </w:pPr>
    </w:p>
    <w:p w14:paraId="1A72C5EA" w14:textId="77777777" w:rsidR="00862D6A" w:rsidRDefault="00862D6A" w:rsidP="00541981">
      <w:pPr>
        <w:jc w:val="both"/>
        <w:rPr>
          <w:rFonts w:eastAsia="Calibri"/>
          <w:b/>
          <w:bCs/>
          <w:color w:val="365F91"/>
          <w:lang w:val="sr-Latn-CS"/>
        </w:rPr>
      </w:pPr>
    </w:p>
    <w:p w14:paraId="7B83387E" w14:textId="77777777" w:rsidR="00862D6A" w:rsidRPr="00BB4F2F" w:rsidRDefault="00862D6A" w:rsidP="00862D6A">
      <w:pPr>
        <w:widowControl w:val="0"/>
        <w:jc w:val="center"/>
        <w:rPr>
          <w:color w:val="000000"/>
          <w:lang w:val="sr-Latn-CS"/>
        </w:rPr>
      </w:pPr>
      <w:r w:rsidRPr="00BB4F2F">
        <w:rPr>
          <w:b/>
          <w:bCs/>
          <w:color w:val="000000"/>
          <w:lang w:val="sr-Latn-CS"/>
        </w:rPr>
        <w:t>ИЗЈАВА</w:t>
      </w:r>
    </w:p>
    <w:p w14:paraId="741B42F7" w14:textId="648C029E" w:rsidR="00862D6A" w:rsidRPr="00BB4F2F" w:rsidRDefault="00862D6A" w:rsidP="00862D6A">
      <w:pPr>
        <w:widowControl w:val="0"/>
        <w:spacing w:after="540"/>
        <w:jc w:val="center"/>
        <w:rPr>
          <w:b/>
          <w:bCs/>
          <w:color w:val="000000"/>
          <w:lang w:val="sr-Latn-CS"/>
        </w:rPr>
      </w:pPr>
      <w:r w:rsidRPr="00BB4F2F">
        <w:rPr>
          <w:b/>
          <w:bCs/>
          <w:color w:val="000000"/>
          <w:lang w:val="sr-Latn-CS"/>
        </w:rPr>
        <w:t>О ИСПУЊАВАЊУ КРИТЕРИЈУМА ЗА КВАЛИТАТИВНИ ИЗБОР ПРИВРЕДНОГ</w:t>
      </w:r>
      <w:r w:rsidRPr="00BB4F2F">
        <w:rPr>
          <w:b/>
          <w:bCs/>
          <w:color w:val="000000"/>
          <w:lang w:val="sr-Latn-CS"/>
        </w:rPr>
        <w:br/>
        <w:t>СУБЈЕКТА</w:t>
      </w:r>
    </w:p>
    <w:p w14:paraId="6A4D5192" w14:textId="3C64F0FE" w:rsidR="009A635E" w:rsidRPr="009A635E" w:rsidRDefault="009A635E" w:rsidP="00862D6A">
      <w:pPr>
        <w:widowControl w:val="0"/>
        <w:spacing w:after="540"/>
        <w:jc w:val="center"/>
        <w:rPr>
          <w:b/>
          <w:bCs/>
          <w:color w:val="FF0000"/>
          <w:lang w:val="sr-Cyrl-RS"/>
        </w:rPr>
      </w:pPr>
      <w:r w:rsidRPr="009A635E">
        <w:rPr>
          <w:b/>
          <w:bCs/>
          <w:color w:val="FF0000"/>
          <w:lang w:val="sr-Cyrl-RS"/>
        </w:rPr>
        <w:t>Партија 2</w:t>
      </w:r>
    </w:p>
    <w:p w14:paraId="54E4EE0C" w14:textId="1A0909E5" w:rsidR="00862D6A" w:rsidRPr="00BB4F2F" w:rsidRDefault="00276EA7" w:rsidP="00EB34C1">
      <w:pPr>
        <w:widowControl w:val="0"/>
        <w:spacing w:after="260"/>
        <w:ind w:left="426" w:hanging="426"/>
        <w:jc w:val="both"/>
        <w:rPr>
          <w:color w:val="000000"/>
          <w:lang w:val="sr-Latn-CS"/>
        </w:rPr>
      </w:pPr>
      <w:r>
        <w:rPr>
          <w:color w:val="000000"/>
          <w:lang w:val="sr-Cyrl-RS"/>
        </w:rPr>
        <w:t xml:space="preserve">                 </w:t>
      </w:r>
      <w:r w:rsidR="00862D6A" w:rsidRPr="00BB4F2F">
        <w:rPr>
          <w:color w:val="000000"/>
          <w:lang w:val="sr-Latn-CS"/>
        </w:rPr>
        <w:t>Као одговорно лице Привредног субјекта, под пуном материјалном и кривичном одговорношћу потврђујем да</w:t>
      </w:r>
    </w:p>
    <w:p w14:paraId="67CD513C" w14:textId="77777777" w:rsidR="007D7198" w:rsidRPr="00862D6A" w:rsidRDefault="007D7198" w:rsidP="00EB34C1">
      <w:pPr>
        <w:widowControl w:val="0"/>
        <w:spacing w:after="260"/>
        <w:ind w:left="426" w:hanging="426"/>
        <w:jc w:val="both"/>
        <w:rPr>
          <w:color w:val="000000"/>
          <w:lang w:val="sr-Cyrl-RS"/>
        </w:rPr>
      </w:pPr>
    </w:p>
    <w:p w14:paraId="113A233F" w14:textId="77777777" w:rsidR="009D6917" w:rsidRPr="003B2E6B" w:rsidRDefault="00276EA7" w:rsidP="009D6917">
      <w:pPr>
        <w:widowControl w:val="0"/>
        <w:tabs>
          <w:tab w:val="left" w:leader="underscore" w:pos="8592"/>
        </w:tabs>
        <w:jc w:val="both"/>
        <w:rPr>
          <w:b/>
          <w:bCs/>
          <w:color w:val="000000"/>
          <w:lang w:val="sr-Cyrl-RS"/>
        </w:rPr>
      </w:pPr>
      <w:r>
        <w:rPr>
          <w:color w:val="000000"/>
          <w:lang w:val="sr-Cyrl-RS"/>
        </w:rPr>
        <w:t xml:space="preserve">                </w:t>
      </w:r>
      <w:r w:rsidR="009D6917" w:rsidRPr="003B2E6B">
        <w:rPr>
          <w:b/>
          <w:bCs/>
          <w:color w:val="000000"/>
          <w:lang w:val="sr-Cyrl-RS"/>
        </w:rPr>
        <w:t xml:space="preserve">Привредни субјект </w:t>
      </w:r>
      <w:r w:rsidR="009D6917" w:rsidRPr="003B2E6B">
        <w:rPr>
          <w:b/>
          <w:bCs/>
          <w:color w:val="000000"/>
          <w:lang w:val="sr-Cyrl-RS"/>
        </w:rPr>
        <w:tab/>
      </w:r>
    </w:p>
    <w:p w14:paraId="7E66F4D6" w14:textId="77777777" w:rsidR="009D6917" w:rsidRPr="00BB4F2F" w:rsidRDefault="009D6917" w:rsidP="009D6917">
      <w:pPr>
        <w:widowControl w:val="0"/>
        <w:spacing w:after="260"/>
        <w:ind w:left="5100"/>
        <w:jc w:val="both"/>
        <w:rPr>
          <w:color w:val="000000"/>
          <w:lang w:val="sr-Cyrl-RS"/>
        </w:rPr>
      </w:pPr>
      <w:r w:rsidRPr="00BB4F2F">
        <w:rPr>
          <w:color w:val="000000"/>
          <w:lang w:val="sr-Cyrl-RS"/>
        </w:rPr>
        <w:t>(</w:t>
      </w:r>
      <w:r w:rsidRPr="00BB4F2F">
        <w:rPr>
          <w:i/>
          <w:iCs/>
          <w:color w:val="000000"/>
          <w:lang w:val="sr-Cyrl-RS"/>
        </w:rPr>
        <w:t>навести назив привредног субјекта</w:t>
      </w:r>
      <w:r w:rsidRPr="00BB4F2F">
        <w:rPr>
          <w:color w:val="000000"/>
          <w:lang w:val="sr-Cyrl-RS"/>
        </w:rPr>
        <w:t>)</w:t>
      </w:r>
    </w:p>
    <w:p w14:paraId="4ECBA47C" w14:textId="77777777" w:rsidR="009D6917" w:rsidRPr="00A116A1" w:rsidRDefault="009D6917" w:rsidP="009D6917">
      <w:pPr>
        <w:widowControl w:val="0"/>
        <w:spacing w:after="260"/>
        <w:ind w:left="5100"/>
        <w:jc w:val="both"/>
        <w:rPr>
          <w:color w:val="FF0000"/>
          <w:lang w:val="sr-Cyrl-RS"/>
        </w:rPr>
      </w:pPr>
    </w:p>
    <w:p w14:paraId="757214DE" w14:textId="77777777" w:rsidR="009D6917" w:rsidRPr="00BB4F2F" w:rsidRDefault="009D6917" w:rsidP="009D6917">
      <w:pPr>
        <w:widowControl w:val="0"/>
        <w:tabs>
          <w:tab w:val="left" w:leader="underscore" w:pos="4841"/>
          <w:tab w:val="left" w:leader="underscore" w:pos="7822"/>
        </w:tabs>
        <w:ind w:firstLine="900"/>
        <w:jc w:val="both"/>
        <w:rPr>
          <w:color w:val="000000"/>
          <w:lang w:val="sr-Cyrl-RS"/>
        </w:rPr>
      </w:pPr>
      <w:r>
        <w:rPr>
          <w:color w:val="000000"/>
          <w:lang w:val="sr-Cyrl-RS"/>
        </w:rPr>
        <w:t xml:space="preserve"> М</w:t>
      </w:r>
      <w:r w:rsidRPr="00BB4F2F">
        <w:rPr>
          <w:color w:val="000000"/>
          <w:lang w:val="sr-Cyrl-RS"/>
        </w:rPr>
        <w:t xml:space="preserve">атични број: </w:t>
      </w:r>
      <w:r w:rsidRPr="00BB4F2F">
        <w:rPr>
          <w:color w:val="000000"/>
          <w:lang w:val="sr-Cyrl-RS"/>
        </w:rPr>
        <w:tab/>
        <w:t xml:space="preserve">, </w:t>
      </w:r>
      <w:r>
        <w:rPr>
          <w:color w:val="000000"/>
          <w:lang w:val="sr-Cyrl-RS"/>
        </w:rPr>
        <w:t>ПИБ</w:t>
      </w:r>
      <w:r w:rsidRPr="00BB4F2F">
        <w:rPr>
          <w:color w:val="000000"/>
          <w:lang w:val="sr-Cyrl-RS"/>
        </w:rPr>
        <w:t xml:space="preserve">: </w:t>
      </w:r>
      <w:r w:rsidRPr="00BB4F2F">
        <w:rPr>
          <w:color w:val="000000"/>
          <w:lang w:val="sr-Cyrl-RS"/>
        </w:rPr>
        <w:tab/>
        <w:t xml:space="preserve"> у поступку</w:t>
      </w:r>
    </w:p>
    <w:p w14:paraId="34977119" w14:textId="77777777" w:rsidR="009D6917" w:rsidRPr="00BB4F2F" w:rsidRDefault="009D6917" w:rsidP="009D6917">
      <w:pPr>
        <w:widowControl w:val="0"/>
        <w:tabs>
          <w:tab w:val="left" w:leader="underscore" w:pos="4841"/>
          <w:tab w:val="left" w:leader="underscore" w:pos="7822"/>
        </w:tabs>
        <w:ind w:firstLine="900"/>
        <w:jc w:val="both"/>
        <w:rPr>
          <w:color w:val="000000"/>
          <w:lang w:val="sr-Cyrl-RS"/>
        </w:rPr>
      </w:pPr>
    </w:p>
    <w:p w14:paraId="30DAAE04" w14:textId="77777777" w:rsidR="009D6917" w:rsidRPr="00BB4F2F" w:rsidRDefault="009D6917" w:rsidP="009D6917">
      <w:pPr>
        <w:widowControl w:val="0"/>
        <w:tabs>
          <w:tab w:val="left" w:leader="underscore" w:pos="4841"/>
          <w:tab w:val="left" w:leader="underscore" w:pos="7822"/>
        </w:tabs>
        <w:ind w:firstLine="900"/>
        <w:jc w:val="both"/>
        <w:rPr>
          <w:color w:val="000000"/>
          <w:lang w:val="sr-Cyrl-RS"/>
        </w:rPr>
      </w:pPr>
      <w:r w:rsidRPr="00BB4F2F">
        <w:rPr>
          <w:color w:val="000000"/>
          <w:lang w:val="sr-Cyrl-RS"/>
        </w:rPr>
        <w:t xml:space="preserve"> </w:t>
      </w:r>
    </w:p>
    <w:p w14:paraId="50529270" w14:textId="50011F2A" w:rsidR="009D6917" w:rsidRPr="002452F3" w:rsidRDefault="009D6917" w:rsidP="009D6917">
      <w:pPr>
        <w:jc w:val="center"/>
        <w:rPr>
          <w:lang w:val="sr-Cyrl-RS"/>
        </w:rPr>
      </w:pPr>
      <w:r>
        <w:rPr>
          <w:color w:val="000000"/>
          <w:lang w:val="sr-Cyrl-RS"/>
        </w:rPr>
        <w:t>н</w:t>
      </w:r>
      <w:r w:rsidRPr="00BB4F2F">
        <w:rPr>
          <w:color w:val="000000"/>
          <w:lang w:val="sr-Cyrl-RS"/>
        </w:rPr>
        <w:t>абавк</w:t>
      </w:r>
      <w:r>
        <w:rPr>
          <w:color w:val="000000"/>
          <w:lang w:val="sr-Cyrl-RS"/>
        </w:rPr>
        <w:t>е</w:t>
      </w:r>
      <w:r w:rsidRPr="00BB4F2F">
        <w:rPr>
          <w:color w:val="000000"/>
          <w:lang w:val="sr-Cyrl-RS"/>
        </w:rPr>
        <w:t xml:space="preserve"> на</w:t>
      </w:r>
      <w:r>
        <w:rPr>
          <w:color w:val="000000"/>
          <w:lang w:val="sr-Cyrl-RS"/>
        </w:rPr>
        <w:t xml:space="preserve"> </w:t>
      </w:r>
      <w:r w:rsidRPr="00BB4F2F">
        <w:rPr>
          <w:color w:val="000000"/>
          <w:lang w:val="sr-Cyrl-RS"/>
        </w:rPr>
        <w:t>који се Закон не примењује</w:t>
      </w:r>
      <w:r>
        <w:rPr>
          <w:color w:val="000000"/>
          <w:lang w:val="sr-Cyrl-RS"/>
        </w:rPr>
        <w:t>,</w:t>
      </w:r>
      <w:r w:rsidRPr="00BB4F2F">
        <w:rPr>
          <w:color w:val="000000"/>
          <w:lang w:val="sr-Cyrl-RS"/>
        </w:rPr>
        <w:t xml:space="preserve"> број </w:t>
      </w:r>
      <w:r>
        <w:rPr>
          <w:lang w:val="sr-Latn-RS"/>
        </w:rPr>
        <w:t>00</w:t>
      </w:r>
      <w:r>
        <w:rPr>
          <w:lang w:val="sr-Cyrl-RS"/>
        </w:rPr>
        <w:t>1874493</w:t>
      </w:r>
      <w:r>
        <w:rPr>
          <w:lang w:val="sr-Latn-RS"/>
        </w:rPr>
        <w:t xml:space="preserve"> 2026 05158 004 007 405 023-</w:t>
      </w:r>
      <w:r>
        <w:rPr>
          <w:lang w:val="sr-Cyrl-RS"/>
        </w:rPr>
        <w:t>3/</w:t>
      </w:r>
      <w:r>
        <w:rPr>
          <w:lang w:val="sr-Cyrl-RS"/>
        </w:rPr>
        <w:t>2</w:t>
      </w:r>
    </w:p>
    <w:p w14:paraId="0AC8BB5E" w14:textId="77777777" w:rsidR="009D6917" w:rsidRDefault="009D6917" w:rsidP="009D6917">
      <w:pPr>
        <w:autoSpaceDE w:val="0"/>
        <w:autoSpaceDN w:val="0"/>
        <w:adjustRightInd w:val="0"/>
        <w:jc w:val="center"/>
        <w:rPr>
          <w:rFonts w:eastAsia="Georgia"/>
          <w:color w:val="000000"/>
          <w:lang w:val="sr-Cyrl-RS"/>
        </w:rPr>
      </w:pPr>
      <w:r w:rsidRPr="00BB4F2F">
        <w:rPr>
          <w:color w:val="000000"/>
          <w:lang w:val="sr-Cyrl-RS"/>
        </w:rPr>
        <w:t>-</w:t>
      </w:r>
      <w:r>
        <w:rPr>
          <w:color w:val="000000"/>
          <w:lang w:val="sr-Cyrl-RS"/>
        </w:rPr>
        <w:t>Друштвене и друге посебне услуге -</w:t>
      </w:r>
      <w:r w:rsidRPr="00192DBE">
        <w:rPr>
          <w:rFonts w:eastAsia="Georgia"/>
          <w:color w:val="000000"/>
          <w:lang w:val="sr-Cyrl-RS"/>
        </w:rPr>
        <w:t>Набавка хотелских услуга</w:t>
      </w:r>
      <w:r w:rsidRPr="00192DBE">
        <w:rPr>
          <w:rFonts w:eastAsia="Georgia"/>
          <w:color w:val="000000"/>
          <w:lang w:val="sr-Latn-RS"/>
        </w:rPr>
        <w:t xml:space="preserve"> </w:t>
      </w:r>
      <w:r w:rsidRPr="00192DBE">
        <w:rPr>
          <w:color w:val="000000"/>
          <w:lang w:val="sr-Cyrl-RS" w:eastAsia="sr-Cyrl-RS"/>
        </w:rPr>
        <w:t>за учеснике и тренере обуке за волонтере</w:t>
      </w:r>
      <w:r w:rsidRPr="00192DBE">
        <w:rPr>
          <w:rFonts w:eastAsia="Georgia"/>
          <w:color w:val="000000"/>
          <w:lang w:val="sr-Cyrl-RS"/>
        </w:rPr>
        <w:t xml:space="preserve"> у Ивањици, Врњачкој Бањи и на Златару, а</w:t>
      </w:r>
      <w:r w:rsidRPr="00192DBE">
        <w:rPr>
          <w:rFonts w:eastAsia="Georgia"/>
          <w:color w:val="000000"/>
          <w:lang w:val="sr-Latn-RS"/>
        </w:rPr>
        <w:t xml:space="preserve"> </w:t>
      </w:r>
      <w:r w:rsidRPr="00192DBE">
        <w:rPr>
          <w:rFonts w:eastAsia="Georgia"/>
          <w:color w:val="000000"/>
          <w:lang w:val="sr-Cyrl-RS"/>
        </w:rPr>
        <w:t>у оквиру Пројекта „Успостављање волонтерских сервиса у Ивањици, Чачку и Пријепољу“</w:t>
      </w:r>
      <w:r>
        <w:rPr>
          <w:rFonts w:eastAsia="Georgia"/>
          <w:color w:val="000000"/>
          <w:lang w:val="sr-Cyrl-RS"/>
        </w:rPr>
        <w:t>.</w:t>
      </w:r>
    </w:p>
    <w:p w14:paraId="0BEF80B7" w14:textId="51C8AF1C" w:rsidR="006012F9" w:rsidRPr="002F25DD" w:rsidRDefault="006012F9" w:rsidP="009D6917">
      <w:pPr>
        <w:widowControl w:val="0"/>
        <w:tabs>
          <w:tab w:val="left" w:leader="underscore" w:pos="8592"/>
        </w:tabs>
        <w:jc w:val="both"/>
        <w:rPr>
          <w:color w:val="000000"/>
          <w:lang w:val="sr-Cyrl-RS"/>
        </w:rPr>
      </w:pPr>
    </w:p>
    <w:p w14:paraId="6BE34419" w14:textId="77777777" w:rsidR="001A20BE" w:rsidRDefault="001A20BE" w:rsidP="001A20BE">
      <w:pPr>
        <w:widowControl w:val="0"/>
        <w:tabs>
          <w:tab w:val="left" w:pos="284"/>
          <w:tab w:val="left" w:leader="underscore" w:pos="7822"/>
        </w:tabs>
        <w:jc w:val="both"/>
        <w:rPr>
          <w:color w:val="000000"/>
          <w:lang w:val="sr-Cyrl-RS"/>
        </w:rPr>
      </w:pPr>
    </w:p>
    <w:p w14:paraId="41B09176" w14:textId="77777777" w:rsidR="009D6917" w:rsidRPr="004E2A9F" w:rsidRDefault="00DB2E4A" w:rsidP="009D6917">
      <w:pPr>
        <w:pStyle w:val="Teloteksta"/>
        <w:tabs>
          <w:tab w:val="left" w:pos="380"/>
        </w:tabs>
        <w:spacing w:after="0"/>
        <w:jc w:val="both"/>
        <w:rPr>
          <w:bCs/>
          <w:sz w:val="24"/>
          <w:szCs w:val="24"/>
        </w:rPr>
      </w:pPr>
      <w:r w:rsidRPr="001A20BE">
        <w:rPr>
          <w:color w:val="000000"/>
        </w:rPr>
        <w:t xml:space="preserve">     </w:t>
      </w:r>
      <w:r w:rsidR="001A20BE">
        <w:rPr>
          <w:color w:val="000000"/>
        </w:rPr>
        <w:t xml:space="preserve">          </w:t>
      </w:r>
      <w:r w:rsidRPr="001A20BE">
        <w:rPr>
          <w:color w:val="000000"/>
        </w:rPr>
        <w:t xml:space="preserve">  </w:t>
      </w:r>
      <w:r w:rsidR="009D6917" w:rsidRPr="004E2A9F">
        <w:rPr>
          <w:bCs/>
          <w:sz w:val="24"/>
          <w:szCs w:val="24"/>
        </w:rPr>
        <w:t>-</w:t>
      </w:r>
      <w:r w:rsidR="009D6917" w:rsidRPr="009D6917">
        <w:rPr>
          <w:b/>
          <w:sz w:val="24"/>
          <w:szCs w:val="24"/>
          <w:u w:val="single"/>
        </w:rPr>
        <w:t xml:space="preserve">ПАРТИЈА 2: Смештај </w:t>
      </w:r>
      <w:r w:rsidR="009D6917" w:rsidRPr="009D6917">
        <w:rPr>
          <w:b/>
          <w:sz w:val="24"/>
          <w:szCs w:val="24"/>
          <w:u w:val="single"/>
          <w:lang w:eastAsia="sr-Cyrl-RS"/>
        </w:rPr>
        <w:t>за учеснике и тренере обуке за волонте</w:t>
      </w:r>
      <w:r w:rsidR="009D6917" w:rsidRPr="009D6917">
        <w:rPr>
          <w:b/>
          <w:sz w:val="24"/>
          <w:szCs w:val="24"/>
          <w:u w:val="single"/>
        </w:rPr>
        <w:t>ре на Златару</w:t>
      </w:r>
    </w:p>
    <w:p w14:paraId="1185E492" w14:textId="2DC93003" w:rsidR="006012F9" w:rsidRDefault="006012F9" w:rsidP="009D6917">
      <w:pPr>
        <w:widowControl w:val="0"/>
        <w:tabs>
          <w:tab w:val="left" w:pos="284"/>
          <w:tab w:val="left" w:leader="underscore" w:pos="7822"/>
        </w:tabs>
        <w:jc w:val="both"/>
        <w:rPr>
          <w:b/>
          <w:bCs/>
          <w:color w:val="000000"/>
          <w:lang w:val="sr-Cyrl-RS"/>
        </w:rPr>
      </w:pPr>
    </w:p>
    <w:p w14:paraId="4FB4E648" w14:textId="77777777" w:rsidR="006012F9" w:rsidRDefault="006012F9" w:rsidP="003E1EF3">
      <w:pPr>
        <w:widowControl w:val="0"/>
        <w:tabs>
          <w:tab w:val="left" w:pos="284"/>
          <w:tab w:val="left" w:leader="underscore" w:pos="7822"/>
        </w:tabs>
        <w:ind w:left="426"/>
        <w:jc w:val="both"/>
        <w:rPr>
          <w:b/>
          <w:bCs/>
          <w:color w:val="000000"/>
          <w:lang w:val="sr-Cyrl-RS"/>
        </w:rPr>
      </w:pPr>
    </w:p>
    <w:p w14:paraId="34F27D89" w14:textId="79F365B4" w:rsidR="00862D6A" w:rsidRPr="009D6917" w:rsidRDefault="006012F9" w:rsidP="003E1EF3">
      <w:pPr>
        <w:widowControl w:val="0"/>
        <w:tabs>
          <w:tab w:val="left" w:pos="284"/>
          <w:tab w:val="left" w:leader="underscore" w:pos="7822"/>
        </w:tabs>
        <w:ind w:left="426"/>
        <w:jc w:val="both"/>
        <w:rPr>
          <w:b/>
          <w:bCs/>
          <w:lang w:val="sr-Latn-RS"/>
        </w:rPr>
      </w:pPr>
      <w:r>
        <w:rPr>
          <w:b/>
          <w:bCs/>
          <w:color w:val="000000"/>
          <w:lang w:val="sr-Cyrl-RS"/>
        </w:rPr>
        <w:t xml:space="preserve">    </w:t>
      </w:r>
      <w:r w:rsidR="00DB2E4A">
        <w:rPr>
          <w:b/>
          <w:bCs/>
          <w:color w:val="000000"/>
          <w:lang w:val="sr-Cyrl-RS"/>
        </w:rPr>
        <w:t xml:space="preserve">          </w:t>
      </w:r>
      <w:r>
        <w:rPr>
          <w:b/>
          <w:bCs/>
          <w:color w:val="000000"/>
          <w:lang w:val="sr-Cyrl-RS"/>
        </w:rPr>
        <w:t xml:space="preserve"> </w:t>
      </w:r>
      <w:r w:rsidR="00134D87" w:rsidRPr="009D6917">
        <w:rPr>
          <w:b/>
          <w:bCs/>
          <w:color w:val="000000"/>
          <w:lang w:val="sr-Cyrl-RS"/>
        </w:rPr>
        <w:t>испуњавам</w:t>
      </w:r>
      <w:r w:rsidR="002E44F6" w:rsidRPr="009D6917">
        <w:rPr>
          <w:b/>
          <w:bCs/>
          <w:color w:val="000000"/>
          <w:lang w:val="sr-Cyrl-RS"/>
        </w:rPr>
        <w:t xml:space="preserve"> тражене </w:t>
      </w:r>
      <w:r w:rsidR="00134D87" w:rsidRPr="009D6917">
        <w:rPr>
          <w:b/>
          <w:bCs/>
          <w:color w:val="000000"/>
          <w:lang w:val="sr-Cyrl-RS"/>
        </w:rPr>
        <w:t xml:space="preserve"> критеријуме за квалитативан избор привредног субјекта</w:t>
      </w:r>
      <w:r w:rsidR="00F26B65" w:rsidRPr="009D6917">
        <w:rPr>
          <w:b/>
          <w:bCs/>
          <w:color w:val="000000"/>
          <w:lang w:val="sr-Cyrl-RS"/>
        </w:rPr>
        <w:t>.</w:t>
      </w:r>
      <w:r w:rsidR="00C377AE" w:rsidRPr="009D6917">
        <w:rPr>
          <w:b/>
          <w:bCs/>
          <w:color w:val="000000"/>
          <w:lang w:val="sr-Latn-RS"/>
        </w:rPr>
        <w:t xml:space="preserve">            </w:t>
      </w:r>
    </w:p>
    <w:p w14:paraId="1399F34F" w14:textId="35B79C1D" w:rsidR="00862D6A" w:rsidRPr="009D6917" w:rsidRDefault="00EB34C1" w:rsidP="00EB34C1">
      <w:pPr>
        <w:widowControl w:val="0"/>
        <w:tabs>
          <w:tab w:val="left" w:leader="underscore" w:pos="7822"/>
        </w:tabs>
        <w:ind w:left="284" w:firstLine="616"/>
        <w:jc w:val="both"/>
        <w:rPr>
          <w:b/>
          <w:bCs/>
          <w:i/>
          <w:iCs/>
          <w:color w:val="000000"/>
          <w:lang w:val="sr-Cyrl-RS"/>
        </w:rPr>
      </w:pPr>
      <w:r w:rsidRPr="009D6917">
        <w:rPr>
          <w:b/>
          <w:bCs/>
          <w:color w:val="000000"/>
          <w:lang w:val="sr-Cyrl-RS"/>
        </w:rPr>
        <w:t xml:space="preserve">                            </w:t>
      </w:r>
      <w:r w:rsidR="00F26B65" w:rsidRPr="009D6917">
        <w:rPr>
          <w:b/>
          <w:bCs/>
          <w:color w:val="000000"/>
          <w:lang w:val="sr-Cyrl-RS"/>
        </w:rPr>
        <w:t xml:space="preserve">                                                      </w:t>
      </w:r>
    </w:p>
    <w:p w14:paraId="70AC5DEC" w14:textId="1F9C1CF9" w:rsidR="00862D6A" w:rsidRPr="009D6917" w:rsidRDefault="00862D6A" w:rsidP="00276EA7">
      <w:pPr>
        <w:widowControl w:val="0"/>
        <w:tabs>
          <w:tab w:val="left" w:leader="underscore" w:pos="4841"/>
          <w:tab w:val="left" w:leader="underscore" w:pos="7822"/>
        </w:tabs>
        <w:ind w:firstLine="900"/>
        <w:jc w:val="center"/>
        <w:rPr>
          <w:b/>
          <w:bCs/>
          <w:color w:val="000000"/>
          <w:lang w:val="sr-Latn-RS"/>
        </w:rPr>
      </w:pPr>
    </w:p>
    <w:p w14:paraId="6304E426" w14:textId="24F147B6" w:rsidR="00EB34C1" w:rsidRPr="00BB4F2F" w:rsidRDefault="00E73650" w:rsidP="00862D6A">
      <w:pPr>
        <w:widowControl w:val="0"/>
        <w:tabs>
          <w:tab w:val="left" w:leader="underscore" w:pos="4841"/>
          <w:tab w:val="left" w:leader="underscore" w:pos="7822"/>
        </w:tabs>
        <w:ind w:firstLine="900"/>
        <w:rPr>
          <w:color w:val="000000"/>
          <w:lang w:val="sr-Latn-RS"/>
        </w:rPr>
      </w:pPr>
      <w:r>
        <w:rPr>
          <w:color w:val="000000"/>
          <w:lang w:val="sr-Cyrl-RS"/>
        </w:rPr>
        <w:t xml:space="preserve">  </w:t>
      </w:r>
    </w:p>
    <w:p w14:paraId="2AA0583E" w14:textId="77777777" w:rsidR="00EB34C1" w:rsidRPr="00BB4F2F" w:rsidRDefault="00EB34C1" w:rsidP="00862D6A">
      <w:pPr>
        <w:widowControl w:val="0"/>
        <w:tabs>
          <w:tab w:val="left" w:leader="underscore" w:pos="4841"/>
          <w:tab w:val="left" w:leader="underscore" w:pos="7822"/>
        </w:tabs>
        <w:ind w:firstLine="900"/>
        <w:rPr>
          <w:color w:val="000000"/>
          <w:lang w:val="sr-Latn-RS"/>
        </w:rPr>
      </w:pPr>
    </w:p>
    <w:p w14:paraId="55C6D240" w14:textId="08E8AFEC" w:rsidR="00862D6A" w:rsidRPr="00BB4F2F" w:rsidRDefault="00862D6A" w:rsidP="00862D6A">
      <w:pPr>
        <w:keepNext/>
        <w:keepLines/>
        <w:widowControl w:val="0"/>
        <w:spacing w:after="340"/>
        <w:outlineLvl w:val="0"/>
        <w:rPr>
          <w:b/>
          <w:bCs/>
          <w:color w:val="000000"/>
          <w:lang w:val="sr-Latn-RS"/>
        </w:rPr>
      </w:pPr>
      <w:r w:rsidRPr="00862D6A">
        <w:rPr>
          <w:b/>
          <w:bCs/>
          <w:noProof/>
          <w:color w:val="000000"/>
        </w:rPr>
        <mc:AlternateContent>
          <mc:Choice Requires="wps">
            <w:drawing>
              <wp:anchor distT="0" distB="0" distL="114300" distR="114300" simplePos="0" relativeHeight="251659264" behindDoc="0" locked="0" layoutInCell="1" allowOverlap="1" wp14:anchorId="70550554" wp14:editId="08BA4BB3">
                <wp:simplePos x="0" y="0"/>
                <wp:positionH relativeFrom="page">
                  <wp:posOffset>1722120</wp:posOffset>
                </wp:positionH>
                <wp:positionV relativeFrom="paragraph">
                  <wp:posOffset>12700</wp:posOffset>
                </wp:positionV>
                <wp:extent cx="1082040" cy="194945"/>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082040" cy="194945"/>
                        </a:xfrm>
                        <a:prstGeom prst="rect">
                          <a:avLst/>
                        </a:prstGeom>
                        <a:noFill/>
                      </wps:spPr>
                      <wps:txbx>
                        <w:txbxContent>
                          <w:p w14:paraId="0FDCA82B" w14:textId="77777777" w:rsidR="00862D6A" w:rsidRDefault="00862D6A" w:rsidP="00862D6A">
                            <w:pPr>
                              <w:pStyle w:val="Teloteksta"/>
                              <w:spacing w:after="0"/>
                              <w:jc w:val="center"/>
                            </w:pPr>
                            <w:r>
                              <w:rPr>
                                <w:b/>
                                <w:bCs/>
                                <w:color w:val="000000"/>
                                <w:sz w:val="24"/>
                                <w:szCs w:val="24"/>
                              </w:rPr>
                              <w:t>Место и датум:</w:t>
                            </w:r>
                          </w:p>
                        </w:txbxContent>
                      </wps:txbx>
                      <wps:bodyPr wrap="none" lIns="0" tIns="0" rIns="0" bIns="0"/>
                    </wps:wsp>
                  </a:graphicData>
                </a:graphic>
              </wp:anchor>
            </w:drawing>
          </mc:Choice>
          <mc:Fallback>
            <w:pict>
              <v:shape w14:anchorId="70550554" id="_x0000_s1027" type="#_x0000_t202" style="position:absolute;margin-left:135.6pt;margin-top:1pt;width:85.2pt;height:15.3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" filled="f" stroked="f">
                <v:textbox inset="0,0,0,0">
                  <w:txbxContent>
                    <w:p w14:paraId="0FDCA82B" w14:textId="77777777" w:rsidR="00862D6A" w:rsidRDefault="00862D6A" w:rsidP="00862D6A">
                      <w:pPr>
                        <w:pStyle w:val="Teloteksta"/>
                        <w:spacing w:after="0"/>
                        <w:jc w:val="center"/>
                      </w:pPr>
                      <w:r>
                        <w:rPr>
                          <w:b/>
                          <w:bCs/>
                          <w:color w:val="000000"/>
                          <w:sz w:val="24"/>
                          <w:szCs w:val="24"/>
                        </w:rPr>
                        <w:t>Место и датум:</w:t>
                      </w:r>
                    </w:p>
                  </w:txbxContent>
                </v:textbox>
                <w10:wrap type="square" side="right" anchorx="page"/>
              </v:shape>
            </w:pict>
          </mc:Fallback>
        </mc:AlternateContent>
      </w:r>
      <w:bookmarkStart w:id="4" w:name="bookmark49"/>
      <w:r>
        <w:rPr>
          <w:b/>
          <w:bCs/>
          <w:color w:val="000000"/>
          <w:lang w:val="sr-Cyrl-RS"/>
        </w:rPr>
        <w:t xml:space="preserve">                                                </w:t>
      </w:r>
      <w:r w:rsidR="00A035A2">
        <w:rPr>
          <w:b/>
          <w:bCs/>
          <w:color w:val="000000"/>
          <w:lang w:val="sr-Cyrl-RS"/>
        </w:rPr>
        <w:t xml:space="preserve">     </w:t>
      </w:r>
      <w:r>
        <w:rPr>
          <w:b/>
          <w:bCs/>
          <w:color w:val="000000"/>
          <w:lang w:val="sr-Cyrl-RS"/>
        </w:rPr>
        <w:t xml:space="preserve">  </w:t>
      </w:r>
      <w:r w:rsidRPr="00862D6A">
        <w:rPr>
          <w:b/>
          <w:bCs/>
          <w:color w:val="000000"/>
        </w:rPr>
        <w:t>Привредни</w:t>
      </w:r>
      <w:r w:rsidRPr="00BB4F2F">
        <w:rPr>
          <w:b/>
          <w:bCs/>
          <w:color w:val="000000"/>
          <w:lang w:val="sr-Latn-RS"/>
        </w:rPr>
        <w:t xml:space="preserve"> </w:t>
      </w:r>
      <w:r w:rsidRPr="00862D6A">
        <w:rPr>
          <w:b/>
          <w:bCs/>
          <w:color w:val="000000"/>
        </w:rPr>
        <w:t>субјект</w:t>
      </w:r>
      <w:r w:rsidRPr="00BB4F2F">
        <w:rPr>
          <w:b/>
          <w:bCs/>
          <w:color w:val="000000"/>
          <w:lang w:val="sr-Latn-RS"/>
        </w:rPr>
        <w:t>:</w:t>
      </w:r>
      <w:bookmarkEnd w:id="4"/>
    </w:p>
    <w:p w14:paraId="477CC727" w14:textId="0819D479" w:rsidR="00862D6A" w:rsidRPr="00862D6A" w:rsidRDefault="00862D6A" w:rsidP="00862D6A">
      <w:pPr>
        <w:widowControl w:val="0"/>
        <w:tabs>
          <w:tab w:val="left" w:pos="6035"/>
        </w:tabs>
        <w:rPr>
          <w:color w:val="000000"/>
          <w:lang w:val="sr-Cyrl-RS"/>
        </w:rPr>
      </w:pPr>
      <w:r w:rsidRPr="00BB4F2F">
        <w:rPr>
          <w:color w:val="000000"/>
          <w:lang w:val="sr-Latn-RS"/>
        </w:rPr>
        <w:tab/>
      </w:r>
      <w:r w:rsidR="00A035A2">
        <w:rPr>
          <w:color w:val="000000"/>
          <w:lang w:val="sr-Cyrl-RS"/>
        </w:rPr>
        <w:t xml:space="preserve">                     </w:t>
      </w:r>
      <w:r>
        <w:rPr>
          <w:color w:val="000000"/>
          <w:lang w:val="sr-Cyrl-RS"/>
        </w:rPr>
        <w:t>-----------------------------</w:t>
      </w:r>
    </w:p>
    <w:p w14:paraId="1409F405" w14:textId="5CE313FE" w:rsidR="00862D6A" w:rsidRPr="00BB4F2F" w:rsidRDefault="00862D6A" w:rsidP="00862D6A">
      <w:pPr>
        <w:widowControl w:val="0"/>
        <w:tabs>
          <w:tab w:val="left" w:leader="underscore" w:pos="10253"/>
        </w:tabs>
        <w:ind w:left="6120"/>
        <w:rPr>
          <w:color w:val="000000"/>
          <w:lang w:val="sr-Latn-RS"/>
        </w:rPr>
      </w:pPr>
    </w:p>
    <w:p w14:paraId="33C0F98C" w14:textId="77777777" w:rsidR="007D7198" w:rsidRPr="00BB4F2F" w:rsidRDefault="007D7198" w:rsidP="00A035A2">
      <w:pPr>
        <w:widowControl w:val="0"/>
        <w:spacing w:after="300"/>
        <w:ind w:left="7260"/>
        <w:rPr>
          <w:color w:val="000000"/>
          <w:lang w:val="sr-Latn-RS"/>
        </w:rPr>
      </w:pPr>
    </w:p>
    <w:p w14:paraId="33C09991" w14:textId="77777777" w:rsidR="00A035A2" w:rsidRPr="00BB4F2F" w:rsidRDefault="00A035A2" w:rsidP="00A035A2">
      <w:pPr>
        <w:widowControl w:val="0"/>
        <w:spacing w:after="300"/>
        <w:ind w:left="7260"/>
        <w:rPr>
          <w:color w:val="000000"/>
          <w:lang w:val="sr-Latn-RS"/>
        </w:rPr>
      </w:pPr>
      <w:r w:rsidRPr="00BB4F2F">
        <w:rPr>
          <w:color w:val="000000"/>
          <w:lang w:val="sr-Latn-RS"/>
        </w:rPr>
        <w:t>/</w:t>
      </w:r>
      <w:r w:rsidRPr="00A035A2">
        <w:rPr>
          <w:color w:val="000000"/>
        </w:rPr>
        <w:t>потпис</w:t>
      </w:r>
      <w:r w:rsidRPr="00BB4F2F">
        <w:rPr>
          <w:color w:val="000000"/>
          <w:lang w:val="sr-Latn-RS"/>
        </w:rPr>
        <w:t xml:space="preserve"> </w:t>
      </w:r>
      <w:r w:rsidRPr="00A035A2">
        <w:rPr>
          <w:color w:val="000000"/>
        </w:rPr>
        <w:t>одговорног</w:t>
      </w:r>
      <w:r w:rsidRPr="00BB4F2F">
        <w:rPr>
          <w:color w:val="000000"/>
          <w:lang w:val="sr-Latn-RS"/>
        </w:rPr>
        <w:t xml:space="preserve"> </w:t>
      </w:r>
      <w:r w:rsidRPr="00A035A2">
        <w:rPr>
          <w:color w:val="000000"/>
        </w:rPr>
        <w:t>лица</w:t>
      </w:r>
      <w:r w:rsidRPr="00BB4F2F">
        <w:rPr>
          <w:color w:val="000000"/>
          <w:lang w:val="sr-Latn-RS"/>
        </w:rPr>
        <w:t>/</w:t>
      </w:r>
    </w:p>
    <w:p w14:paraId="7C45A36D" w14:textId="1731F766" w:rsidR="00881818" w:rsidRPr="00BB4F2F" w:rsidRDefault="00881818" w:rsidP="00A035A2">
      <w:pPr>
        <w:widowControl w:val="0"/>
        <w:spacing w:after="300"/>
        <w:ind w:left="7260"/>
        <w:rPr>
          <w:color w:val="000000"/>
          <w:lang w:val="sr-Latn-RS"/>
        </w:rPr>
        <w:sectPr w:rsidR="00881818" w:rsidRPr="00BB4F2F" w:rsidSect="00C80837">
          <w:pgSz w:w="12240" w:h="15840"/>
          <w:pgMar w:top="142" w:right="900" w:bottom="1582" w:left="709" w:header="1164" w:footer="3" w:gutter="0"/>
          <w:cols w:space="720"/>
          <w:noEndnote/>
          <w:docGrid w:linePitch="360"/>
        </w:sectPr>
      </w:pPr>
    </w:p>
    <w:p w14:paraId="3DB0EBBD" w14:textId="475093D1" w:rsidR="00BD4F59" w:rsidRPr="00EE4394" w:rsidRDefault="00BD4F59" w:rsidP="00BD4F59">
      <w:pPr>
        <w:jc w:val="both"/>
        <w:rPr>
          <w:b/>
          <w:highlight w:val="yellow"/>
          <w:lang w:val="sr-Cyrl-CS" w:eastAsia="sr-Latn-CS" w:bidi="en-US"/>
        </w:rPr>
      </w:pPr>
    </w:p>
    <w:p w14:paraId="2638E6D9" w14:textId="77777777" w:rsidR="00FA18AB" w:rsidRDefault="00FA18AB" w:rsidP="009C52FD">
      <w:pPr>
        <w:jc w:val="both"/>
        <w:rPr>
          <w:rFonts w:eastAsia="Calibri"/>
          <w:b/>
          <w:bCs/>
          <w:lang w:val="ru-RU"/>
        </w:rPr>
      </w:pPr>
    </w:p>
    <w:p w14:paraId="2751BDA9" w14:textId="77777777" w:rsidR="009D6917" w:rsidRDefault="009D6917" w:rsidP="009D6917">
      <w:pPr>
        <w:jc w:val="both"/>
        <w:rPr>
          <w:rFonts w:eastAsia="Calibri"/>
          <w:b/>
          <w:bCs/>
          <w:color w:val="365F91"/>
          <w:lang w:val="sr-Latn-CS"/>
        </w:rPr>
      </w:pPr>
    </w:p>
    <w:p w14:paraId="05E5C873" w14:textId="77777777" w:rsidR="009D6917" w:rsidRPr="00BB4F2F" w:rsidRDefault="009D6917" w:rsidP="009D6917">
      <w:pPr>
        <w:widowControl w:val="0"/>
        <w:jc w:val="center"/>
        <w:rPr>
          <w:color w:val="000000"/>
          <w:lang w:val="sr-Latn-CS"/>
        </w:rPr>
      </w:pPr>
      <w:r w:rsidRPr="00BB4F2F">
        <w:rPr>
          <w:b/>
          <w:bCs/>
          <w:color w:val="000000"/>
          <w:lang w:val="sr-Latn-CS"/>
        </w:rPr>
        <w:t>ИЗЈАВА</w:t>
      </w:r>
    </w:p>
    <w:p w14:paraId="5B47A543" w14:textId="77777777" w:rsidR="009D6917" w:rsidRPr="00BB4F2F" w:rsidRDefault="009D6917" w:rsidP="009D6917">
      <w:pPr>
        <w:widowControl w:val="0"/>
        <w:spacing w:after="540"/>
        <w:jc w:val="center"/>
        <w:rPr>
          <w:b/>
          <w:bCs/>
          <w:color w:val="000000"/>
          <w:lang w:val="sr-Latn-CS"/>
        </w:rPr>
      </w:pPr>
      <w:r w:rsidRPr="00BB4F2F">
        <w:rPr>
          <w:b/>
          <w:bCs/>
          <w:color w:val="000000"/>
          <w:lang w:val="sr-Latn-CS"/>
        </w:rPr>
        <w:t>О ИСПУЊАВАЊУ КРИТЕРИЈУМА ЗА КВАЛИТАТИВНИ ИЗБОР ПРИВРЕДНОГ</w:t>
      </w:r>
      <w:r w:rsidRPr="00BB4F2F">
        <w:rPr>
          <w:b/>
          <w:bCs/>
          <w:color w:val="000000"/>
          <w:lang w:val="sr-Latn-CS"/>
        </w:rPr>
        <w:br/>
        <w:t>СУБЈЕКТА</w:t>
      </w:r>
    </w:p>
    <w:p w14:paraId="669BF219" w14:textId="336260AD" w:rsidR="009D6917" w:rsidRPr="009A635E" w:rsidRDefault="009D6917" w:rsidP="009D6917">
      <w:pPr>
        <w:widowControl w:val="0"/>
        <w:spacing w:after="540"/>
        <w:jc w:val="center"/>
        <w:rPr>
          <w:b/>
          <w:bCs/>
          <w:color w:val="FF0000"/>
          <w:lang w:val="sr-Cyrl-RS"/>
        </w:rPr>
      </w:pPr>
      <w:r w:rsidRPr="009A635E">
        <w:rPr>
          <w:b/>
          <w:bCs/>
          <w:color w:val="FF0000"/>
          <w:lang w:val="sr-Cyrl-RS"/>
        </w:rPr>
        <w:t xml:space="preserve">Партија </w:t>
      </w:r>
      <w:r>
        <w:rPr>
          <w:b/>
          <w:bCs/>
          <w:color w:val="FF0000"/>
          <w:lang w:val="sr-Cyrl-RS"/>
        </w:rPr>
        <w:t>3</w:t>
      </w:r>
    </w:p>
    <w:p w14:paraId="07A3A577" w14:textId="77777777" w:rsidR="009D6917" w:rsidRPr="00BB4F2F" w:rsidRDefault="009D6917" w:rsidP="009D6917">
      <w:pPr>
        <w:widowControl w:val="0"/>
        <w:spacing w:after="260"/>
        <w:ind w:left="426" w:hanging="426"/>
        <w:jc w:val="both"/>
        <w:rPr>
          <w:color w:val="000000"/>
          <w:lang w:val="sr-Latn-CS"/>
        </w:rPr>
      </w:pPr>
      <w:r>
        <w:rPr>
          <w:color w:val="000000"/>
          <w:lang w:val="sr-Cyrl-RS"/>
        </w:rPr>
        <w:t xml:space="preserve">                 </w:t>
      </w:r>
      <w:r w:rsidRPr="00BB4F2F">
        <w:rPr>
          <w:color w:val="000000"/>
          <w:lang w:val="sr-Latn-CS"/>
        </w:rPr>
        <w:t>Као одговорно лице Привредног субјекта, под пуном материјалном и кривичном одговорношћу потврђујем да</w:t>
      </w:r>
    </w:p>
    <w:p w14:paraId="2C0F8DCA" w14:textId="77777777" w:rsidR="009D6917" w:rsidRPr="00862D6A" w:rsidRDefault="009D6917" w:rsidP="009D6917">
      <w:pPr>
        <w:widowControl w:val="0"/>
        <w:spacing w:after="260"/>
        <w:ind w:left="426" w:hanging="426"/>
        <w:jc w:val="both"/>
        <w:rPr>
          <w:color w:val="000000"/>
          <w:lang w:val="sr-Cyrl-RS"/>
        </w:rPr>
      </w:pPr>
    </w:p>
    <w:p w14:paraId="6BBF43C4" w14:textId="77777777" w:rsidR="009D6917" w:rsidRPr="003B2E6B" w:rsidRDefault="009D6917" w:rsidP="009D6917">
      <w:pPr>
        <w:widowControl w:val="0"/>
        <w:tabs>
          <w:tab w:val="left" w:leader="underscore" w:pos="8592"/>
        </w:tabs>
        <w:jc w:val="both"/>
        <w:rPr>
          <w:b/>
          <w:bCs/>
          <w:color w:val="000000"/>
          <w:lang w:val="sr-Cyrl-RS"/>
        </w:rPr>
      </w:pPr>
      <w:r>
        <w:rPr>
          <w:color w:val="000000"/>
          <w:lang w:val="sr-Cyrl-RS"/>
        </w:rPr>
        <w:t xml:space="preserve">                </w:t>
      </w:r>
      <w:r w:rsidRPr="003B2E6B">
        <w:rPr>
          <w:b/>
          <w:bCs/>
          <w:color w:val="000000"/>
          <w:lang w:val="sr-Cyrl-RS"/>
        </w:rPr>
        <w:t xml:space="preserve">Привредни субјект </w:t>
      </w:r>
      <w:r w:rsidRPr="003B2E6B">
        <w:rPr>
          <w:b/>
          <w:bCs/>
          <w:color w:val="000000"/>
          <w:lang w:val="sr-Cyrl-RS"/>
        </w:rPr>
        <w:tab/>
      </w:r>
    </w:p>
    <w:p w14:paraId="239797B0" w14:textId="77777777" w:rsidR="009D6917" w:rsidRPr="00BB4F2F" w:rsidRDefault="009D6917" w:rsidP="009D6917">
      <w:pPr>
        <w:widowControl w:val="0"/>
        <w:spacing w:after="260"/>
        <w:ind w:left="5100"/>
        <w:jc w:val="both"/>
        <w:rPr>
          <w:color w:val="000000"/>
          <w:lang w:val="sr-Cyrl-RS"/>
        </w:rPr>
      </w:pPr>
      <w:r w:rsidRPr="00BB4F2F">
        <w:rPr>
          <w:color w:val="000000"/>
          <w:lang w:val="sr-Cyrl-RS"/>
        </w:rPr>
        <w:t>(</w:t>
      </w:r>
      <w:r w:rsidRPr="00BB4F2F">
        <w:rPr>
          <w:i/>
          <w:iCs/>
          <w:color w:val="000000"/>
          <w:lang w:val="sr-Cyrl-RS"/>
        </w:rPr>
        <w:t>навести назив привредног субјекта</w:t>
      </w:r>
      <w:r w:rsidRPr="00BB4F2F">
        <w:rPr>
          <w:color w:val="000000"/>
          <w:lang w:val="sr-Cyrl-RS"/>
        </w:rPr>
        <w:t>)</w:t>
      </w:r>
    </w:p>
    <w:p w14:paraId="09A2FA8E" w14:textId="77777777" w:rsidR="009D6917" w:rsidRPr="00A116A1" w:rsidRDefault="009D6917" w:rsidP="009D6917">
      <w:pPr>
        <w:widowControl w:val="0"/>
        <w:spacing w:after="260"/>
        <w:ind w:left="5100"/>
        <w:jc w:val="both"/>
        <w:rPr>
          <w:color w:val="FF0000"/>
          <w:lang w:val="sr-Cyrl-RS"/>
        </w:rPr>
      </w:pPr>
    </w:p>
    <w:p w14:paraId="4C72D53A" w14:textId="77777777" w:rsidR="009D6917" w:rsidRPr="00BB4F2F" w:rsidRDefault="009D6917" w:rsidP="009D6917">
      <w:pPr>
        <w:widowControl w:val="0"/>
        <w:tabs>
          <w:tab w:val="left" w:leader="underscore" w:pos="4841"/>
          <w:tab w:val="left" w:leader="underscore" w:pos="7822"/>
        </w:tabs>
        <w:ind w:firstLine="900"/>
        <w:jc w:val="both"/>
        <w:rPr>
          <w:color w:val="000000"/>
          <w:lang w:val="sr-Cyrl-RS"/>
        </w:rPr>
      </w:pPr>
      <w:r>
        <w:rPr>
          <w:color w:val="000000"/>
          <w:lang w:val="sr-Cyrl-RS"/>
        </w:rPr>
        <w:t xml:space="preserve"> М</w:t>
      </w:r>
      <w:r w:rsidRPr="00BB4F2F">
        <w:rPr>
          <w:color w:val="000000"/>
          <w:lang w:val="sr-Cyrl-RS"/>
        </w:rPr>
        <w:t xml:space="preserve">атични број: </w:t>
      </w:r>
      <w:r w:rsidRPr="00BB4F2F">
        <w:rPr>
          <w:color w:val="000000"/>
          <w:lang w:val="sr-Cyrl-RS"/>
        </w:rPr>
        <w:tab/>
        <w:t xml:space="preserve">, </w:t>
      </w:r>
      <w:r>
        <w:rPr>
          <w:color w:val="000000"/>
          <w:lang w:val="sr-Cyrl-RS"/>
        </w:rPr>
        <w:t>ПИБ</w:t>
      </w:r>
      <w:r w:rsidRPr="00BB4F2F">
        <w:rPr>
          <w:color w:val="000000"/>
          <w:lang w:val="sr-Cyrl-RS"/>
        </w:rPr>
        <w:t xml:space="preserve">: </w:t>
      </w:r>
      <w:r w:rsidRPr="00BB4F2F">
        <w:rPr>
          <w:color w:val="000000"/>
          <w:lang w:val="sr-Cyrl-RS"/>
        </w:rPr>
        <w:tab/>
        <w:t xml:space="preserve"> у поступку</w:t>
      </w:r>
    </w:p>
    <w:p w14:paraId="6C6B0263" w14:textId="77777777" w:rsidR="009D6917" w:rsidRPr="00BB4F2F" w:rsidRDefault="009D6917" w:rsidP="009D6917">
      <w:pPr>
        <w:widowControl w:val="0"/>
        <w:tabs>
          <w:tab w:val="left" w:leader="underscore" w:pos="4841"/>
          <w:tab w:val="left" w:leader="underscore" w:pos="7822"/>
        </w:tabs>
        <w:ind w:firstLine="900"/>
        <w:jc w:val="both"/>
        <w:rPr>
          <w:color w:val="000000"/>
          <w:lang w:val="sr-Cyrl-RS"/>
        </w:rPr>
      </w:pPr>
    </w:p>
    <w:p w14:paraId="60477484" w14:textId="77777777" w:rsidR="009D6917" w:rsidRPr="00BB4F2F" w:rsidRDefault="009D6917" w:rsidP="009D6917">
      <w:pPr>
        <w:widowControl w:val="0"/>
        <w:tabs>
          <w:tab w:val="left" w:leader="underscore" w:pos="4841"/>
          <w:tab w:val="left" w:leader="underscore" w:pos="7822"/>
        </w:tabs>
        <w:ind w:firstLine="900"/>
        <w:jc w:val="both"/>
        <w:rPr>
          <w:color w:val="000000"/>
          <w:lang w:val="sr-Cyrl-RS"/>
        </w:rPr>
      </w:pPr>
      <w:r w:rsidRPr="00BB4F2F">
        <w:rPr>
          <w:color w:val="000000"/>
          <w:lang w:val="sr-Cyrl-RS"/>
        </w:rPr>
        <w:t xml:space="preserve"> </w:t>
      </w:r>
    </w:p>
    <w:p w14:paraId="304DE32A" w14:textId="0F6C8B91" w:rsidR="009D6917" w:rsidRPr="002452F3" w:rsidRDefault="009D6917" w:rsidP="009D6917">
      <w:pPr>
        <w:jc w:val="center"/>
        <w:rPr>
          <w:lang w:val="sr-Cyrl-RS"/>
        </w:rPr>
      </w:pPr>
      <w:r>
        <w:rPr>
          <w:color w:val="000000"/>
          <w:lang w:val="sr-Cyrl-RS"/>
        </w:rPr>
        <w:t>н</w:t>
      </w:r>
      <w:r w:rsidRPr="00BB4F2F">
        <w:rPr>
          <w:color w:val="000000"/>
          <w:lang w:val="sr-Cyrl-RS"/>
        </w:rPr>
        <w:t>абавк</w:t>
      </w:r>
      <w:r>
        <w:rPr>
          <w:color w:val="000000"/>
          <w:lang w:val="sr-Cyrl-RS"/>
        </w:rPr>
        <w:t>е</w:t>
      </w:r>
      <w:r w:rsidRPr="00BB4F2F">
        <w:rPr>
          <w:color w:val="000000"/>
          <w:lang w:val="sr-Cyrl-RS"/>
        </w:rPr>
        <w:t xml:space="preserve"> на</w:t>
      </w:r>
      <w:r>
        <w:rPr>
          <w:color w:val="000000"/>
          <w:lang w:val="sr-Cyrl-RS"/>
        </w:rPr>
        <w:t xml:space="preserve"> </w:t>
      </w:r>
      <w:r w:rsidRPr="00BB4F2F">
        <w:rPr>
          <w:color w:val="000000"/>
          <w:lang w:val="sr-Cyrl-RS"/>
        </w:rPr>
        <w:t>који се Закон не примењује</w:t>
      </w:r>
      <w:r>
        <w:rPr>
          <w:color w:val="000000"/>
          <w:lang w:val="sr-Cyrl-RS"/>
        </w:rPr>
        <w:t>,</w:t>
      </w:r>
      <w:r w:rsidRPr="00BB4F2F">
        <w:rPr>
          <w:color w:val="000000"/>
          <w:lang w:val="sr-Cyrl-RS"/>
        </w:rPr>
        <w:t xml:space="preserve"> број </w:t>
      </w:r>
      <w:r>
        <w:rPr>
          <w:lang w:val="sr-Latn-RS"/>
        </w:rPr>
        <w:t>00</w:t>
      </w:r>
      <w:r>
        <w:rPr>
          <w:lang w:val="sr-Cyrl-RS"/>
        </w:rPr>
        <w:t>1874493</w:t>
      </w:r>
      <w:r>
        <w:rPr>
          <w:lang w:val="sr-Latn-RS"/>
        </w:rPr>
        <w:t xml:space="preserve"> 2026 05158 004 007 405 023-</w:t>
      </w:r>
      <w:r>
        <w:rPr>
          <w:lang w:val="sr-Cyrl-RS"/>
        </w:rPr>
        <w:t>3/</w:t>
      </w:r>
      <w:r>
        <w:rPr>
          <w:lang w:val="sr-Cyrl-RS"/>
        </w:rPr>
        <w:t>3</w:t>
      </w:r>
    </w:p>
    <w:p w14:paraId="37109BB9" w14:textId="77777777" w:rsidR="009D6917" w:rsidRDefault="009D6917" w:rsidP="009D6917">
      <w:pPr>
        <w:autoSpaceDE w:val="0"/>
        <w:autoSpaceDN w:val="0"/>
        <w:adjustRightInd w:val="0"/>
        <w:jc w:val="center"/>
        <w:rPr>
          <w:rFonts w:eastAsia="Georgia"/>
          <w:color w:val="000000"/>
          <w:lang w:val="sr-Cyrl-RS"/>
        </w:rPr>
      </w:pPr>
      <w:r w:rsidRPr="00BB4F2F">
        <w:rPr>
          <w:color w:val="000000"/>
          <w:lang w:val="sr-Cyrl-RS"/>
        </w:rPr>
        <w:t>-</w:t>
      </w:r>
      <w:r>
        <w:rPr>
          <w:color w:val="000000"/>
          <w:lang w:val="sr-Cyrl-RS"/>
        </w:rPr>
        <w:t>Друштвене и друге посебне услуге -</w:t>
      </w:r>
      <w:r w:rsidRPr="00192DBE">
        <w:rPr>
          <w:rFonts w:eastAsia="Georgia"/>
          <w:color w:val="000000"/>
          <w:lang w:val="sr-Cyrl-RS"/>
        </w:rPr>
        <w:t>Набавка хотелских услуга</w:t>
      </w:r>
      <w:r w:rsidRPr="00192DBE">
        <w:rPr>
          <w:rFonts w:eastAsia="Georgia"/>
          <w:color w:val="000000"/>
          <w:lang w:val="sr-Latn-RS"/>
        </w:rPr>
        <w:t xml:space="preserve"> </w:t>
      </w:r>
      <w:r w:rsidRPr="00192DBE">
        <w:rPr>
          <w:color w:val="000000"/>
          <w:lang w:val="sr-Cyrl-RS" w:eastAsia="sr-Cyrl-RS"/>
        </w:rPr>
        <w:t>за учеснике и тренере обуке за волонтере</w:t>
      </w:r>
      <w:r w:rsidRPr="00192DBE">
        <w:rPr>
          <w:rFonts w:eastAsia="Georgia"/>
          <w:color w:val="000000"/>
          <w:lang w:val="sr-Cyrl-RS"/>
        </w:rPr>
        <w:t xml:space="preserve"> у Ивањици, Врњачкој Бањи и на Златару, а</w:t>
      </w:r>
      <w:r w:rsidRPr="00192DBE">
        <w:rPr>
          <w:rFonts w:eastAsia="Georgia"/>
          <w:color w:val="000000"/>
          <w:lang w:val="sr-Latn-RS"/>
        </w:rPr>
        <w:t xml:space="preserve"> </w:t>
      </w:r>
      <w:r w:rsidRPr="00192DBE">
        <w:rPr>
          <w:rFonts w:eastAsia="Georgia"/>
          <w:color w:val="000000"/>
          <w:lang w:val="sr-Cyrl-RS"/>
        </w:rPr>
        <w:t>у оквиру Пројекта „Успостављање волонтерских сервиса у Ивањици, Чачку и Пријепољу“</w:t>
      </w:r>
      <w:r>
        <w:rPr>
          <w:rFonts w:eastAsia="Georgia"/>
          <w:color w:val="000000"/>
          <w:lang w:val="sr-Cyrl-RS"/>
        </w:rPr>
        <w:t>.</w:t>
      </w:r>
    </w:p>
    <w:p w14:paraId="1332DD67" w14:textId="77777777" w:rsidR="009D6917" w:rsidRPr="002F25DD" w:rsidRDefault="009D6917" w:rsidP="009D6917">
      <w:pPr>
        <w:widowControl w:val="0"/>
        <w:tabs>
          <w:tab w:val="left" w:leader="underscore" w:pos="8592"/>
        </w:tabs>
        <w:jc w:val="both"/>
        <w:rPr>
          <w:color w:val="000000"/>
          <w:lang w:val="sr-Cyrl-RS"/>
        </w:rPr>
      </w:pPr>
    </w:p>
    <w:p w14:paraId="2164800D" w14:textId="77777777" w:rsidR="009D6917" w:rsidRDefault="009D6917" w:rsidP="009D6917">
      <w:pPr>
        <w:widowControl w:val="0"/>
        <w:tabs>
          <w:tab w:val="left" w:pos="284"/>
          <w:tab w:val="left" w:leader="underscore" w:pos="7822"/>
        </w:tabs>
        <w:jc w:val="both"/>
        <w:rPr>
          <w:color w:val="000000"/>
          <w:lang w:val="sr-Cyrl-RS"/>
        </w:rPr>
      </w:pPr>
    </w:p>
    <w:p w14:paraId="27913F14" w14:textId="0E0AE387" w:rsidR="009D6917" w:rsidRPr="009D6917" w:rsidRDefault="009D6917" w:rsidP="009D6917">
      <w:pPr>
        <w:pStyle w:val="Teloteksta"/>
        <w:tabs>
          <w:tab w:val="left" w:pos="380"/>
        </w:tabs>
        <w:spacing w:after="0"/>
        <w:jc w:val="both"/>
        <w:rPr>
          <w:bCs/>
          <w:sz w:val="24"/>
          <w:szCs w:val="24"/>
          <w:u w:val="single"/>
        </w:rPr>
      </w:pPr>
      <w:r w:rsidRPr="001A20BE">
        <w:rPr>
          <w:color w:val="000000"/>
        </w:rPr>
        <w:t xml:space="preserve">     </w:t>
      </w:r>
      <w:r>
        <w:rPr>
          <w:color w:val="000000"/>
        </w:rPr>
        <w:t xml:space="preserve">          </w:t>
      </w:r>
      <w:r w:rsidRPr="001A20BE">
        <w:rPr>
          <w:color w:val="000000"/>
        </w:rPr>
        <w:t xml:space="preserve">  </w:t>
      </w:r>
      <w:r w:rsidRPr="004E2A9F">
        <w:rPr>
          <w:bCs/>
          <w:sz w:val="24"/>
          <w:szCs w:val="24"/>
        </w:rPr>
        <w:t>-</w:t>
      </w:r>
      <w:r w:rsidRPr="009D6917">
        <w:rPr>
          <w:b/>
          <w:sz w:val="24"/>
          <w:szCs w:val="24"/>
          <w:u w:val="single"/>
        </w:rPr>
        <w:t xml:space="preserve">ПАРТИЈА </w:t>
      </w:r>
      <w:r w:rsidRPr="009D6917">
        <w:rPr>
          <w:b/>
          <w:sz w:val="24"/>
          <w:szCs w:val="24"/>
          <w:u w:val="single"/>
        </w:rPr>
        <w:t>3</w:t>
      </w:r>
      <w:r w:rsidRPr="009D6917">
        <w:rPr>
          <w:b/>
          <w:sz w:val="24"/>
          <w:szCs w:val="24"/>
          <w:u w:val="single"/>
        </w:rPr>
        <w:t xml:space="preserve">: Смештај </w:t>
      </w:r>
      <w:r w:rsidRPr="009D6917">
        <w:rPr>
          <w:b/>
          <w:sz w:val="24"/>
          <w:szCs w:val="24"/>
          <w:u w:val="single"/>
          <w:lang w:eastAsia="sr-Cyrl-RS"/>
        </w:rPr>
        <w:t>за учеснике и тренере обуке за волонте</w:t>
      </w:r>
      <w:r w:rsidRPr="009D6917">
        <w:rPr>
          <w:b/>
          <w:sz w:val="24"/>
          <w:szCs w:val="24"/>
          <w:u w:val="single"/>
        </w:rPr>
        <w:t xml:space="preserve">ре </w:t>
      </w:r>
      <w:r w:rsidRPr="009D6917">
        <w:rPr>
          <w:b/>
          <w:sz w:val="24"/>
          <w:szCs w:val="24"/>
          <w:u w:val="single"/>
        </w:rPr>
        <w:t xml:space="preserve">у </w:t>
      </w:r>
      <w:r w:rsidRPr="009D6917">
        <w:rPr>
          <w:rFonts w:eastAsia="Georgia"/>
          <w:b/>
          <w:color w:val="000000"/>
          <w:sz w:val="24"/>
          <w:szCs w:val="24"/>
          <w:u w:val="single"/>
        </w:rPr>
        <w:t>Врњачкој Бањи</w:t>
      </w:r>
    </w:p>
    <w:p w14:paraId="0A2D9944" w14:textId="77777777" w:rsidR="009D6917" w:rsidRPr="009D6917" w:rsidRDefault="009D6917" w:rsidP="009D6917">
      <w:pPr>
        <w:widowControl w:val="0"/>
        <w:tabs>
          <w:tab w:val="left" w:pos="284"/>
          <w:tab w:val="left" w:leader="underscore" w:pos="7822"/>
        </w:tabs>
        <w:jc w:val="both"/>
        <w:rPr>
          <w:b/>
          <w:bCs/>
          <w:color w:val="000000"/>
          <w:u w:val="single"/>
          <w:lang w:val="sr-Cyrl-RS"/>
        </w:rPr>
      </w:pPr>
    </w:p>
    <w:p w14:paraId="125D859F" w14:textId="77777777" w:rsidR="009D6917" w:rsidRPr="009D6917" w:rsidRDefault="009D6917" w:rsidP="009D6917">
      <w:pPr>
        <w:widowControl w:val="0"/>
        <w:tabs>
          <w:tab w:val="left" w:pos="284"/>
          <w:tab w:val="left" w:leader="underscore" w:pos="7822"/>
        </w:tabs>
        <w:ind w:left="426"/>
        <w:jc w:val="both"/>
        <w:rPr>
          <w:b/>
          <w:bCs/>
          <w:color w:val="000000"/>
          <w:u w:val="single"/>
          <w:lang w:val="sr-Cyrl-RS"/>
        </w:rPr>
      </w:pPr>
    </w:p>
    <w:p w14:paraId="28DBD5EB" w14:textId="77777777" w:rsidR="009D6917" w:rsidRPr="009D6917" w:rsidRDefault="009D6917" w:rsidP="009D6917">
      <w:pPr>
        <w:widowControl w:val="0"/>
        <w:tabs>
          <w:tab w:val="left" w:pos="284"/>
          <w:tab w:val="left" w:leader="underscore" w:pos="7822"/>
        </w:tabs>
        <w:ind w:left="426"/>
        <w:jc w:val="both"/>
        <w:rPr>
          <w:b/>
          <w:bCs/>
          <w:lang w:val="sr-Latn-RS"/>
        </w:rPr>
      </w:pPr>
      <w:r>
        <w:rPr>
          <w:b/>
          <w:bCs/>
          <w:color w:val="000000"/>
          <w:lang w:val="sr-Cyrl-RS"/>
        </w:rPr>
        <w:t xml:space="preserve">               </w:t>
      </w:r>
      <w:r w:rsidRPr="009D6917">
        <w:rPr>
          <w:b/>
          <w:bCs/>
          <w:color w:val="000000"/>
          <w:lang w:val="sr-Cyrl-RS"/>
        </w:rPr>
        <w:t>испуњавам тражене  критеријуме за квалитативан избор привредног субјекта.</w:t>
      </w:r>
      <w:r w:rsidRPr="009D6917">
        <w:rPr>
          <w:b/>
          <w:bCs/>
          <w:color w:val="000000"/>
          <w:lang w:val="sr-Latn-RS"/>
        </w:rPr>
        <w:t xml:space="preserve">            </w:t>
      </w:r>
    </w:p>
    <w:p w14:paraId="14AA51D8" w14:textId="77777777" w:rsidR="009D6917" w:rsidRPr="009D6917" w:rsidRDefault="009D6917" w:rsidP="009D6917">
      <w:pPr>
        <w:widowControl w:val="0"/>
        <w:tabs>
          <w:tab w:val="left" w:leader="underscore" w:pos="7822"/>
        </w:tabs>
        <w:ind w:left="284" w:firstLine="616"/>
        <w:jc w:val="both"/>
        <w:rPr>
          <w:b/>
          <w:bCs/>
          <w:i/>
          <w:iCs/>
          <w:color w:val="000000"/>
          <w:lang w:val="sr-Cyrl-RS"/>
        </w:rPr>
      </w:pPr>
      <w:r w:rsidRPr="009D6917">
        <w:rPr>
          <w:b/>
          <w:bCs/>
          <w:color w:val="000000"/>
          <w:lang w:val="sr-Cyrl-RS"/>
        </w:rPr>
        <w:t xml:space="preserve">                                                                                  </w:t>
      </w:r>
    </w:p>
    <w:p w14:paraId="65128B28" w14:textId="77777777" w:rsidR="009D6917" w:rsidRPr="00BB4F2F" w:rsidRDefault="009D6917" w:rsidP="009D6917">
      <w:pPr>
        <w:widowControl w:val="0"/>
        <w:tabs>
          <w:tab w:val="left" w:leader="underscore" w:pos="4841"/>
          <w:tab w:val="left" w:leader="underscore" w:pos="7822"/>
        </w:tabs>
        <w:ind w:firstLine="900"/>
        <w:jc w:val="center"/>
        <w:rPr>
          <w:color w:val="000000"/>
          <w:lang w:val="sr-Latn-RS"/>
        </w:rPr>
      </w:pPr>
    </w:p>
    <w:p w14:paraId="13716682" w14:textId="77777777" w:rsidR="009D6917" w:rsidRPr="00BB4F2F" w:rsidRDefault="009D6917" w:rsidP="009D6917">
      <w:pPr>
        <w:widowControl w:val="0"/>
        <w:tabs>
          <w:tab w:val="left" w:leader="underscore" w:pos="4841"/>
          <w:tab w:val="left" w:leader="underscore" w:pos="7822"/>
        </w:tabs>
        <w:ind w:firstLine="900"/>
        <w:rPr>
          <w:color w:val="000000"/>
          <w:lang w:val="sr-Latn-RS"/>
        </w:rPr>
      </w:pPr>
      <w:r>
        <w:rPr>
          <w:color w:val="000000"/>
          <w:lang w:val="sr-Cyrl-RS"/>
        </w:rPr>
        <w:t xml:space="preserve">  </w:t>
      </w:r>
    </w:p>
    <w:p w14:paraId="00764F10" w14:textId="77777777" w:rsidR="009D6917" w:rsidRPr="00BB4F2F" w:rsidRDefault="009D6917" w:rsidP="009D6917">
      <w:pPr>
        <w:widowControl w:val="0"/>
        <w:tabs>
          <w:tab w:val="left" w:leader="underscore" w:pos="4841"/>
          <w:tab w:val="left" w:leader="underscore" w:pos="7822"/>
        </w:tabs>
        <w:ind w:firstLine="900"/>
        <w:rPr>
          <w:color w:val="000000"/>
          <w:lang w:val="sr-Latn-RS"/>
        </w:rPr>
      </w:pPr>
    </w:p>
    <w:p w14:paraId="55C3D760" w14:textId="77777777" w:rsidR="009D6917" w:rsidRPr="00BB4F2F" w:rsidRDefault="009D6917" w:rsidP="009D6917">
      <w:pPr>
        <w:keepNext/>
        <w:keepLines/>
        <w:widowControl w:val="0"/>
        <w:spacing w:after="340"/>
        <w:outlineLvl w:val="0"/>
        <w:rPr>
          <w:b/>
          <w:bCs/>
          <w:color w:val="000000"/>
          <w:lang w:val="sr-Latn-RS"/>
        </w:rPr>
      </w:pPr>
      <w:r w:rsidRPr="00862D6A">
        <w:rPr>
          <w:b/>
          <w:bCs/>
          <w:noProof/>
          <w:color w:val="000000"/>
        </w:rPr>
        <mc:AlternateContent>
          <mc:Choice Requires="wps">
            <w:drawing>
              <wp:anchor distT="0" distB="0" distL="114300" distR="114300" simplePos="0" relativeHeight="251663360" behindDoc="0" locked="0" layoutInCell="1" allowOverlap="1" wp14:anchorId="05AD0AB1" wp14:editId="5A7FE9C9">
                <wp:simplePos x="0" y="0"/>
                <wp:positionH relativeFrom="page">
                  <wp:posOffset>1722120</wp:posOffset>
                </wp:positionH>
                <wp:positionV relativeFrom="paragraph">
                  <wp:posOffset>12700</wp:posOffset>
                </wp:positionV>
                <wp:extent cx="1082040" cy="194945"/>
                <wp:effectExtent l="0" t="0" r="0" b="0"/>
                <wp:wrapSquare wrapText="right"/>
                <wp:docPr id="604684804" name="Shape 9"/>
                <wp:cNvGraphicFramePr/>
                <a:graphic xmlns:a="http://schemas.openxmlformats.org/drawingml/2006/main">
                  <a:graphicData uri="http://schemas.microsoft.com/office/word/2010/wordprocessingShape">
                    <wps:wsp>
                      <wps:cNvSpPr txBox="1"/>
                      <wps:spPr>
                        <a:xfrm>
                          <a:off x="0" y="0"/>
                          <a:ext cx="1082040" cy="194945"/>
                        </a:xfrm>
                        <a:prstGeom prst="rect">
                          <a:avLst/>
                        </a:prstGeom>
                        <a:noFill/>
                      </wps:spPr>
                      <wps:txbx>
                        <w:txbxContent>
                          <w:p w14:paraId="2C8139B0" w14:textId="77777777" w:rsidR="009D6917" w:rsidRDefault="009D6917" w:rsidP="009D6917">
                            <w:pPr>
                              <w:pStyle w:val="Teloteksta"/>
                              <w:spacing w:after="0"/>
                              <w:jc w:val="center"/>
                            </w:pPr>
                            <w:r>
                              <w:rPr>
                                <w:b/>
                                <w:bCs/>
                                <w:color w:val="000000"/>
                                <w:sz w:val="24"/>
                                <w:szCs w:val="24"/>
                              </w:rPr>
                              <w:t>Место и датум:</w:t>
                            </w:r>
                          </w:p>
                        </w:txbxContent>
                      </wps:txbx>
                      <wps:bodyPr wrap="none" lIns="0" tIns="0" rIns="0" bIns="0"/>
                    </wps:wsp>
                  </a:graphicData>
                </a:graphic>
              </wp:anchor>
            </w:drawing>
          </mc:Choice>
          <mc:Fallback>
            <w:pict>
              <v:shape w14:anchorId="05AD0AB1" id="_x0000_s1028" type="#_x0000_t202" style="position:absolute;margin-left:135.6pt;margin-top:1pt;width:85.2pt;height:15.35pt;z-index:25166336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" filled="f" stroked="f">
                <v:textbox inset="0,0,0,0">
                  <w:txbxContent>
                    <w:p w14:paraId="2C8139B0" w14:textId="77777777" w:rsidR="009D6917" w:rsidRDefault="009D6917" w:rsidP="009D6917">
                      <w:pPr>
                        <w:pStyle w:val="Teloteksta"/>
                        <w:spacing w:after="0"/>
                        <w:jc w:val="center"/>
                      </w:pPr>
                      <w:r>
                        <w:rPr>
                          <w:b/>
                          <w:bCs/>
                          <w:color w:val="000000"/>
                          <w:sz w:val="24"/>
                          <w:szCs w:val="24"/>
                        </w:rPr>
                        <w:t>Место и датум:</w:t>
                      </w:r>
                    </w:p>
                  </w:txbxContent>
                </v:textbox>
                <w10:wrap type="square" side="right" anchorx="page"/>
              </v:shape>
            </w:pict>
          </mc:Fallback>
        </mc:AlternateContent>
      </w:r>
      <w:r>
        <w:rPr>
          <w:b/>
          <w:bCs/>
          <w:color w:val="000000"/>
          <w:lang w:val="sr-Cyrl-RS"/>
        </w:rPr>
        <w:t xml:space="preserve">                                                       </w:t>
      </w:r>
      <w:r w:rsidRPr="00862D6A">
        <w:rPr>
          <w:b/>
          <w:bCs/>
          <w:color w:val="000000"/>
        </w:rPr>
        <w:t>Привредни</w:t>
      </w:r>
      <w:r w:rsidRPr="00BB4F2F">
        <w:rPr>
          <w:b/>
          <w:bCs/>
          <w:color w:val="000000"/>
          <w:lang w:val="sr-Latn-RS"/>
        </w:rPr>
        <w:t xml:space="preserve"> </w:t>
      </w:r>
      <w:r w:rsidRPr="00862D6A">
        <w:rPr>
          <w:b/>
          <w:bCs/>
          <w:color w:val="000000"/>
        </w:rPr>
        <w:t>субјект</w:t>
      </w:r>
      <w:r w:rsidRPr="00BB4F2F">
        <w:rPr>
          <w:b/>
          <w:bCs/>
          <w:color w:val="000000"/>
          <w:lang w:val="sr-Latn-RS"/>
        </w:rPr>
        <w:t>:</w:t>
      </w:r>
    </w:p>
    <w:p w14:paraId="552A716A" w14:textId="77777777" w:rsidR="009D6917" w:rsidRPr="00862D6A" w:rsidRDefault="009D6917" w:rsidP="009D6917">
      <w:pPr>
        <w:widowControl w:val="0"/>
        <w:tabs>
          <w:tab w:val="left" w:pos="6035"/>
        </w:tabs>
        <w:rPr>
          <w:color w:val="000000"/>
          <w:lang w:val="sr-Cyrl-RS"/>
        </w:rPr>
      </w:pPr>
      <w:r w:rsidRPr="00BB4F2F">
        <w:rPr>
          <w:color w:val="000000"/>
          <w:lang w:val="sr-Latn-RS"/>
        </w:rPr>
        <w:tab/>
      </w:r>
      <w:r>
        <w:rPr>
          <w:color w:val="000000"/>
          <w:lang w:val="sr-Cyrl-RS"/>
        </w:rPr>
        <w:t xml:space="preserve">                     -----------------------------</w:t>
      </w:r>
    </w:p>
    <w:p w14:paraId="584DD842" w14:textId="77777777" w:rsidR="009D6917" w:rsidRPr="00BB4F2F" w:rsidRDefault="009D6917" w:rsidP="009D6917">
      <w:pPr>
        <w:widowControl w:val="0"/>
        <w:tabs>
          <w:tab w:val="left" w:leader="underscore" w:pos="10253"/>
        </w:tabs>
        <w:ind w:left="6120"/>
        <w:rPr>
          <w:color w:val="000000"/>
          <w:lang w:val="sr-Latn-RS"/>
        </w:rPr>
      </w:pPr>
    </w:p>
    <w:p w14:paraId="3D6E3345" w14:textId="77777777" w:rsidR="009D6917" w:rsidRPr="00BB4F2F" w:rsidRDefault="009D6917" w:rsidP="009D6917">
      <w:pPr>
        <w:widowControl w:val="0"/>
        <w:spacing w:after="300"/>
        <w:ind w:left="7260"/>
        <w:rPr>
          <w:color w:val="000000"/>
          <w:lang w:val="sr-Latn-RS"/>
        </w:rPr>
      </w:pPr>
    </w:p>
    <w:p w14:paraId="4D11D6A7" w14:textId="5CAE44C7" w:rsidR="00EC3520" w:rsidRPr="003E168A" w:rsidRDefault="009D6917" w:rsidP="009D6917">
      <w:pPr>
        <w:widowControl w:val="0"/>
        <w:spacing w:after="300"/>
        <w:ind w:left="7260"/>
        <w:rPr>
          <w:rFonts w:eastAsia="Arial Unicode MS"/>
          <w:b/>
          <w:iCs/>
          <w:kern w:val="2"/>
          <w:sz w:val="22"/>
          <w:szCs w:val="22"/>
          <w:lang w:val="sr-Latn-RS" w:eastAsia="ar-SA"/>
        </w:rPr>
      </w:pPr>
      <w:r w:rsidRPr="00BB4F2F">
        <w:rPr>
          <w:color w:val="000000"/>
          <w:lang w:val="sr-Latn-RS"/>
        </w:rPr>
        <w:t>/</w:t>
      </w:r>
      <w:r w:rsidRPr="00A035A2">
        <w:rPr>
          <w:color w:val="000000"/>
        </w:rPr>
        <w:t>потпис</w:t>
      </w:r>
      <w:r w:rsidRPr="00BB4F2F">
        <w:rPr>
          <w:color w:val="000000"/>
          <w:lang w:val="sr-Latn-RS"/>
        </w:rPr>
        <w:t xml:space="preserve"> </w:t>
      </w:r>
      <w:r w:rsidRPr="00A035A2">
        <w:rPr>
          <w:color w:val="000000"/>
        </w:rPr>
        <w:t>одговорног</w:t>
      </w:r>
      <w:r w:rsidRPr="00BB4F2F">
        <w:rPr>
          <w:color w:val="000000"/>
          <w:lang w:val="sr-Latn-RS"/>
        </w:rPr>
        <w:t xml:space="preserve"> </w:t>
      </w:r>
      <w:r w:rsidRPr="00A035A2">
        <w:rPr>
          <w:color w:val="000000"/>
        </w:rPr>
        <w:t>лица</w:t>
      </w:r>
      <w:r w:rsidRPr="00BB4F2F">
        <w:rPr>
          <w:color w:val="000000"/>
          <w:lang w:val="sr-Latn-RS"/>
        </w:rPr>
        <w:t>/</w:t>
      </w:r>
    </w:p>
    <w:sectPr w:rsidR="00EC3520" w:rsidRPr="003E168A" w:rsidSect="0016791C">
      <w:pgSz w:w="11906" w:h="16838"/>
      <w:pgMar w:top="1440" w:right="56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MS Mincho"/>
    <w:panose1 w:val="00000000000000000000"/>
    <w:charset w:val="EE"/>
    <w:family w:val="auto"/>
    <w:notTrueType/>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 w:name="MS Reference Sans Serif">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Bold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630"/>
        </w:tabs>
        <w:ind w:left="72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15:restartNumberingAfterBreak="0">
    <w:nsid w:val="00000004"/>
    <w:multiLevelType w:val="multilevel"/>
    <w:tmpl w:val="29C61270"/>
    <w:name w:val="WW8Num4"/>
    <w:lvl w:ilvl="0">
      <w:start w:val="1"/>
      <w:numFmt w:val="decimal"/>
      <w:lvlText w:val="%1)"/>
      <w:lvlJc w:val="left"/>
      <w:pPr>
        <w:tabs>
          <w:tab w:val="num" w:pos="-370"/>
        </w:tabs>
        <w:ind w:left="1070" w:hanging="360"/>
      </w:pPr>
      <w:rPr>
        <w:rFonts w:cs="Arial"/>
        <w:i w:val="0"/>
        <w:color w:val="auto"/>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512"/>
        </w:tabs>
        <w:ind w:left="928"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6" w15:restartNumberingAfterBreak="0">
    <w:nsid w:val="06FF1E14"/>
    <w:multiLevelType w:val="hybridMultilevel"/>
    <w:tmpl w:val="5CFCA654"/>
    <w:lvl w:ilvl="0" w:tplc="281A0001">
      <w:start w:val="1"/>
      <w:numFmt w:val="bullet"/>
      <w:lvlText w:val=""/>
      <w:lvlJc w:val="left"/>
      <w:pPr>
        <w:ind w:left="360" w:hanging="360"/>
      </w:pPr>
      <w:rPr>
        <w:rFonts w:ascii="Symbol" w:hAnsi="Symbol" w:hint="default"/>
      </w:rPr>
    </w:lvl>
    <w:lvl w:ilvl="1" w:tplc="281A0003" w:tentative="1">
      <w:start w:val="1"/>
      <w:numFmt w:val="bullet"/>
      <w:lvlText w:val="o"/>
      <w:lvlJc w:val="left"/>
      <w:pPr>
        <w:ind w:left="1080" w:hanging="360"/>
      </w:pPr>
      <w:rPr>
        <w:rFonts w:ascii="Courier New" w:hAnsi="Courier New" w:cs="Courier New" w:hint="default"/>
      </w:rPr>
    </w:lvl>
    <w:lvl w:ilvl="2" w:tplc="281A0005" w:tentative="1">
      <w:start w:val="1"/>
      <w:numFmt w:val="bullet"/>
      <w:lvlText w:val=""/>
      <w:lvlJc w:val="left"/>
      <w:pPr>
        <w:ind w:left="1800" w:hanging="360"/>
      </w:pPr>
      <w:rPr>
        <w:rFonts w:ascii="Wingdings" w:hAnsi="Wingdings" w:hint="default"/>
      </w:rPr>
    </w:lvl>
    <w:lvl w:ilvl="3" w:tplc="281A0001" w:tentative="1">
      <w:start w:val="1"/>
      <w:numFmt w:val="bullet"/>
      <w:lvlText w:val=""/>
      <w:lvlJc w:val="left"/>
      <w:pPr>
        <w:ind w:left="2520" w:hanging="360"/>
      </w:pPr>
      <w:rPr>
        <w:rFonts w:ascii="Symbol" w:hAnsi="Symbol" w:hint="default"/>
      </w:rPr>
    </w:lvl>
    <w:lvl w:ilvl="4" w:tplc="281A0003" w:tentative="1">
      <w:start w:val="1"/>
      <w:numFmt w:val="bullet"/>
      <w:lvlText w:val="o"/>
      <w:lvlJc w:val="left"/>
      <w:pPr>
        <w:ind w:left="3240" w:hanging="360"/>
      </w:pPr>
      <w:rPr>
        <w:rFonts w:ascii="Courier New" w:hAnsi="Courier New" w:cs="Courier New" w:hint="default"/>
      </w:rPr>
    </w:lvl>
    <w:lvl w:ilvl="5" w:tplc="281A0005" w:tentative="1">
      <w:start w:val="1"/>
      <w:numFmt w:val="bullet"/>
      <w:lvlText w:val=""/>
      <w:lvlJc w:val="left"/>
      <w:pPr>
        <w:ind w:left="3960" w:hanging="360"/>
      </w:pPr>
      <w:rPr>
        <w:rFonts w:ascii="Wingdings" w:hAnsi="Wingdings" w:hint="default"/>
      </w:rPr>
    </w:lvl>
    <w:lvl w:ilvl="6" w:tplc="281A0001" w:tentative="1">
      <w:start w:val="1"/>
      <w:numFmt w:val="bullet"/>
      <w:lvlText w:val=""/>
      <w:lvlJc w:val="left"/>
      <w:pPr>
        <w:ind w:left="4680" w:hanging="360"/>
      </w:pPr>
      <w:rPr>
        <w:rFonts w:ascii="Symbol" w:hAnsi="Symbol" w:hint="default"/>
      </w:rPr>
    </w:lvl>
    <w:lvl w:ilvl="7" w:tplc="281A0003" w:tentative="1">
      <w:start w:val="1"/>
      <w:numFmt w:val="bullet"/>
      <w:lvlText w:val="o"/>
      <w:lvlJc w:val="left"/>
      <w:pPr>
        <w:ind w:left="5400" w:hanging="360"/>
      </w:pPr>
      <w:rPr>
        <w:rFonts w:ascii="Courier New" w:hAnsi="Courier New" w:cs="Courier New" w:hint="default"/>
      </w:rPr>
    </w:lvl>
    <w:lvl w:ilvl="8" w:tplc="281A0005" w:tentative="1">
      <w:start w:val="1"/>
      <w:numFmt w:val="bullet"/>
      <w:lvlText w:val=""/>
      <w:lvlJc w:val="left"/>
      <w:pPr>
        <w:ind w:left="6120" w:hanging="360"/>
      </w:pPr>
      <w:rPr>
        <w:rFonts w:ascii="Wingdings" w:hAnsi="Wingdings" w:hint="default"/>
      </w:rPr>
    </w:lvl>
  </w:abstractNum>
  <w:abstractNum w:abstractNumId="7" w15:restartNumberingAfterBreak="0">
    <w:nsid w:val="0D0E0D6E"/>
    <w:multiLevelType w:val="hybridMultilevel"/>
    <w:tmpl w:val="B2760D26"/>
    <w:lvl w:ilvl="0" w:tplc="8EE2E62E">
      <w:start w:val="2"/>
      <w:numFmt w:val="bullet"/>
      <w:lvlText w:val="-"/>
      <w:lvlJc w:val="left"/>
      <w:pPr>
        <w:ind w:left="824" w:hanging="360"/>
      </w:pPr>
      <w:rPr>
        <w:rFonts w:ascii="Times New Roman" w:eastAsia="Calibri" w:hAnsi="Times New Roman" w:cs="Times New Roman" w:hint="default"/>
      </w:rPr>
    </w:lvl>
    <w:lvl w:ilvl="1" w:tplc="081A0003" w:tentative="1">
      <w:start w:val="1"/>
      <w:numFmt w:val="bullet"/>
      <w:lvlText w:val="o"/>
      <w:lvlJc w:val="left"/>
      <w:pPr>
        <w:ind w:left="1544" w:hanging="360"/>
      </w:pPr>
      <w:rPr>
        <w:rFonts w:ascii="Courier New" w:hAnsi="Courier New" w:cs="Courier New" w:hint="default"/>
      </w:rPr>
    </w:lvl>
    <w:lvl w:ilvl="2" w:tplc="081A0005" w:tentative="1">
      <w:start w:val="1"/>
      <w:numFmt w:val="bullet"/>
      <w:lvlText w:val=""/>
      <w:lvlJc w:val="left"/>
      <w:pPr>
        <w:ind w:left="2264" w:hanging="360"/>
      </w:pPr>
      <w:rPr>
        <w:rFonts w:ascii="Wingdings" w:hAnsi="Wingdings" w:hint="default"/>
      </w:rPr>
    </w:lvl>
    <w:lvl w:ilvl="3" w:tplc="081A0001" w:tentative="1">
      <w:start w:val="1"/>
      <w:numFmt w:val="bullet"/>
      <w:lvlText w:val=""/>
      <w:lvlJc w:val="left"/>
      <w:pPr>
        <w:ind w:left="2984" w:hanging="360"/>
      </w:pPr>
      <w:rPr>
        <w:rFonts w:ascii="Symbol" w:hAnsi="Symbol" w:hint="default"/>
      </w:rPr>
    </w:lvl>
    <w:lvl w:ilvl="4" w:tplc="081A0003" w:tentative="1">
      <w:start w:val="1"/>
      <w:numFmt w:val="bullet"/>
      <w:lvlText w:val="o"/>
      <w:lvlJc w:val="left"/>
      <w:pPr>
        <w:ind w:left="3704" w:hanging="360"/>
      </w:pPr>
      <w:rPr>
        <w:rFonts w:ascii="Courier New" w:hAnsi="Courier New" w:cs="Courier New" w:hint="default"/>
      </w:rPr>
    </w:lvl>
    <w:lvl w:ilvl="5" w:tplc="081A0005" w:tentative="1">
      <w:start w:val="1"/>
      <w:numFmt w:val="bullet"/>
      <w:lvlText w:val=""/>
      <w:lvlJc w:val="left"/>
      <w:pPr>
        <w:ind w:left="4424" w:hanging="360"/>
      </w:pPr>
      <w:rPr>
        <w:rFonts w:ascii="Wingdings" w:hAnsi="Wingdings" w:hint="default"/>
      </w:rPr>
    </w:lvl>
    <w:lvl w:ilvl="6" w:tplc="081A0001" w:tentative="1">
      <w:start w:val="1"/>
      <w:numFmt w:val="bullet"/>
      <w:lvlText w:val=""/>
      <w:lvlJc w:val="left"/>
      <w:pPr>
        <w:ind w:left="5144" w:hanging="360"/>
      </w:pPr>
      <w:rPr>
        <w:rFonts w:ascii="Symbol" w:hAnsi="Symbol" w:hint="default"/>
      </w:rPr>
    </w:lvl>
    <w:lvl w:ilvl="7" w:tplc="081A0003" w:tentative="1">
      <w:start w:val="1"/>
      <w:numFmt w:val="bullet"/>
      <w:lvlText w:val="o"/>
      <w:lvlJc w:val="left"/>
      <w:pPr>
        <w:ind w:left="5864" w:hanging="360"/>
      </w:pPr>
      <w:rPr>
        <w:rFonts w:ascii="Courier New" w:hAnsi="Courier New" w:cs="Courier New" w:hint="default"/>
      </w:rPr>
    </w:lvl>
    <w:lvl w:ilvl="8" w:tplc="081A0005" w:tentative="1">
      <w:start w:val="1"/>
      <w:numFmt w:val="bullet"/>
      <w:lvlText w:val=""/>
      <w:lvlJc w:val="left"/>
      <w:pPr>
        <w:ind w:left="6584" w:hanging="360"/>
      </w:pPr>
      <w:rPr>
        <w:rFonts w:ascii="Wingdings" w:hAnsi="Wingdings" w:hint="default"/>
      </w:rPr>
    </w:lvl>
  </w:abstractNum>
  <w:abstractNum w:abstractNumId="8" w15:restartNumberingAfterBreak="0">
    <w:nsid w:val="10484975"/>
    <w:multiLevelType w:val="hybridMultilevel"/>
    <w:tmpl w:val="96C6ABAA"/>
    <w:lvl w:ilvl="0" w:tplc="8EE2E62E">
      <w:start w:val="2"/>
      <w:numFmt w:val="bullet"/>
      <w:lvlText w:val="-"/>
      <w:lvlJc w:val="left"/>
      <w:pPr>
        <w:ind w:left="720"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130F67E6"/>
    <w:multiLevelType w:val="hybridMultilevel"/>
    <w:tmpl w:val="FE6E48A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15520FD6"/>
    <w:multiLevelType w:val="multilevel"/>
    <w:tmpl w:val="9AC29A36"/>
    <w:lvl w:ilvl="0">
      <w:start w:val="1"/>
      <w:numFmt w:val="bullet"/>
      <w:lvlText w:val=""/>
      <w:lvlJc w:val="left"/>
      <w:rPr>
        <w:rFonts w:ascii="Symbol" w:hAnsi="Symbol" w:hint="default"/>
        <w:b w:val="0"/>
        <w:bCs w:val="0"/>
        <w:i w:val="0"/>
        <w:iCs w:val="0"/>
        <w:smallCaps w:val="0"/>
        <w:strike w:val="0"/>
        <w:color w:val="FF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7C359BE"/>
    <w:multiLevelType w:val="hybridMultilevel"/>
    <w:tmpl w:val="23CC910C"/>
    <w:lvl w:ilvl="0" w:tplc="8EE2E62E">
      <w:start w:val="2"/>
      <w:numFmt w:val="bullet"/>
      <w:lvlText w:val="-"/>
      <w:lvlJc w:val="left"/>
      <w:pPr>
        <w:ind w:left="824" w:hanging="360"/>
      </w:pPr>
      <w:rPr>
        <w:rFonts w:ascii="Times New Roman" w:eastAsia="Calibri" w:hAnsi="Times New Roman" w:cs="Times New Roman" w:hint="default"/>
      </w:rPr>
    </w:lvl>
    <w:lvl w:ilvl="1" w:tplc="081A0003" w:tentative="1">
      <w:start w:val="1"/>
      <w:numFmt w:val="bullet"/>
      <w:lvlText w:val="o"/>
      <w:lvlJc w:val="left"/>
      <w:pPr>
        <w:ind w:left="1544" w:hanging="360"/>
      </w:pPr>
      <w:rPr>
        <w:rFonts w:ascii="Courier New" w:hAnsi="Courier New" w:cs="Courier New" w:hint="default"/>
      </w:rPr>
    </w:lvl>
    <w:lvl w:ilvl="2" w:tplc="081A0005" w:tentative="1">
      <w:start w:val="1"/>
      <w:numFmt w:val="bullet"/>
      <w:lvlText w:val=""/>
      <w:lvlJc w:val="left"/>
      <w:pPr>
        <w:ind w:left="2264" w:hanging="360"/>
      </w:pPr>
      <w:rPr>
        <w:rFonts w:ascii="Wingdings" w:hAnsi="Wingdings" w:hint="default"/>
      </w:rPr>
    </w:lvl>
    <w:lvl w:ilvl="3" w:tplc="081A0001" w:tentative="1">
      <w:start w:val="1"/>
      <w:numFmt w:val="bullet"/>
      <w:lvlText w:val=""/>
      <w:lvlJc w:val="left"/>
      <w:pPr>
        <w:ind w:left="2984" w:hanging="360"/>
      </w:pPr>
      <w:rPr>
        <w:rFonts w:ascii="Symbol" w:hAnsi="Symbol" w:hint="default"/>
      </w:rPr>
    </w:lvl>
    <w:lvl w:ilvl="4" w:tplc="081A0003" w:tentative="1">
      <w:start w:val="1"/>
      <w:numFmt w:val="bullet"/>
      <w:lvlText w:val="o"/>
      <w:lvlJc w:val="left"/>
      <w:pPr>
        <w:ind w:left="3704" w:hanging="360"/>
      </w:pPr>
      <w:rPr>
        <w:rFonts w:ascii="Courier New" w:hAnsi="Courier New" w:cs="Courier New" w:hint="default"/>
      </w:rPr>
    </w:lvl>
    <w:lvl w:ilvl="5" w:tplc="081A0005" w:tentative="1">
      <w:start w:val="1"/>
      <w:numFmt w:val="bullet"/>
      <w:lvlText w:val=""/>
      <w:lvlJc w:val="left"/>
      <w:pPr>
        <w:ind w:left="4424" w:hanging="360"/>
      </w:pPr>
      <w:rPr>
        <w:rFonts w:ascii="Wingdings" w:hAnsi="Wingdings" w:hint="default"/>
      </w:rPr>
    </w:lvl>
    <w:lvl w:ilvl="6" w:tplc="081A0001" w:tentative="1">
      <w:start w:val="1"/>
      <w:numFmt w:val="bullet"/>
      <w:lvlText w:val=""/>
      <w:lvlJc w:val="left"/>
      <w:pPr>
        <w:ind w:left="5144" w:hanging="360"/>
      </w:pPr>
      <w:rPr>
        <w:rFonts w:ascii="Symbol" w:hAnsi="Symbol" w:hint="default"/>
      </w:rPr>
    </w:lvl>
    <w:lvl w:ilvl="7" w:tplc="081A0003" w:tentative="1">
      <w:start w:val="1"/>
      <w:numFmt w:val="bullet"/>
      <w:lvlText w:val="o"/>
      <w:lvlJc w:val="left"/>
      <w:pPr>
        <w:ind w:left="5864" w:hanging="360"/>
      </w:pPr>
      <w:rPr>
        <w:rFonts w:ascii="Courier New" w:hAnsi="Courier New" w:cs="Courier New" w:hint="default"/>
      </w:rPr>
    </w:lvl>
    <w:lvl w:ilvl="8" w:tplc="081A0005" w:tentative="1">
      <w:start w:val="1"/>
      <w:numFmt w:val="bullet"/>
      <w:lvlText w:val=""/>
      <w:lvlJc w:val="left"/>
      <w:pPr>
        <w:ind w:left="6584" w:hanging="360"/>
      </w:pPr>
      <w:rPr>
        <w:rFonts w:ascii="Wingdings" w:hAnsi="Wingdings" w:hint="default"/>
      </w:rPr>
    </w:lvl>
  </w:abstractNum>
  <w:abstractNum w:abstractNumId="13" w15:restartNumberingAfterBreak="0">
    <w:nsid w:val="2C6B3D1E"/>
    <w:multiLevelType w:val="hybridMultilevel"/>
    <w:tmpl w:val="BD387F3C"/>
    <w:lvl w:ilvl="0" w:tplc="8EE2E62E">
      <w:start w:val="2"/>
      <w:numFmt w:val="bullet"/>
      <w:lvlText w:val="-"/>
      <w:lvlJc w:val="left"/>
      <w:pPr>
        <w:ind w:left="1364" w:hanging="360"/>
      </w:pPr>
      <w:rPr>
        <w:rFonts w:ascii="Times New Roman" w:eastAsia="Calibri" w:hAnsi="Times New Roman" w:cs="Times New Roman" w:hint="default"/>
      </w:rPr>
    </w:lvl>
    <w:lvl w:ilvl="1" w:tplc="081A0003" w:tentative="1">
      <w:start w:val="1"/>
      <w:numFmt w:val="bullet"/>
      <w:lvlText w:val="o"/>
      <w:lvlJc w:val="left"/>
      <w:pPr>
        <w:ind w:left="2084" w:hanging="360"/>
      </w:pPr>
      <w:rPr>
        <w:rFonts w:ascii="Courier New" w:hAnsi="Courier New" w:cs="Courier New" w:hint="default"/>
      </w:rPr>
    </w:lvl>
    <w:lvl w:ilvl="2" w:tplc="081A0005" w:tentative="1">
      <w:start w:val="1"/>
      <w:numFmt w:val="bullet"/>
      <w:lvlText w:val=""/>
      <w:lvlJc w:val="left"/>
      <w:pPr>
        <w:ind w:left="2804" w:hanging="360"/>
      </w:pPr>
      <w:rPr>
        <w:rFonts w:ascii="Wingdings" w:hAnsi="Wingdings" w:hint="default"/>
      </w:rPr>
    </w:lvl>
    <w:lvl w:ilvl="3" w:tplc="081A0001" w:tentative="1">
      <w:start w:val="1"/>
      <w:numFmt w:val="bullet"/>
      <w:lvlText w:val=""/>
      <w:lvlJc w:val="left"/>
      <w:pPr>
        <w:ind w:left="3524" w:hanging="360"/>
      </w:pPr>
      <w:rPr>
        <w:rFonts w:ascii="Symbol" w:hAnsi="Symbol" w:hint="default"/>
      </w:rPr>
    </w:lvl>
    <w:lvl w:ilvl="4" w:tplc="081A0003" w:tentative="1">
      <w:start w:val="1"/>
      <w:numFmt w:val="bullet"/>
      <w:lvlText w:val="o"/>
      <w:lvlJc w:val="left"/>
      <w:pPr>
        <w:ind w:left="4244" w:hanging="360"/>
      </w:pPr>
      <w:rPr>
        <w:rFonts w:ascii="Courier New" w:hAnsi="Courier New" w:cs="Courier New" w:hint="default"/>
      </w:rPr>
    </w:lvl>
    <w:lvl w:ilvl="5" w:tplc="081A0005" w:tentative="1">
      <w:start w:val="1"/>
      <w:numFmt w:val="bullet"/>
      <w:lvlText w:val=""/>
      <w:lvlJc w:val="left"/>
      <w:pPr>
        <w:ind w:left="4964" w:hanging="360"/>
      </w:pPr>
      <w:rPr>
        <w:rFonts w:ascii="Wingdings" w:hAnsi="Wingdings" w:hint="default"/>
      </w:rPr>
    </w:lvl>
    <w:lvl w:ilvl="6" w:tplc="081A0001" w:tentative="1">
      <w:start w:val="1"/>
      <w:numFmt w:val="bullet"/>
      <w:lvlText w:val=""/>
      <w:lvlJc w:val="left"/>
      <w:pPr>
        <w:ind w:left="5684" w:hanging="360"/>
      </w:pPr>
      <w:rPr>
        <w:rFonts w:ascii="Symbol" w:hAnsi="Symbol" w:hint="default"/>
      </w:rPr>
    </w:lvl>
    <w:lvl w:ilvl="7" w:tplc="081A0003" w:tentative="1">
      <w:start w:val="1"/>
      <w:numFmt w:val="bullet"/>
      <w:lvlText w:val="o"/>
      <w:lvlJc w:val="left"/>
      <w:pPr>
        <w:ind w:left="6404" w:hanging="360"/>
      </w:pPr>
      <w:rPr>
        <w:rFonts w:ascii="Courier New" w:hAnsi="Courier New" w:cs="Courier New" w:hint="default"/>
      </w:rPr>
    </w:lvl>
    <w:lvl w:ilvl="8" w:tplc="081A0005" w:tentative="1">
      <w:start w:val="1"/>
      <w:numFmt w:val="bullet"/>
      <w:lvlText w:val=""/>
      <w:lvlJc w:val="left"/>
      <w:pPr>
        <w:ind w:left="7124" w:hanging="360"/>
      </w:pPr>
      <w:rPr>
        <w:rFonts w:ascii="Wingdings" w:hAnsi="Wingdings" w:hint="default"/>
      </w:rPr>
    </w:lvl>
  </w:abstractNum>
  <w:abstractNum w:abstractNumId="14" w15:restartNumberingAfterBreak="0">
    <w:nsid w:val="3DBB7D59"/>
    <w:multiLevelType w:val="multilevel"/>
    <w:tmpl w:val="9AC29A36"/>
    <w:lvl w:ilvl="0">
      <w:start w:val="1"/>
      <w:numFmt w:val="bullet"/>
      <w:lvlText w:val=""/>
      <w:lvlJc w:val="left"/>
      <w:rPr>
        <w:rFonts w:ascii="Symbol" w:hAnsi="Symbol" w:hint="default"/>
        <w:b w:val="0"/>
        <w:bCs w:val="0"/>
        <w:i w:val="0"/>
        <w:iCs w:val="0"/>
        <w:smallCaps w:val="0"/>
        <w:strike w:val="0"/>
        <w:color w:val="FF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A711FD"/>
    <w:multiLevelType w:val="hybridMultilevel"/>
    <w:tmpl w:val="A02C2844"/>
    <w:lvl w:ilvl="0" w:tplc="281A000F">
      <w:start w:val="1"/>
      <w:numFmt w:val="decimal"/>
      <w:lvlText w:val="%1."/>
      <w:lvlJc w:val="left"/>
      <w:pPr>
        <w:ind w:left="2223" w:hanging="360"/>
      </w:pPr>
    </w:lvl>
    <w:lvl w:ilvl="1" w:tplc="281A0019" w:tentative="1">
      <w:start w:val="1"/>
      <w:numFmt w:val="lowerLetter"/>
      <w:lvlText w:val="%2."/>
      <w:lvlJc w:val="left"/>
      <w:pPr>
        <w:ind w:left="2943" w:hanging="360"/>
      </w:pPr>
    </w:lvl>
    <w:lvl w:ilvl="2" w:tplc="281A001B" w:tentative="1">
      <w:start w:val="1"/>
      <w:numFmt w:val="lowerRoman"/>
      <w:lvlText w:val="%3."/>
      <w:lvlJc w:val="right"/>
      <w:pPr>
        <w:ind w:left="3663" w:hanging="180"/>
      </w:pPr>
    </w:lvl>
    <w:lvl w:ilvl="3" w:tplc="281A000F" w:tentative="1">
      <w:start w:val="1"/>
      <w:numFmt w:val="decimal"/>
      <w:lvlText w:val="%4."/>
      <w:lvlJc w:val="left"/>
      <w:pPr>
        <w:ind w:left="4383" w:hanging="360"/>
      </w:pPr>
    </w:lvl>
    <w:lvl w:ilvl="4" w:tplc="281A0019" w:tentative="1">
      <w:start w:val="1"/>
      <w:numFmt w:val="lowerLetter"/>
      <w:lvlText w:val="%5."/>
      <w:lvlJc w:val="left"/>
      <w:pPr>
        <w:ind w:left="5103" w:hanging="360"/>
      </w:pPr>
    </w:lvl>
    <w:lvl w:ilvl="5" w:tplc="281A001B" w:tentative="1">
      <w:start w:val="1"/>
      <w:numFmt w:val="lowerRoman"/>
      <w:lvlText w:val="%6."/>
      <w:lvlJc w:val="right"/>
      <w:pPr>
        <w:ind w:left="5823" w:hanging="180"/>
      </w:pPr>
    </w:lvl>
    <w:lvl w:ilvl="6" w:tplc="281A000F" w:tentative="1">
      <w:start w:val="1"/>
      <w:numFmt w:val="decimal"/>
      <w:lvlText w:val="%7."/>
      <w:lvlJc w:val="left"/>
      <w:pPr>
        <w:ind w:left="6543" w:hanging="360"/>
      </w:pPr>
    </w:lvl>
    <w:lvl w:ilvl="7" w:tplc="281A0019" w:tentative="1">
      <w:start w:val="1"/>
      <w:numFmt w:val="lowerLetter"/>
      <w:lvlText w:val="%8."/>
      <w:lvlJc w:val="left"/>
      <w:pPr>
        <w:ind w:left="7263" w:hanging="360"/>
      </w:pPr>
    </w:lvl>
    <w:lvl w:ilvl="8" w:tplc="281A001B" w:tentative="1">
      <w:start w:val="1"/>
      <w:numFmt w:val="lowerRoman"/>
      <w:lvlText w:val="%9."/>
      <w:lvlJc w:val="right"/>
      <w:pPr>
        <w:ind w:left="7983" w:hanging="180"/>
      </w:pPr>
    </w:lvl>
  </w:abstractNum>
  <w:abstractNum w:abstractNumId="16" w15:restartNumberingAfterBreak="0">
    <w:nsid w:val="47F243A5"/>
    <w:multiLevelType w:val="hybridMultilevel"/>
    <w:tmpl w:val="867EF932"/>
    <w:lvl w:ilvl="0" w:tplc="A0A8BD52">
      <w:start w:val="1"/>
      <w:numFmt w:val="decimal"/>
      <w:lvlText w:val="%1."/>
      <w:lvlJc w:val="left"/>
      <w:pPr>
        <w:ind w:left="3761" w:hanging="360"/>
      </w:pPr>
      <w:rPr>
        <w:rFonts w:hint="default"/>
      </w:rPr>
    </w:lvl>
    <w:lvl w:ilvl="1" w:tplc="281A0019" w:tentative="1">
      <w:start w:val="1"/>
      <w:numFmt w:val="lowerLetter"/>
      <w:lvlText w:val="%2."/>
      <w:lvlJc w:val="left"/>
      <w:pPr>
        <w:ind w:left="4481" w:hanging="360"/>
      </w:pPr>
    </w:lvl>
    <w:lvl w:ilvl="2" w:tplc="281A001B" w:tentative="1">
      <w:start w:val="1"/>
      <w:numFmt w:val="lowerRoman"/>
      <w:lvlText w:val="%3."/>
      <w:lvlJc w:val="right"/>
      <w:pPr>
        <w:ind w:left="5201" w:hanging="180"/>
      </w:pPr>
    </w:lvl>
    <w:lvl w:ilvl="3" w:tplc="281A000F" w:tentative="1">
      <w:start w:val="1"/>
      <w:numFmt w:val="decimal"/>
      <w:lvlText w:val="%4."/>
      <w:lvlJc w:val="left"/>
      <w:pPr>
        <w:ind w:left="5921" w:hanging="360"/>
      </w:pPr>
    </w:lvl>
    <w:lvl w:ilvl="4" w:tplc="281A0019" w:tentative="1">
      <w:start w:val="1"/>
      <w:numFmt w:val="lowerLetter"/>
      <w:lvlText w:val="%5."/>
      <w:lvlJc w:val="left"/>
      <w:pPr>
        <w:ind w:left="6641" w:hanging="360"/>
      </w:pPr>
    </w:lvl>
    <w:lvl w:ilvl="5" w:tplc="281A001B" w:tentative="1">
      <w:start w:val="1"/>
      <w:numFmt w:val="lowerRoman"/>
      <w:lvlText w:val="%6."/>
      <w:lvlJc w:val="right"/>
      <w:pPr>
        <w:ind w:left="7361" w:hanging="180"/>
      </w:pPr>
    </w:lvl>
    <w:lvl w:ilvl="6" w:tplc="281A000F" w:tentative="1">
      <w:start w:val="1"/>
      <w:numFmt w:val="decimal"/>
      <w:lvlText w:val="%7."/>
      <w:lvlJc w:val="left"/>
      <w:pPr>
        <w:ind w:left="8081" w:hanging="360"/>
      </w:pPr>
    </w:lvl>
    <w:lvl w:ilvl="7" w:tplc="281A0019" w:tentative="1">
      <w:start w:val="1"/>
      <w:numFmt w:val="lowerLetter"/>
      <w:lvlText w:val="%8."/>
      <w:lvlJc w:val="left"/>
      <w:pPr>
        <w:ind w:left="8801" w:hanging="360"/>
      </w:pPr>
    </w:lvl>
    <w:lvl w:ilvl="8" w:tplc="281A001B" w:tentative="1">
      <w:start w:val="1"/>
      <w:numFmt w:val="lowerRoman"/>
      <w:lvlText w:val="%9."/>
      <w:lvlJc w:val="right"/>
      <w:pPr>
        <w:ind w:left="9521" w:hanging="180"/>
      </w:pPr>
    </w:lvl>
  </w:abstractNum>
  <w:abstractNum w:abstractNumId="17" w15:restartNumberingAfterBreak="0">
    <w:nsid w:val="5D097DE6"/>
    <w:multiLevelType w:val="hybridMultilevel"/>
    <w:tmpl w:val="45427426"/>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 w15:restartNumberingAfterBreak="0">
    <w:nsid w:val="66E4786A"/>
    <w:multiLevelType w:val="hybridMultilevel"/>
    <w:tmpl w:val="F2BA5E56"/>
    <w:lvl w:ilvl="0" w:tplc="8EE2E62E">
      <w:start w:val="2"/>
      <w:numFmt w:val="bullet"/>
      <w:lvlText w:val="-"/>
      <w:lvlJc w:val="left"/>
      <w:pPr>
        <w:ind w:left="840" w:hanging="360"/>
      </w:pPr>
      <w:rPr>
        <w:rFonts w:ascii="Times New Roman" w:eastAsia="Calibri" w:hAnsi="Times New Roman" w:cs="Times New Roman" w:hint="default"/>
      </w:rPr>
    </w:lvl>
    <w:lvl w:ilvl="1" w:tplc="081A0003" w:tentative="1">
      <w:start w:val="1"/>
      <w:numFmt w:val="bullet"/>
      <w:lvlText w:val="o"/>
      <w:lvlJc w:val="left"/>
      <w:pPr>
        <w:ind w:left="1560" w:hanging="360"/>
      </w:pPr>
      <w:rPr>
        <w:rFonts w:ascii="Courier New" w:hAnsi="Courier New" w:cs="Courier New" w:hint="default"/>
      </w:rPr>
    </w:lvl>
    <w:lvl w:ilvl="2" w:tplc="081A0005" w:tentative="1">
      <w:start w:val="1"/>
      <w:numFmt w:val="bullet"/>
      <w:lvlText w:val=""/>
      <w:lvlJc w:val="left"/>
      <w:pPr>
        <w:ind w:left="2280" w:hanging="360"/>
      </w:pPr>
      <w:rPr>
        <w:rFonts w:ascii="Wingdings" w:hAnsi="Wingdings" w:hint="default"/>
      </w:rPr>
    </w:lvl>
    <w:lvl w:ilvl="3" w:tplc="081A0001" w:tentative="1">
      <w:start w:val="1"/>
      <w:numFmt w:val="bullet"/>
      <w:lvlText w:val=""/>
      <w:lvlJc w:val="left"/>
      <w:pPr>
        <w:ind w:left="3000" w:hanging="360"/>
      </w:pPr>
      <w:rPr>
        <w:rFonts w:ascii="Symbol" w:hAnsi="Symbol" w:hint="default"/>
      </w:rPr>
    </w:lvl>
    <w:lvl w:ilvl="4" w:tplc="081A0003" w:tentative="1">
      <w:start w:val="1"/>
      <w:numFmt w:val="bullet"/>
      <w:lvlText w:val="o"/>
      <w:lvlJc w:val="left"/>
      <w:pPr>
        <w:ind w:left="3720" w:hanging="360"/>
      </w:pPr>
      <w:rPr>
        <w:rFonts w:ascii="Courier New" w:hAnsi="Courier New" w:cs="Courier New" w:hint="default"/>
      </w:rPr>
    </w:lvl>
    <w:lvl w:ilvl="5" w:tplc="081A0005" w:tentative="1">
      <w:start w:val="1"/>
      <w:numFmt w:val="bullet"/>
      <w:lvlText w:val=""/>
      <w:lvlJc w:val="left"/>
      <w:pPr>
        <w:ind w:left="4440" w:hanging="360"/>
      </w:pPr>
      <w:rPr>
        <w:rFonts w:ascii="Wingdings" w:hAnsi="Wingdings" w:hint="default"/>
      </w:rPr>
    </w:lvl>
    <w:lvl w:ilvl="6" w:tplc="081A0001" w:tentative="1">
      <w:start w:val="1"/>
      <w:numFmt w:val="bullet"/>
      <w:lvlText w:val=""/>
      <w:lvlJc w:val="left"/>
      <w:pPr>
        <w:ind w:left="5160" w:hanging="360"/>
      </w:pPr>
      <w:rPr>
        <w:rFonts w:ascii="Symbol" w:hAnsi="Symbol" w:hint="default"/>
      </w:rPr>
    </w:lvl>
    <w:lvl w:ilvl="7" w:tplc="081A0003" w:tentative="1">
      <w:start w:val="1"/>
      <w:numFmt w:val="bullet"/>
      <w:lvlText w:val="o"/>
      <w:lvlJc w:val="left"/>
      <w:pPr>
        <w:ind w:left="5880" w:hanging="360"/>
      </w:pPr>
      <w:rPr>
        <w:rFonts w:ascii="Courier New" w:hAnsi="Courier New" w:cs="Courier New" w:hint="default"/>
      </w:rPr>
    </w:lvl>
    <w:lvl w:ilvl="8" w:tplc="081A0005" w:tentative="1">
      <w:start w:val="1"/>
      <w:numFmt w:val="bullet"/>
      <w:lvlText w:val=""/>
      <w:lvlJc w:val="left"/>
      <w:pPr>
        <w:ind w:left="6600" w:hanging="360"/>
      </w:pPr>
      <w:rPr>
        <w:rFonts w:ascii="Wingdings" w:hAnsi="Wingdings" w:hint="default"/>
      </w:rPr>
    </w:lvl>
  </w:abstractNum>
  <w:abstractNum w:abstractNumId="19" w15:restartNumberingAfterBreak="0">
    <w:nsid w:val="66E64B80"/>
    <w:multiLevelType w:val="multilevel"/>
    <w:tmpl w:val="DBF870CA"/>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abstractNum w:abstractNumId="20" w15:restartNumberingAfterBreak="0">
    <w:nsid w:val="691A4824"/>
    <w:multiLevelType w:val="hybridMultilevel"/>
    <w:tmpl w:val="A26C9844"/>
    <w:lvl w:ilvl="0" w:tplc="CE842372">
      <w:start w:val="1"/>
      <w:numFmt w:val="decimal"/>
      <w:lvlText w:val="%1."/>
      <w:lvlJc w:val="left"/>
      <w:pPr>
        <w:ind w:left="786" w:hanging="360"/>
      </w:pPr>
      <w:rPr>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7D72573F"/>
    <w:multiLevelType w:val="multilevel"/>
    <w:tmpl w:val="5162813C"/>
    <w:lvl w:ilvl="0">
      <w:start w:val="1"/>
      <w:numFmt w:val="decimal"/>
      <w:lvlText w:val="%1."/>
      <w:lvlJc w:val="left"/>
      <w:rPr>
        <w:b w:val="0"/>
        <w:bCs w:val="0"/>
        <w:i w:val="0"/>
        <w:iCs w:val="0"/>
        <w:smallCaps w:val="0"/>
        <w:strike w:val="0"/>
        <w:color w:val="FF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2580251">
    <w:abstractNumId w:val="9"/>
  </w:num>
  <w:num w:numId="2" w16cid:durableId="859321635">
    <w:abstractNumId w:val="18"/>
  </w:num>
  <w:num w:numId="3" w16cid:durableId="755056150">
    <w:abstractNumId w:val="21"/>
  </w:num>
  <w:num w:numId="4" w16cid:durableId="240452667">
    <w:abstractNumId w:val="11"/>
  </w:num>
  <w:num w:numId="5" w16cid:durableId="1415592860">
    <w:abstractNumId w:val="19"/>
  </w:num>
  <w:num w:numId="6" w16cid:durableId="2101559992">
    <w:abstractNumId w:val="20"/>
  </w:num>
  <w:num w:numId="7" w16cid:durableId="1818720756">
    <w:abstractNumId w:val="8"/>
  </w:num>
  <w:num w:numId="8" w16cid:durableId="1307540995">
    <w:abstractNumId w:val="13"/>
  </w:num>
  <w:num w:numId="9" w16cid:durableId="722216545">
    <w:abstractNumId w:val="7"/>
  </w:num>
  <w:num w:numId="10" w16cid:durableId="1573078075">
    <w:abstractNumId w:val="12"/>
  </w:num>
  <w:num w:numId="11" w16cid:durableId="523402984">
    <w:abstractNumId w:val="14"/>
  </w:num>
  <w:num w:numId="12" w16cid:durableId="1180464603">
    <w:abstractNumId w:val="10"/>
  </w:num>
  <w:num w:numId="13" w16cid:durableId="1975594675">
    <w:abstractNumId w:val="15"/>
  </w:num>
  <w:num w:numId="14" w16cid:durableId="756102092">
    <w:abstractNumId w:val="17"/>
  </w:num>
  <w:num w:numId="15" w16cid:durableId="26179408">
    <w:abstractNumId w:val="6"/>
  </w:num>
  <w:num w:numId="16" w16cid:durableId="207369272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81"/>
    <w:rsid w:val="00007BA4"/>
    <w:rsid w:val="00014654"/>
    <w:rsid w:val="000262BE"/>
    <w:rsid w:val="00027788"/>
    <w:rsid w:val="00031C2B"/>
    <w:rsid w:val="0003355C"/>
    <w:rsid w:val="0003707D"/>
    <w:rsid w:val="00050712"/>
    <w:rsid w:val="00072A87"/>
    <w:rsid w:val="000734DD"/>
    <w:rsid w:val="0007580A"/>
    <w:rsid w:val="00076173"/>
    <w:rsid w:val="00085BFE"/>
    <w:rsid w:val="000A3A47"/>
    <w:rsid w:val="000D4097"/>
    <w:rsid w:val="000F21A5"/>
    <w:rsid w:val="0010752C"/>
    <w:rsid w:val="00116FD3"/>
    <w:rsid w:val="001315AD"/>
    <w:rsid w:val="00132390"/>
    <w:rsid w:val="00133B2A"/>
    <w:rsid w:val="00134D87"/>
    <w:rsid w:val="00162990"/>
    <w:rsid w:val="00162F88"/>
    <w:rsid w:val="0016791C"/>
    <w:rsid w:val="001758F0"/>
    <w:rsid w:val="00181861"/>
    <w:rsid w:val="001845A1"/>
    <w:rsid w:val="00187992"/>
    <w:rsid w:val="0019501E"/>
    <w:rsid w:val="001A20BE"/>
    <w:rsid w:val="001B0328"/>
    <w:rsid w:val="001C3D52"/>
    <w:rsid w:val="001D2C18"/>
    <w:rsid w:val="001E4577"/>
    <w:rsid w:val="001F520C"/>
    <w:rsid w:val="001F66D0"/>
    <w:rsid w:val="0020591A"/>
    <w:rsid w:val="00223DA4"/>
    <w:rsid w:val="00224DC4"/>
    <w:rsid w:val="002256F9"/>
    <w:rsid w:val="00231C3B"/>
    <w:rsid w:val="00244FC5"/>
    <w:rsid w:val="00261041"/>
    <w:rsid w:val="00276EA7"/>
    <w:rsid w:val="0028754E"/>
    <w:rsid w:val="002A3F82"/>
    <w:rsid w:val="002B0653"/>
    <w:rsid w:val="002B7504"/>
    <w:rsid w:val="002C3659"/>
    <w:rsid w:val="002C4E38"/>
    <w:rsid w:val="002C5832"/>
    <w:rsid w:val="002D4033"/>
    <w:rsid w:val="002E44F6"/>
    <w:rsid w:val="002E4C51"/>
    <w:rsid w:val="002E5C5F"/>
    <w:rsid w:val="002F0632"/>
    <w:rsid w:val="002F25DD"/>
    <w:rsid w:val="002F5000"/>
    <w:rsid w:val="003028BE"/>
    <w:rsid w:val="003168E9"/>
    <w:rsid w:val="003363DB"/>
    <w:rsid w:val="003411E1"/>
    <w:rsid w:val="00342B93"/>
    <w:rsid w:val="00360FC6"/>
    <w:rsid w:val="00366133"/>
    <w:rsid w:val="00375B84"/>
    <w:rsid w:val="00376794"/>
    <w:rsid w:val="00384031"/>
    <w:rsid w:val="00396FA3"/>
    <w:rsid w:val="003A0542"/>
    <w:rsid w:val="003A7DC7"/>
    <w:rsid w:val="003B0F17"/>
    <w:rsid w:val="003B2E6B"/>
    <w:rsid w:val="003C6376"/>
    <w:rsid w:val="003E168A"/>
    <w:rsid w:val="003E1EF3"/>
    <w:rsid w:val="003E592D"/>
    <w:rsid w:val="003F61F6"/>
    <w:rsid w:val="00423339"/>
    <w:rsid w:val="0043015E"/>
    <w:rsid w:val="004370FF"/>
    <w:rsid w:val="00452830"/>
    <w:rsid w:val="004553DC"/>
    <w:rsid w:val="004559BB"/>
    <w:rsid w:val="00465457"/>
    <w:rsid w:val="0047417C"/>
    <w:rsid w:val="004766F8"/>
    <w:rsid w:val="004921D4"/>
    <w:rsid w:val="00493E43"/>
    <w:rsid w:val="00497AA2"/>
    <w:rsid w:val="004A1ABA"/>
    <w:rsid w:val="004B21F9"/>
    <w:rsid w:val="004B36D6"/>
    <w:rsid w:val="004C1F26"/>
    <w:rsid w:val="004E2342"/>
    <w:rsid w:val="004E594D"/>
    <w:rsid w:val="004F013C"/>
    <w:rsid w:val="00505A80"/>
    <w:rsid w:val="00541981"/>
    <w:rsid w:val="00546707"/>
    <w:rsid w:val="00547EFF"/>
    <w:rsid w:val="0055694A"/>
    <w:rsid w:val="00557B12"/>
    <w:rsid w:val="00561D80"/>
    <w:rsid w:val="005636CB"/>
    <w:rsid w:val="00580B04"/>
    <w:rsid w:val="005A0EE5"/>
    <w:rsid w:val="005D2250"/>
    <w:rsid w:val="005D6681"/>
    <w:rsid w:val="005F4D23"/>
    <w:rsid w:val="006012F9"/>
    <w:rsid w:val="00604AC6"/>
    <w:rsid w:val="006209F2"/>
    <w:rsid w:val="006609B8"/>
    <w:rsid w:val="00672CA8"/>
    <w:rsid w:val="00675A57"/>
    <w:rsid w:val="00677F39"/>
    <w:rsid w:val="006855FC"/>
    <w:rsid w:val="006A0CC0"/>
    <w:rsid w:val="006C5DE5"/>
    <w:rsid w:val="006D728D"/>
    <w:rsid w:val="006F533E"/>
    <w:rsid w:val="006F6C40"/>
    <w:rsid w:val="00700877"/>
    <w:rsid w:val="007142F9"/>
    <w:rsid w:val="007245F2"/>
    <w:rsid w:val="00732BFD"/>
    <w:rsid w:val="00754B6E"/>
    <w:rsid w:val="00772413"/>
    <w:rsid w:val="0077246B"/>
    <w:rsid w:val="00773C21"/>
    <w:rsid w:val="0078708A"/>
    <w:rsid w:val="00791AA4"/>
    <w:rsid w:val="0079368B"/>
    <w:rsid w:val="007A3163"/>
    <w:rsid w:val="007B5741"/>
    <w:rsid w:val="007C6247"/>
    <w:rsid w:val="007D046B"/>
    <w:rsid w:val="007D7198"/>
    <w:rsid w:val="008228F3"/>
    <w:rsid w:val="00840925"/>
    <w:rsid w:val="00854353"/>
    <w:rsid w:val="00862D6A"/>
    <w:rsid w:val="00872F27"/>
    <w:rsid w:val="00876C55"/>
    <w:rsid w:val="00881818"/>
    <w:rsid w:val="008822ED"/>
    <w:rsid w:val="00891828"/>
    <w:rsid w:val="00892558"/>
    <w:rsid w:val="008A79A9"/>
    <w:rsid w:val="008B471E"/>
    <w:rsid w:val="008B7213"/>
    <w:rsid w:val="008C09C5"/>
    <w:rsid w:val="008E432E"/>
    <w:rsid w:val="008E55FF"/>
    <w:rsid w:val="00900B94"/>
    <w:rsid w:val="00903ABF"/>
    <w:rsid w:val="00910372"/>
    <w:rsid w:val="00911DE3"/>
    <w:rsid w:val="009148B4"/>
    <w:rsid w:val="00940216"/>
    <w:rsid w:val="0094430E"/>
    <w:rsid w:val="00944EE7"/>
    <w:rsid w:val="00957E86"/>
    <w:rsid w:val="00960348"/>
    <w:rsid w:val="00980D6A"/>
    <w:rsid w:val="0098122E"/>
    <w:rsid w:val="0098142F"/>
    <w:rsid w:val="00983B6B"/>
    <w:rsid w:val="00994072"/>
    <w:rsid w:val="009946AB"/>
    <w:rsid w:val="00996F17"/>
    <w:rsid w:val="009A635E"/>
    <w:rsid w:val="009A67F4"/>
    <w:rsid w:val="009B2BC5"/>
    <w:rsid w:val="009B45FD"/>
    <w:rsid w:val="009C52FD"/>
    <w:rsid w:val="009D081E"/>
    <w:rsid w:val="009D6917"/>
    <w:rsid w:val="009F2F66"/>
    <w:rsid w:val="009F468C"/>
    <w:rsid w:val="009F4F14"/>
    <w:rsid w:val="00A0061F"/>
    <w:rsid w:val="00A00919"/>
    <w:rsid w:val="00A035A2"/>
    <w:rsid w:val="00A116A1"/>
    <w:rsid w:val="00A1369C"/>
    <w:rsid w:val="00A20F35"/>
    <w:rsid w:val="00A218F0"/>
    <w:rsid w:val="00A21DF3"/>
    <w:rsid w:val="00A2514A"/>
    <w:rsid w:val="00A347BB"/>
    <w:rsid w:val="00A561A7"/>
    <w:rsid w:val="00A57833"/>
    <w:rsid w:val="00A67F51"/>
    <w:rsid w:val="00A96A6B"/>
    <w:rsid w:val="00AB260C"/>
    <w:rsid w:val="00AC4A96"/>
    <w:rsid w:val="00AE0B8B"/>
    <w:rsid w:val="00AE7258"/>
    <w:rsid w:val="00AF2ACF"/>
    <w:rsid w:val="00B12270"/>
    <w:rsid w:val="00B306A9"/>
    <w:rsid w:val="00B335D6"/>
    <w:rsid w:val="00B54666"/>
    <w:rsid w:val="00B547AB"/>
    <w:rsid w:val="00B5516A"/>
    <w:rsid w:val="00B74CDE"/>
    <w:rsid w:val="00B85F5B"/>
    <w:rsid w:val="00B87A90"/>
    <w:rsid w:val="00B90380"/>
    <w:rsid w:val="00B91CD0"/>
    <w:rsid w:val="00B92F5C"/>
    <w:rsid w:val="00BA7BB5"/>
    <w:rsid w:val="00BB4F2F"/>
    <w:rsid w:val="00BC4686"/>
    <w:rsid w:val="00BD4F59"/>
    <w:rsid w:val="00BE566B"/>
    <w:rsid w:val="00BF3AA4"/>
    <w:rsid w:val="00BF556F"/>
    <w:rsid w:val="00C06537"/>
    <w:rsid w:val="00C1131C"/>
    <w:rsid w:val="00C215F3"/>
    <w:rsid w:val="00C3335E"/>
    <w:rsid w:val="00C377AE"/>
    <w:rsid w:val="00C467E1"/>
    <w:rsid w:val="00C53A67"/>
    <w:rsid w:val="00C54ACA"/>
    <w:rsid w:val="00C57274"/>
    <w:rsid w:val="00C61E41"/>
    <w:rsid w:val="00C62E42"/>
    <w:rsid w:val="00C66B7E"/>
    <w:rsid w:val="00C80837"/>
    <w:rsid w:val="00C80B60"/>
    <w:rsid w:val="00C8545D"/>
    <w:rsid w:val="00C86E8F"/>
    <w:rsid w:val="00C92ED2"/>
    <w:rsid w:val="00CC49E5"/>
    <w:rsid w:val="00CD360B"/>
    <w:rsid w:val="00CD4B36"/>
    <w:rsid w:val="00CE2775"/>
    <w:rsid w:val="00CE42A9"/>
    <w:rsid w:val="00D040E4"/>
    <w:rsid w:val="00D0581A"/>
    <w:rsid w:val="00D10314"/>
    <w:rsid w:val="00D16978"/>
    <w:rsid w:val="00D17C31"/>
    <w:rsid w:val="00D25BEF"/>
    <w:rsid w:val="00D3146A"/>
    <w:rsid w:val="00D42172"/>
    <w:rsid w:val="00D63002"/>
    <w:rsid w:val="00D66372"/>
    <w:rsid w:val="00D76574"/>
    <w:rsid w:val="00D827CC"/>
    <w:rsid w:val="00D851CD"/>
    <w:rsid w:val="00D9632D"/>
    <w:rsid w:val="00D96696"/>
    <w:rsid w:val="00DB2E4A"/>
    <w:rsid w:val="00DE1B47"/>
    <w:rsid w:val="00E03A66"/>
    <w:rsid w:val="00E142F5"/>
    <w:rsid w:val="00E52B79"/>
    <w:rsid w:val="00E56534"/>
    <w:rsid w:val="00E73650"/>
    <w:rsid w:val="00EA01DD"/>
    <w:rsid w:val="00EA5189"/>
    <w:rsid w:val="00EB03D6"/>
    <w:rsid w:val="00EB10BB"/>
    <w:rsid w:val="00EB34C1"/>
    <w:rsid w:val="00EB4580"/>
    <w:rsid w:val="00EC30E2"/>
    <w:rsid w:val="00EC3520"/>
    <w:rsid w:val="00EC44A2"/>
    <w:rsid w:val="00EC63CC"/>
    <w:rsid w:val="00EE4394"/>
    <w:rsid w:val="00EE45F1"/>
    <w:rsid w:val="00EF517D"/>
    <w:rsid w:val="00F1683D"/>
    <w:rsid w:val="00F26B65"/>
    <w:rsid w:val="00F27254"/>
    <w:rsid w:val="00F2743C"/>
    <w:rsid w:val="00F31B79"/>
    <w:rsid w:val="00F4169C"/>
    <w:rsid w:val="00F511C7"/>
    <w:rsid w:val="00F51984"/>
    <w:rsid w:val="00F5462F"/>
    <w:rsid w:val="00F54CD8"/>
    <w:rsid w:val="00F644D2"/>
    <w:rsid w:val="00F67110"/>
    <w:rsid w:val="00F9618B"/>
    <w:rsid w:val="00FA18AB"/>
    <w:rsid w:val="00FA49E9"/>
    <w:rsid w:val="00FD1F6E"/>
    <w:rsid w:val="00FD5703"/>
    <w:rsid w:val="00FE552B"/>
    <w:rsid w:val="00FF1E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A09E"/>
  <w15:chartTrackingRefBased/>
  <w15:docId w15:val="{35B4A994-2566-4434-806F-8C606FA4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E4A"/>
    <w:pPr>
      <w:spacing w:after="0" w:line="240" w:lineRule="auto"/>
    </w:pPr>
    <w:rPr>
      <w:rFonts w:ascii="Times New Roman" w:eastAsia="Times New Roman" w:hAnsi="Times New Roman" w:cs="Times New Roman"/>
      <w:sz w:val="24"/>
      <w:szCs w:val="24"/>
      <w:lang w:val="en-US"/>
    </w:rPr>
  </w:style>
  <w:style w:type="paragraph" w:styleId="Naslov1">
    <w:name w:val="heading 1"/>
    <w:basedOn w:val="Normal"/>
    <w:next w:val="Normal"/>
    <w:link w:val="Naslov1Char"/>
    <w:uiPriority w:val="9"/>
    <w:qFormat/>
    <w:rsid w:val="00BD4F59"/>
    <w:pPr>
      <w:keepNext/>
      <w:numPr>
        <w:numId w:val="5"/>
      </w:numPr>
      <w:tabs>
        <w:tab w:val="clear" w:pos="720"/>
      </w:tabs>
      <w:spacing w:before="240" w:after="60"/>
      <w:ind w:left="0" w:firstLine="0"/>
      <w:outlineLvl w:val="0"/>
    </w:pPr>
    <w:rPr>
      <w:rFonts w:ascii="Cambria" w:hAnsi="Cambria"/>
      <w:b/>
      <w:bCs/>
      <w:kern w:val="32"/>
      <w:sz w:val="32"/>
      <w:szCs w:val="32"/>
    </w:rPr>
  </w:style>
  <w:style w:type="paragraph" w:styleId="Naslov2">
    <w:name w:val="heading 2"/>
    <w:basedOn w:val="Normal"/>
    <w:next w:val="Normal"/>
    <w:link w:val="Naslov2Char"/>
    <w:uiPriority w:val="9"/>
    <w:qFormat/>
    <w:rsid w:val="00BD4F59"/>
    <w:pPr>
      <w:keepNext/>
      <w:numPr>
        <w:ilvl w:val="1"/>
        <w:numId w:val="5"/>
      </w:numPr>
      <w:tabs>
        <w:tab w:val="clear" w:pos="1440"/>
      </w:tabs>
      <w:spacing w:before="240" w:after="60"/>
      <w:ind w:left="0" w:firstLine="0"/>
      <w:outlineLvl w:val="1"/>
    </w:pPr>
    <w:rPr>
      <w:rFonts w:ascii="Cambria" w:hAnsi="Cambria"/>
      <w:b/>
      <w:bCs/>
      <w:i/>
      <w:iCs/>
      <w:sz w:val="28"/>
      <w:szCs w:val="28"/>
    </w:rPr>
  </w:style>
  <w:style w:type="paragraph" w:styleId="Naslov3">
    <w:name w:val="heading 3"/>
    <w:basedOn w:val="Normal"/>
    <w:next w:val="Normal"/>
    <w:link w:val="Naslov3Char"/>
    <w:uiPriority w:val="9"/>
    <w:semiHidden/>
    <w:unhideWhenUsed/>
    <w:qFormat/>
    <w:rsid w:val="00BD4F59"/>
    <w:pPr>
      <w:keepNext/>
      <w:numPr>
        <w:ilvl w:val="2"/>
        <w:numId w:val="5"/>
      </w:numPr>
      <w:tabs>
        <w:tab w:val="clear" w:pos="2160"/>
      </w:tabs>
      <w:spacing w:before="240" w:after="60"/>
      <w:ind w:left="0" w:firstLine="0"/>
      <w:outlineLvl w:val="2"/>
    </w:pPr>
    <w:rPr>
      <w:rFonts w:ascii="Cambria" w:hAnsi="Cambria"/>
      <w:b/>
      <w:bCs/>
      <w:sz w:val="26"/>
      <w:szCs w:val="26"/>
      <w:lang w:val="sr-Latn-CS" w:eastAsia="sr-Latn-CS"/>
    </w:rPr>
  </w:style>
  <w:style w:type="paragraph" w:styleId="Naslov4">
    <w:name w:val="heading 4"/>
    <w:basedOn w:val="Normal"/>
    <w:next w:val="Normal"/>
    <w:link w:val="Naslov4Char"/>
    <w:uiPriority w:val="9"/>
    <w:qFormat/>
    <w:rsid w:val="00BD4F59"/>
    <w:pPr>
      <w:keepNext/>
      <w:keepLines/>
      <w:numPr>
        <w:ilvl w:val="3"/>
        <w:numId w:val="5"/>
      </w:numPr>
      <w:pBdr>
        <w:bottom w:val="single" w:sz="8" w:space="4" w:color="4F81BD"/>
      </w:pBdr>
      <w:tabs>
        <w:tab w:val="clear" w:pos="2880"/>
      </w:tabs>
      <w:spacing w:after="240" w:line="240" w:lineRule="atLeast"/>
      <w:ind w:left="2062" w:right="729" w:hanging="360"/>
      <w:contextualSpacing/>
      <w:jc w:val="both"/>
      <w:outlineLvl w:val="3"/>
    </w:pPr>
    <w:rPr>
      <w:rFonts w:ascii="Arial" w:hAnsi="Arial"/>
      <w:b/>
      <w:spacing w:val="-4"/>
      <w:kern w:val="28"/>
      <w:sz w:val="28"/>
      <w:lang w:val="sr-Cyrl-CS"/>
    </w:rPr>
  </w:style>
  <w:style w:type="paragraph" w:styleId="Naslov5">
    <w:name w:val="heading 5"/>
    <w:basedOn w:val="Normal"/>
    <w:next w:val="Normal"/>
    <w:link w:val="Naslov5Char"/>
    <w:uiPriority w:val="9"/>
    <w:semiHidden/>
    <w:unhideWhenUsed/>
    <w:qFormat/>
    <w:rsid w:val="00BD4F59"/>
    <w:pPr>
      <w:numPr>
        <w:ilvl w:val="4"/>
        <w:numId w:val="5"/>
      </w:numPr>
      <w:spacing w:before="240" w:after="60"/>
      <w:outlineLvl w:val="4"/>
    </w:pPr>
    <w:rPr>
      <w:rFonts w:ascii="Calibri" w:hAnsi="Calibri"/>
      <w:b/>
      <w:bCs/>
      <w:i/>
      <w:iCs/>
      <w:sz w:val="26"/>
      <w:szCs w:val="26"/>
    </w:rPr>
  </w:style>
  <w:style w:type="paragraph" w:styleId="Naslov6">
    <w:name w:val="heading 6"/>
    <w:basedOn w:val="Normal"/>
    <w:next w:val="Normal"/>
    <w:link w:val="Naslov6Char"/>
    <w:qFormat/>
    <w:rsid w:val="00BD4F59"/>
    <w:pPr>
      <w:numPr>
        <w:ilvl w:val="5"/>
        <w:numId w:val="5"/>
      </w:numPr>
      <w:spacing w:before="240" w:after="60"/>
      <w:outlineLvl w:val="5"/>
    </w:pPr>
    <w:rPr>
      <w:b/>
      <w:bCs/>
      <w:sz w:val="22"/>
      <w:szCs w:val="22"/>
    </w:rPr>
  </w:style>
  <w:style w:type="paragraph" w:styleId="Naslov7">
    <w:name w:val="heading 7"/>
    <w:basedOn w:val="Normal"/>
    <w:next w:val="Normal"/>
    <w:link w:val="Naslov7Char"/>
    <w:uiPriority w:val="9"/>
    <w:qFormat/>
    <w:rsid w:val="00BD4F59"/>
    <w:pPr>
      <w:numPr>
        <w:ilvl w:val="6"/>
        <w:numId w:val="5"/>
      </w:numPr>
      <w:tabs>
        <w:tab w:val="clear" w:pos="5040"/>
      </w:tabs>
      <w:spacing w:before="240" w:after="60"/>
      <w:ind w:left="0" w:firstLine="0"/>
      <w:outlineLvl w:val="6"/>
    </w:pPr>
    <w:rPr>
      <w:rFonts w:ascii="Calibri" w:hAnsi="Calibri"/>
    </w:rPr>
  </w:style>
  <w:style w:type="paragraph" w:styleId="Naslov8">
    <w:name w:val="heading 8"/>
    <w:basedOn w:val="Normal"/>
    <w:next w:val="Normal"/>
    <w:link w:val="Naslov8Char"/>
    <w:uiPriority w:val="9"/>
    <w:semiHidden/>
    <w:unhideWhenUsed/>
    <w:qFormat/>
    <w:rsid w:val="00BD4F59"/>
    <w:pPr>
      <w:numPr>
        <w:ilvl w:val="7"/>
        <w:numId w:val="5"/>
      </w:numPr>
      <w:spacing w:before="240" w:after="60"/>
      <w:outlineLvl w:val="7"/>
    </w:pPr>
    <w:rPr>
      <w:rFonts w:ascii="Calibri" w:hAnsi="Calibri"/>
      <w:i/>
      <w:iCs/>
    </w:rPr>
  </w:style>
  <w:style w:type="paragraph" w:styleId="Naslov9">
    <w:name w:val="heading 9"/>
    <w:basedOn w:val="Normal"/>
    <w:next w:val="Normal"/>
    <w:link w:val="Naslov9Char"/>
    <w:uiPriority w:val="9"/>
    <w:semiHidden/>
    <w:unhideWhenUsed/>
    <w:qFormat/>
    <w:rsid w:val="00BD4F59"/>
    <w:pPr>
      <w:numPr>
        <w:ilvl w:val="8"/>
        <w:numId w:val="5"/>
      </w:numPr>
      <w:tabs>
        <w:tab w:val="clear" w:pos="6480"/>
      </w:tabs>
      <w:spacing w:before="240" w:after="60"/>
      <w:ind w:left="0" w:firstLine="0"/>
      <w:outlineLvl w:val="8"/>
    </w:pPr>
    <w:rPr>
      <w:rFonts w:ascii="Cambria" w:hAnsi="Cambria"/>
      <w:sz w:val="20"/>
      <w:szCs w:val="20"/>
      <w:lang w:val="sr-Latn-CS" w:eastAsia="sr-Latn-C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unhideWhenUsed/>
    <w:rsid w:val="00541981"/>
    <w:rPr>
      <w:color w:val="0000FF"/>
      <w:u w:val="single"/>
    </w:rPr>
  </w:style>
  <w:style w:type="character" w:customStyle="1" w:styleId="TelotekstaChar">
    <w:name w:val="Telo teksta Char"/>
    <w:basedOn w:val="Podrazumevanifontpasusa"/>
    <w:link w:val="Teloteksta"/>
    <w:rsid w:val="0094430E"/>
    <w:rPr>
      <w:rFonts w:ascii="Times New Roman" w:eastAsia="Times New Roman" w:hAnsi="Times New Roman" w:cs="Times New Roman"/>
    </w:rPr>
  </w:style>
  <w:style w:type="paragraph" w:styleId="Teloteksta">
    <w:name w:val="Body Text"/>
    <w:basedOn w:val="Normal"/>
    <w:link w:val="TelotekstaChar"/>
    <w:qFormat/>
    <w:rsid w:val="0094430E"/>
    <w:pPr>
      <w:widowControl w:val="0"/>
      <w:spacing w:after="260"/>
    </w:pPr>
    <w:rPr>
      <w:sz w:val="22"/>
      <w:szCs w:val="22"/>
      <w:lang w:val="sr-Cyrl-RS"/>
    </w:rPr>
  </w:style>
  <w:style w:type="character" w:customStyle="1" w:styleId="TelotekstaChar1">
    <w:name w:val="Telo teksta Char1"/>
    <w:basedOn w:val="Podrazumevanifontpasusa"/>
    <w:uiPriority w:val="99"/>
    <w:semiHidden/>
    <w:rsid w:val="0094430E"/>
    <w:rPr>
      <w:rFonts w:ascii="Times New Roman" w:eastAsia="Times New Roman" w:hAnsi="Times New Roman" w:cs="Times New Roman"/>
      <w:sz w:val="24"/>
      <w:szCs w:val="24"/>
      <w:lang w:val="en-US"/>
    </w:rPr>
  </w:style>
  <w:style w:type="character" w:customStyle="1" w:styleId="Heading1">
    <w:name w:val="Heading #1_"/>
    <w:basedOn w:val="Podrazumevanifontpasusa"/>
    <w:link w:val="Heading10"/>
    <w:rsid w:val="008822ED"/>
    <w:rPr>
      <w:rFonts w:ascii="Times New Roman" w:eastAsia="Times New Roman" w:hAnsi="Times New Roman" w:cs="Times New Roman"/>
      <w:b/>
      <w:bCs/>
    </w:rPr>
  </w:style>
  <w:style w:type="paragraph" w:customStyle="1" w:styleId="Heading10">
    <w:name w:val="Heading #1"/>
    <w:basedOn w:val="Normal"/>
    <w:link w:val="Heading1"/>
    <w:rsid w:val="008822ED"/>
    <w:pPr>
      <w:widowControl w:val="0"/>
      <w:spacing w:after="260"/>
      <w:outlineLvl w:val="0"/>
    </w:pPr>
    <w:rPr>
      <w:b/>
      <w:bCs/>
      <w:sz w:val="22"/>
      <w:szCs w:val="22"/>
      <w:lang w:val="sr-Cyrl-RS"/>
    </w:rPr>
  </w:style>
  <w:style w:type="character" w:styleId="Nerazreenopominjanje">
    <w:name w:val="Unresolved Mention"/>
    <w:basedOn w:val="Podrazumevanifontpasusa"/>
    <w:uiPriority w:val="99"/>
    <w:semiHidden/>
    <w:unhideWhenUsed/>
    <w:rsid w:val="008822ED"/>
    <w:rPr>
      <w:color w:val="605E5C"/>
      <w:shd w:val="clear" w:color="auto" w:fill="E1DFDD"/>
    </w:rPr>
  </w:style>
  <w:style w:type="character" w:customStyle="1" w:styleId="Naslov1Char">
    <w:name w:val="Naslov 1 Char"/>
    <w:basedOn w:val="Podrazumevanifontpasusa"/>
    <w:link w:val="Naslov1"/>
    <w:uiPriority w:val="9"/>
    <w:rsid w:val="00BD4F59"/>
    <w:rPr>
      <w:rFonts w:ascii="Cambria" w:eastAsia="Times New Roman" w:hAnsi="Cambria" w:cs="Times New Roman"/>
      <w:b/>
      <w:bCs/>
      <w:kern w:val="32"/>
      <w:sz w:val="32"/>
      <w:szCs w:val="32"/>
      <w:lang w:val="en-US"/>
    </w:rPr>
  </w:style>
  <w:style w:type="character" w:customStyle="1" w:styleId="Naslov2Char">
    <w:name w:val="Naslov 2 Char"/>
    <w:basedOn w:val="Podrazumevanifontpasusa"/>
    <w:link w:val="Naslov2"/>
    <w:uiPriority w:val="9"/>
    <w:rsid w:val="00BD4F59"/>
    <w:rPr>
      <w:rFonts w:ascii="Cambria" w:eastAsia="Times New Roman" w:hAnsi="Cambria" w:cs="Times New Roman"/>
      <w:b/>
      <w:bCs/>
      <w:i/>
      <w:iCs/>
      <w:sz w:val="28"/>
      <w:szCs w:val="28"/>
      <w:lang w:val="en-US"/>
    </w:rPr>
  </w:style>
  <w:style w:type="character" w:customStyle="1" w:styleId="Naslov3Char">
    <w:name w:val="Naslov 3 Char"/>
    <w:basedOn w:val="Podrazumevanifontpasusa"/>
    <w:link w:val="Naslov3"/>
    <w:uiPriority w:val="9"/>
    <w:semiHidden/>
    <w:rsid w:val="00BD4F59"/>
    <w:rPr>
      <w:rFonts w:ascii="Cambria" w:eastAsia="Times New Roman" w:hAnsi="Cambria" w:cs="Times New Roman"/>
      <w:b/>
      <w:bCs/>
      <w:sz w:val="26"/>
      <w:szCs w:val="26"/>
      <w:lang w:val="sr-Latn-CS" w:eastAsia="sr-Latn-CS"/>
    </w:rPr>
  </w:style>
  <w:style w:type="character" w:customStyle="1" w:styleId="Naslov4Char">
    <w:name w:val="Naslov 4 Char"/>
    <w:basedOn w:val="Podrazumevanifontpasusa"/>
    <w:link w:val="Naslov4"/>
    <w:uiPriority w:val="9"/>
    <w:rsid w:val="00BD4F59"/>
    <w:rPr>
      <w:rFonts w:ascii="Arial" w:eastAsia="Times New Roman" w:hAnsi="Arial" w:cs="Times New Roman"/>
      <w:b/>
      <w:spacing w:val="-4"/>
      <w:kern w:val="28"/>
      <w:sz w:val="28"/>
      <w:szCs w:val="24"/>
      <w:lang w:val="sr-Cyrl-CS"/>
    </w:rPr>
  </w:style>
  <w:style w:type="character" w:customStyle="1" w:styleId="Naslov5Char">
    <w:name w:val="Naslov 5 Char"/>
    <w:basedOn w:val="Podrazumevanifontpasusa"/>
    <w:link w:val="Naslov5"/>
    <w:uiPriority w:val="9"/>
    <w:semiHidden/>
    <w:rsid w:val="00BD4F59"/>
    <w:rPr>
      <w:rFonts w:ascii="Calibri" w:eastAsia="Times New Roman" w:hAnsi="Calibri" w:cs="Times New Roman"/>
      <w:b/>
      <w:bCs/>
      <w:i/>
      <w:iCs/>
      <w:sz w:val="26"/>
      <w:szCs w:val="26"/>
      <w:lang w:val="en-US"/>
    </w:rPr>
  </w:style>
  <w:style w:type="character" w:customStyle="1" w:styleId="Naslov6Char">
    <w:name w:val="Naslov 6 Char"/>
    <w:basedOn w:val="Podrazumevanifontpasusa"/>
    <w:link w:val="Naslov6"/>
    <w:rsid w:val="00BD4F59"/>
    <w:rPr>
      <w:rFonts w:ascii="Times New Roman" w:eastAsia="Times New Roman" w:hAnsi="Times New Roman" w:cs="Times New Roman"/>
      <w:b/>
      <w:bCs/>
      <w:lang w:val="en-US"/>
    </w:rPr>
  </w:style>
  <w:style w:type="character" w:customStyle="1" w:styleId="Naslov7Char">
    <w:name w:val="Naslov 7 Char"/>
    <w:basedOn w:val="Podrazumevanifontpasusa"/>
    <w:link w:val="Naslov7"/>
    <w:uiPriority w:val="9"/>
    <w:rsid w:val="00BD4F59"/>
    <w:rPr>
      <w:rFonts w:ascii="Calibri" w:eastAsia="Times New Roman" w:hAnsi="Calibri" w:cs="Times New Roman"/>
      <w:sz w:val="24"/>
      <w:szCs w:val="24"/>
      <w:lang w:val="en-US"/>
    </w:rPr>
  </w:style>
  <w:style w:type="character" w:customStyle="1" w:styleId="Naslov8Char">
    <w:name w:val="Naslov 8 Char"/>
    <w:basedOn w:val="Podrazumevanifontpasusa"/>
    <w:link w:val="Naslov8"/>
    <w:uiPriority w:val="9"/>
    <w:semiHidden/>
    <w:rsid w:val="00BD4F59"/>
    <w:rPr>
      <w:rFonts w:ascii="Calibri" w:eastAsia="Times New Roman" w:hAnsi="Calibri" w:cs="Times New Roman"/>
      <w:i/>
      <w:iCs/>
      <w:sz w:val="24"/>
      <w:szCs w:val="24"/>
      <w:lang w:val="en-US"/>
    </w:rPr>
  </w:style>
  <w:style w:type="character" w:customStyle="1" w:styleId="Naslov9Char">
    <w:name w:val="Naslov 9 Char"/>
    <w:basedOn w:val="Podrazumevanifontpasusa"/>
    <w:link w:val="Naslov9"/>
    <w:uiPriority w:val="9"/>
    <w:semiHidden/>
    <w:rsid w:val="00BD4F59"/>
    <w:rPr>
      <w:rFonts w:ascii="Cambria" w:eastAsia="Times New Roman" w:hAnsi="Cambria" w:cs="Times New Roman"/>
      <w:sz w:val="20"/>
      <w:szCs w:val="20"/>
      <w:lang w:val="sr-Latn-CS" w:eastAsia="sr-Latn-CS"/>
    </w:rPr>
  </w:style>
  <w:style w:type="numbering" w:customStyle="1" w:styleId="Bezliste1">
    <w:name w:val="Bez liste1"/>
    <w:next w:val="Bezliste"/>
    <w:semiHidden/>
    <w:rsid w:val="00BD4F59"/>
  </w:style>
  <w:style w:type="paragraph" w:customStyle="1" w:styleId="Normal1">
    <w:name w:val="Normal1"/>
    <w:basedOn w:val="Normal"/>
    <w:rsid w:val="00BD4F59"/>
    <w:pPr>
      <w:spacing w:before="100" w:beforeAutospacing="1" w:after="100" w:afterAutospacing="1"/>
    </w:pPr>
    <w:rPr>
      <w:rFonts w:ascii="Arial" w:hAnsi="Arial" w:cs="Arial"/>
      <w:sz w:val="22"/>
      <w:szCs w:val="22"/>
    </w:rPr>
  </w:style>
  <w:style w:type="paragraph" w:customStyle="1" w:styleId="naslov10">
    <w:name w:val="naslov1"/>
    <w:basedOn w:val="Normal"/>
    <w:rsid w:val="00BD4F59"/>
    <w:pPr>
      <w:spacing w:before="100" w:beforeAutospacing="1" w:after="100" w:afterAutospacing="1"/>
      <w:jc w:val="center"/>
    </w:pPr>
    <w:rPr>
      <w:rFonts w:ascii="Arial" w:hAnsi="Arial" w:cs="Arial"/>
      <w:b/>
      <w:bCs/>
    </w:rPr>
  </w:style>
  <w:style w:type="paragraph" w:customStyle="1" w:styleId="normaluvuceni3">
    <w:name w:val="normal_uvuceni3"/>
    <w:basedOn w:val="Normal"/>
    <w:rsid w:val="00BD4F59"/>
    <w:pPr>
      <w:spacing w:before="100" w:beforeAutospacing="1" w:after="100" w:afterAutospacing="1"/>
      <w:ind w:left="992"/>
    </w:pPr>
    <w:rPr>
      <w:rFonts w:ascii="Arial" w:hAnsi="Arial" w:cs="Arial"/>
      <w:sz w:val="22"/>
      <w:szCs w:val="22"/>
    </w:rPr>
  </w:style>
  <w:style w:type="paragraph" w:customStyle="1" w:styleId="normalcentar">
    <w:name w:val="normalcentar"/>
    <w:basedOn w:val="Normal"/>
    <w:rsid w:val="00BD4F59"/>
    <w:pPr>
      <w:spacing w:before="100" w:beforeAutospacing="1" w:after="100" w:afterAutospacing="1"/>
      <w:jc w:val="center"/>
    </w:pPr>
    <w:rPr>
      <w:rFonts w:ascii="Arial" w:hAnsi="Arial" w:cs="Arial"/>
      <w:sz w:val="22"/>
      <w:szCs w:val="22"/>
    </w:rPr>
  </w:style>
  <w:style w:type="paragraph" w:customStyle="1" w:styleId="normalprored">
    <w:name w:val="normalprored"/>
    <w:basedOn w:val="Normal"/>
    <w:rsid w:val="00BD4F59"/>
    <w:rPr>
      <w:rFonts w:ascii="Arial" w:hAnsi="Arial" w:cs="Arial"/>
      <w:sz w:val="26"/>
      <w:szCs w:val="26"/>
    </w:rPr>
  </w:style>
  <w:style w:type="paragraph" w:customStyle="1" w:styleId="wyq060---pododeljak">
    <w:name w:val="wyq060---pododeljak"/>
    <w:basedOn w:val="Normal"/>
    <w:rsid w:val="00BD4F59"/>
    <w:pPr>
      <w:jc w:val="center"/>
    </w:pPr>
    <w:rPr>
      <w:rFonts w:ascii="Arial" w:hAnsi="Arial" w:cs="Arial"/>
      <w:sz w:val="31"/>
      <w:szCs w:val="31"/>
    </w:rPr>
  </w:style>
  <w:style w:type="paragraph" w:customStyle="1" w:styleId="wyq110---naslov-clana">
    <w:name w:val="wyq110---naslov-clana"/>
    <w:basedOn w:val="Normal"/>
    <w:rsid w:val="00BD4F59"/>
    <w:pPr>
      <w:spacing w:before="240" w:after="240"/>
      <w:jc w:val="center"/>
    </w:pPr>
    <w:rPr>
      <w:rFonts w:ascii="Arial" w:hAnsi="Arial" w:cs="Arial"/>
      <w:b/>
      <w:bCs/>
    </w:rPr>
  </w:style>
  <w:style w:type="paragraph" w:styleId="Zaglavljestranice">
    <w:name w:val="header"/>
    <w:basedOn w:val="Normal"/>
    <w:link w:val="ZaglavljestraniceChar"/>
    <w:uiPriority w:val="99"/>
    <w:rsid w:val="00BD4F59"/>
    <w:pPr>
      <w:tabs>
        <w:tab w:val="center" w:pos="4320"/>
        <w:tab w:val="right" w:pos="8640"/>
      </w:tabs>
    </w:pPr>
  </w:style>
  <w:style w:type="character" w:customStyle="1" w:styleId="ZaglavljestraniceChar">
    <w:name w:val="Zaglavlje stranice Char"/>
    <w:basedOn w:val="Podrazumevanifontpasusa"/>
    <w:link w:val="Zaglavljestranice"/>
    <w:uiPriority w:val="99"/>
    <w:rsid w:val="00BD4F59"/>
    <w:rPr>
      <w:rFonts w:ascii="Times New Roman" w:eastAsia="Times New Roman" w:hAnsi="Times New Roman" w:cs="Times New Roman"/>
      <w:sz w:val="24"/>
      <w:szCs w:val="24"/>
      <w:lang w:val="en-US"/>
    </w:rPr>
  </w:style>
  <w:style w:type="character" w:styleId="Brojstranice">
    <w:name w:val="page number"/>
    <w:basedOn w:val="Podrazumevanifontpasusa"/>
    <w:rsid w:val="00BD4F59"/>
  </w:style>
  <w:style w:type="paragraph" w:customStyle="1" w:styleId="Style4">
    <w:name w:val="Style4"/>
    <w:basedOn w:val="Normal"/>
    <w:rsid w:val="00BD4F59"/>
    <w:pPr>
      <w:widowControl w:val="0"/>
      <w:autoSpaceDE w:val="0"/>
      <w:autoSpaceDN w:val="0"/>
      <w:adjustRightInd w:val="0"/>
    </w:pPr>
    <w:rPr>
      <w:rFonts w:eastAsia="MS Mincho"/>
      <w:lang w:val="sr-Latn-CS" w:eastAsia="ja-JP"/>
    </w:rPr>
  </w:style>
  <w:style w:type="character" w:customStyle="1" w:styleId="FontStyle69">
    <w:name w:val="Font Style69"/>
    <w:rsid w:val="00BD4F59"/>
    <w:rPr>
      <w:rFonts w:ascii="Trebuchet MS" w:hAnsi="Trebuchet MS" w:cs="Trebuchet MS"/>
      <w:sz w:val="22"/>
      <w:szCs w:val="22"/>
    </w:rPr>
  </w:style>
  <w:style w:type="paragraph" w:styleId="Tekstubaloniu">
    <w:name w:val="Balloon Text"/>
    <w:basedOn w:val="Normal"/>
    <w:link w:val="TekstubaloniuChar"/>
    <w:rsid w:val="00BD4F59"/>
    <w:rPr>
      <w:rFonts w:ascii="Tahoma" w:hAnsi="Tahoma"/>
      <w:sz w:val="16"/>
      <w:szCs w:val="16"/>
    </w:rPr>
  </w:style>
  <w:style w:type="character" w:customStyle="1" w:styleId="TekstubaloniuChar">
    <w:name w:val="Tekst u balončiću Char"/>
    <w:basedOn w:val="Podrazumevanifontpasusa"/>
    <w:link w:val="Tekstubaloniu"/>
    <w:rsid w:val="00BD4F59"/>
    <w:rPr>
      <w:rFonts w:ascii="Tahoma" w:eastAsia="Times New Roman" w:hAnsi="Tahoma" w:cs="Times New Roman"/>
      <w:sz w:val="16"/>
      <w:szCs w:val="16"/>
      <w:lang w:val="en-US"/>
    </w:rPr>
  </w:style>
  <w:style w:type="character" w:customStyle="1" w:styleId="FontStyle12">
    <w:name w:val="Font Style12"/>
    <w:rsid w:val="00BD4F59"/>
    <w:rPr>
      <w:rFonts w:ascii="Times New Roman" w:hAnsi="Times New Roman" w:cs="Times New Roman"/>
      <w:sz w:val="22"/>
      <w:szCs w:val="22"/>
    </w:rPr>
  </w:style>
  <w:style w:type="paragraph" w:customStyle="1" w:styleId="Style16">
    <w:name w:val="Style16"/>
    <w:basedOn w:val="Normal"/>
    <w:rsid w:val="00BD4F59"/>
    <w:pPr>
      <w:widowControl w:val="0"/>
      <w:autoSpaceDE w:val="0"/>
      <w:autoSpaceDN w:val="0"/>
      <w:adjustRightInd w:val="0"/>
      <w:spacing w:line="256" w:lineRule="exact"/>
      <w:ind w:firstLine="720"/>
      <w:jc w:val="both"/>
    </w:pPr>
    <w:rPr>
      <w:rFonts w:ascii="Trebuchet MS" w:hAnsi="Trebuchet MS"/>
    </w:rPr>
  </w:style>
  <w:style w:type="character" w:customStyle="1" w:styleId="FontStyle65">
    <w:name w:val="Font Style65"/>
    <w:rsid w:val="00BD4F59"/>
    <w:rPr>
      <w:rFonts w:ascii="Trebuchet MS" w:hAnsi="Trebuchet MS" w:cs="Trebuchet MS"/>
      <w:b/>
      <w:bCs/>
      <w:sz w:val="22"/>
      <w:szCs w:val="22"/>
    </w:rPr>
  </w:style>
  <w:style w:type="paragraph" w:customStyle="1" w:styleId="Style17">
    <w:name w:val="Style17"/>
    <w:basedOn w:val="Normal"/>
    <w:rsid w:val="00BD4F59"/>
    <w:pPr>
      <w:widowControl w:val="0"/>
      <w:autoSpaceDE w:val="0"/>
      <w:autoSpaceDN w:val="0"/>
      <w:adjustRightInd w:val="0"/>
      <w:spacing w:line="278" w:lineRule="exact"/>
      <w:jc w:val="both"/>
    </w:pPr>
    <w:rPr>
      <w:rFonts w:ascii="Trebuchet MS" w:hAnsi="Trebuchet MS"/>
    </w:rPr>
  </w:style>
  <w:style w:type="character" w:customStyle="1" w:styleId="IntenseEmphasis1">
    <w:name w:val="Intense Emphasis1"/>
    <w:rsid w:val="00BD4F59"/>
    <w:rPr>
      <w:rFonts w:ascii="Arial" w:hAnsi="Arial" w:cs="Arial" w:hint="default"/>
      <w:b/>
      <w:bCs/>
      <w:iCs/>
      <w:color w:val="auto"/>
      <w:sz w:val="28"/>
      <w:u w:val="single"/>
    </w:rPr>
  </w:style>
  <w:style w:type="character" w:customStyle="1" w:styleId="ListParagraphChar">
    <w:name w:val="List Paragraph Char"/>
    <w:link w:val="ListParagraph1"/>
    <w:rsid w:val="00BD4F59"/>
    <w:rPr>
      <w:rFonts w:ascii="Arial" w:hAnsi="Arial" w:cs="Arial"/>
      <w:sz w:val="24"/>
      <w:szCs w:val="24"/>
      <w:lang w:val="sr-Cyrl-CS"/>
    </w:rPr>
  </w:style>
  <w:style w:type="paragraph" w:customStyle="1" w:styleId="ListParagraph1">
    <w:name w:val="List Paragraph1"/>
    <w:basedOn w:val="Normal"/>
    <w:link w:val="ListParagraphChar"/>
    <w:qFormat/>
    <w:rsid w:val="00BD4F59"/>
    <w:pPr>
      <w:ind w:left="720" w:right="729"/>
      <w:contextualSpacing/>
      <w:jc w:val="both"/>
    </w:pPr>
    <w:rPr>
      <w:rFonts w:ascii="Arial" w:eastAsiaTheme="minorHAnsi" w:hAnsi="Arial" w:cs="Arial"/>
      <w:lang w:val="sr-Cyrl-CS"/>
    </w:rPr>
  </w:style>
  <w:style w:type="character" w:customStyle="1" w:styleId="IntenseEmphasis2">
    <w:name w:val="Intense Emphasis2"/>
    <w:uiPriority w:val="21"/>
    <w:qFormat/>
    <w:rsid w:val="00BD4F59"/>
    <w:rPr>
      <w:rFonts w:ascii="Arial" w:hAnsi="Arial"/>
      <w:b/>
      <w:bCs/>
      <w:iCs/>
      <w:color w:val="auto"/>
      <w:sz w:val="28"/>
      <w:u w:val="single"/>
    </w:rPr>
  </w:style>
  <w:style w:type="paragraph" w:customStyle="1" w:styleId="ListParagraph2">
    <w:name w:val="List Paragraph2"/>
    <w:basedOn w:val="Normal"/>
    <w:qFormat/>
    <w:rsid w:val="00BD4F59"/>
    <w:pPr>
      <w:ind w:left="720" w:right="729"/>
      <w:contextualSpacing/>
      <w:jc w:val="both"/>
    </w:pPr>
    <w:rPr>
      <w:rFonts w:ascii="Arial" w:hAnsi="Arial" w:cs="Arial"/>
      <w:lang w:val="sr-Cyrl-CS"/>
    </w:rPr>
  </w:style>
  <w:style w:type="paragraph" w:customStyle="1" w:styleId="Style3">
    <w:name w:val="Style3"/>
    <w:basedOn w:val="Normal"/>
    <w:rsid w:val="00BD4F59"/>
    <w:pPr>
      <w:widowControl w:val="0"/>
      <w:autoSpaceDE w:val="0"/>
      <w:autoSpaceDN w:val="0"/>
      <w:adjustRightInd w:val="0"/>
      <w:spacing w:line="278" w:lineRule="exact"/>
      <w:ind w:firstLine="730"/>
    </w:pPr>
    <w:rPr>
      <w:rFonts w:eastAsia="MS Mincho"/>
      <w:lang w:val="sr-Latn-CS" w:eastAsia="ja-JP"/>
    </w:rPr>
  </w:style>
  <w:style w:type="character" w:customStyle="1" w:styleId="FontStyle13">
    <w:name w:val="Font Style13"/>
    <w:rsid w:val="00BD4F59"/>
    <w:rPr>
      <w:rFonts w:ascii="Times New Roman" w:hAnsi="Times New Roman" w:cs="Times New Roman"/>
      <w:b/>
      <w:bCs/>
      <w:sz w:val="22"/>
      <w:szCs w:val="22"/>
    </w:rPr>
  </w:style>
  <w:style w:type="paragraph" w:styleId="Podnojestranice">
    <w:name w:val="footer"/>
    <w:basedOn w:val="Normal"/>
    <w:link w:val="PodnojestraniceChar"/>
    <w:uiPriority w:val="99"/>
    <w:rsid w:val="00BD4F59"/>
    <w:pPr>
      <w:tabs>
        <w:tab w:val="center" w:pos="4535"/>
        <w:tab w:val="right" w:pos="9071"/>
      </w:tabs>
    </w:pPr>
  </w:style>
  <w:style w:type="character" w:customStyle="1" w:styleId="PodnojestraniceChar">
    <w:name w:val="Podnožje stranice Char"/>
    <w:basedOn w:val="Podrazumevanifontpasusa"/>
    <w:link w:val="Podnojestranice"/>
    <w:uiPriority w:val="99"/>
    <w:rsid w:val="00BD4F59"/>
    <w:rPr>
      <w:rFonts w:ascii="Times New Roman" w:eastAsia="Times New Roman" w:hAnsi="Times New Roman" w:cs="Times New Roman"/>
      <w:sz w:val="24"/>
      <w:szCs w:val="24"/>
      <w:lang w:val="en-US"/>
    </w:rPr>
  </w:style>
  <w:style w:type="paragraph" w:customStyle="1" w:styleId="Default">
    <w:name w:val="Default"/>
    <w:rsid w:val="00BD4F59"/>
    <w:pPr>
      <w:autoSpaceDE w:val="0"/>
      <w:autoSpaceDN w:val="0"/>
      <w:adjustRightInd w:val="0"/>
      <w:spacing w:after="0" w:line="240" w:lineRule="auto"/>
    </w:pPr>
    <w:rPr>
      <w:rFonts w:ascii="Arial" w:eastAsia="Times New Roman" w:hAnsi="Arial" w:cs="Arial"/>
      <w:color w:val="000000"/>
      <w:sz w:val="24"/>
      <w:szCs w:val="24"/>
      <w:lang w:val="sr-Latn-CS" w:eastAsia="sr-Latn-CS"/>
    </w:rPr>
  </w:style>
  <w:style w:type="table" w:styleId="Koordinatnamreatabele">
    <w:name w:val="Table Grid"/>
    <w:basedOn w:val="Normalnatabela"/>
    <w:uiPriority w:val="59"/>
    <w:rsid w:val="00BD4F59"/>
    <w:pPr>
      <w:spacing w:after="0" w:line="240" w:lineRule="auto"/>
    </w:pPr>
    <w:rPr>
      <w:rFonts w:ascii="Times New Roman" w:eastAsia="Times New Roman" w:hAnsi="Times New Roman" w:cs="Times New Roman"/>
      <w:sz w:val="20"/>
      <w:szCs w:val="20"/>
      <w:lang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natabela"/>
    <w:next w:val="Koordinatnamreatabele"/>
    <w:rsid w:val="00BD4F59"/>
    <w:pPr>
      <w:spacing w:after="0" w:line="240" w:lineRule="auto"/>
    </w:pPr>
    <w:rPr>
      <w:rFonts w:ascii="Calibri" w:eastAsia="Calibri" w:hAnsi="Calibri"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Text1">
    <w:name w:val="Comment Text1"/>
    <w:basedOn w:val="Normal"/>
    <w:rsid w:val="00BD4F59"/>
    <w:pPr>
      <w:suppressAutoHyphens/>
      <w:spacing w:line="100" w:lineRule="atLeast"/>
    </w:pPr>
    <w:rPr>
      <w:rFonts w:eastAsia="Arial Unicode MS"/>
      <w:color w:val="000000"/>
      <w:kern w:val="2"/>
      <w:sz w:val="20"/>
      <w:szCs w:val="20"/>
      <w:lang w:val="sr-Latn-CS" w:eastAsia="ar-SA"/>
    </w:rPr>
  </w:style>
  <w:style w:type="paragraph" w:styleId="Pasussalistom">
    <w:name w:val="List Paragraph"/>
    <w:basedOn w:val="Normal"/>
    <w:uiPriority w:val="34"/>
    <w:qFormat/>
    <w:rsid w:val="00BD4F59"/>
    <w:pPr>
      <w:ind w:left="708"/>
    </w:pPr>
  </w:style>
  <w:style w:type="paragraph" w:styleId="Uvlaenjetelateksta">
    <w:name w:val="Body Text Indent"/>
    <w:basedOn w:val="Normal"/>
    <w:link w:val="UvlaenjetelatekstaChar"/>
    <w:rsid w:val="00BD4F59"/>
    <w:pPr>
      <w:spacing w:after="120"/>
      <w:ind w:left="283"/>
    </w:pPr>
  </w:style>
  <w:style w:type="character" w:customStyle="1" w:styleId="UvlaenjetelatekstaChar">
    <w:name w:val="Uvlačenje tela teksta Char"/>
    <w:basedOn w:val="Podrazumevanifontpasusa"/>
    <w:link w:val="Uvlaenjetelateksta"/>
    <w:rsid w:val="00BD4F59"/>
    <w:rPr>
      <w:rFonts w:ascii="Times New Roman" w:eastAsia="Times New Roman" w:hAnsi="Times New Roman" w:cs="Times New Roman"/>
      <w:sz w:val="24"/>
      <w:szCs w:val="24"/>
      <w:lang w:val="en-US"/>
    </w:rPr>
  </w:style>
  <w:style w:type="table" w:customStyle="1" w:styleId="LightGrid-Accent31">
    <w:name w:val="Light Grid - Accent 31"/>
    <w:basedOn w:val="Normalnatabela"/>
    <w:next w:val="Svetlakoordinatnamreanaglaavanje3"/>
    <w:uiPriority w:val="62"/>
    <w:rsid w:val="00BD4F59"/>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vetlakoordinatnamreanaglaavanje3">
    <w:name w:val="Light Grid Accent 3"/>
    <w:basedOn w:val="Normalnatabela"/>
    <w:uiPriority w:val="62"/>
    <w:rsid w:val="00BD4F59"/>
    <w:pPr>
      <w:spacing w:after="0" w:line="240" w:lineRule="auto"/>
    </w:pPr>
    <w:rPr>
      <w:rFonts w:ascii="Times New Roman" w:eastAsia="Times New Roman" w:hAnsi="Times New Roman" w:cs="Times New Roman"/>
      <w:sz w:val="20"/>
      <w:szCs w:val="20"/>
      <w:lang w:eastAsia="sr-Cyrl-R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Naglaeno">
    <w:name w:val="Strong"/>
    <w:qFormat/>
    <w:rsid w:val="00BD4F59"/>
    <w:rPr>
      <w:b/>
      <w:bCs/>
    </w:rPr>
  </w:style>
  <w:style w:type="character" w:customStyle="1" w:styleId="ListParagraphCharChar">
    <w:name w:val="List Paragraph Char Char"/>
    <w:rsid w:val="00BD4F59"/>
    <w:rPr>
      <w:sz w:val="24"/>
      <w:szCs w:val="22"/>
      <w:lang w:val="en-US" w:eastAsia="en-US" w:bidi="ar-SA"/>
    </w:rPr>
  </w:style>
  <w:style w:type="character" w:styleId="Izrazitonaglaavanje">
    <w:name w:val="Intense Emphasis"/>
    <w:qFormat/>
    <w:rsid w:val="00BD4F59"/>
    <w:rPr>
      <w:rFonts w:ascii="Arial" w:hAnsi="Arial"/>
      <w:b/>
      <w:bCs/>
      <w:iCs/>
      <w:color w:val="auto"/>
      <w:sz w:val="28"/>
      <w:u w:val="single"/>
    </w:rPr>
  </w:style>
  <w:style w:type="paragraph" w:customStyle="1" w:styleId="1">
    <w:name w:val="Ивана1"/>
    <w:basedOn w:val="Naslov4"/>
    <w:link w:val="1Char"/>
    <w:qFormat/>
    <w:rsid w:val="00BD4F59"/>
    <w:pPr>
      <w:ind w:left="709" w:hanging="709"/>
    </w:pPr>
    <w:rPr>
      <w:i/>
      <w:sz w:val="32"/>
    </w:rPr>
  </w:style>
  <w:style w:type="character" w:customStyle="1" w:styleId="1Char">
    <w:name w:val="Ивана1 Char"/>
    <w:link w:val="1"/>
    <w:rsid w:val="00BD4F59"/>
    <w:rPr>
      <w:rFonts w:ascii="Arial" w:eastAsia="Times New Roman" w:hAnsi="Arial" w:cs="Times New Roman"/>
      <w:b/>
      <w:i/>
      <w:spacing w:val="-4"/>
      <w:kern w:val="28"/>
      <w:sz w:val="32"/>
      <w:szCs w:val="24"/>
      <w:lang w:val="sr-Cyrl-CS"/>
    </w:rPr>
  </w:style>
  <w:style w:type="paragraph" w:styleId="Naslov">
    <w:name w:val="Title"/>
    <w:basedOn w:val="Normal"/>
    <w:next w:val="Normal"/>
    <w:link w:val="NaslovChar"/>
    <w:qFormat/>
    <w:rsid w:val="00BD4F59"/>
    <w:pPr>
      <w:spacing w:before="240" w:after="60"/>
      <w:jc w:val="center"/>
      <w:outlineLvl w:val="0"/>
    </w:pPr>
    <w:rPr>
      <w:rFonts w:ascii="Cambria" w:hAnsi="Cambria"/>
      <w:b/>
      <w:bCs/>
      <w:kern w:val="28"/>
      <w:sz w:val="32"/>
      <w:szCs w:val="32"/>
    </w:rPr>
  </w:style>
  <w:style w:type="character" w:customStyle="1" w:styleId="NaslovChar">
    <w:name w:val="Naslov Char"/>
    <w:basedOn w:val="Podrazumevanifontpasusa"/>
    <w:link w:val="Naslov"/>
    <w:rsid w:val="00BD4F59"/>
    <w:rPr>
      <w:rFonts w:ascii="Cambria" w:eastAsia="Times New Roman" w:hAnsi="Cambria" w:cs="Times New Roman"/>
      <w:b/>
      <w:bCs/>
      <w:kern w:val="28"/>
      <w:sz w:val="32"/>
      <w:szCs w:val="32"/>
      <w:lang w:val="en-US"/>
    </w:rPr>
  </w:style>
  <w:style w:type="paragraph" w:customStyle="1" w:styleId="Style5">
    <w:name w:val="Style5"/>
    <w:basedOn w:val="Normal"/>
    <w:rsid w:val="00BD4F59"/>
    <w:pPr>
      <w:widowControl w:val="0"/>
      <w:autoSpaceDE w:val="0"/>
      <w:autoSpaceDN w:val="0"/>
      <w:adjustRightInd w:val="0"/>
      <w:spacing w:line="274" w:lineRule="exact"/>
      <w:jc w:val="both"/>
    </w:pPr>
    <w:rPr>
      <w:rFonts w:eastAsia="MS Mincho"/>
      <w:lang w:val="sr-Latn-CS" w:eastAsia="ja-JP"/>
    </w:rPr>
  </w:style>
  <w:style w:type="paragraph" w:styleId="Podebljanitekst">
    <w:name w:val="Block Text"/>
    <w:basedOn w:val="Normal"/>
    <w:rsid w:val="00BD4F59"/>
    <w:pPr>
      <w:ind w:left="720" w:right="48"/>
    </w:pPr>
    <w:rPr>
      <w:lang w:val="sr-Cyrl-CS"/>
    </w:rPr>
  </w:style>
  <w:style w:type="table" w:customStyle="1" w:styleId="TableGrid2">
    <w:name w:val="Table Grid2"/>
    <w:basedOn w:val="Normalnatabela"/>
    <w:next w:val="Koordinatnamreatabele"/>
    <w:rsid w:val="00BD4F59"/>
    <w:pPr>
      <w:suppressAutoHyphens/>
      <w:spacing w:after="0" w:line="270" w:lineRule="atLeast"/>
    </w:pPr>
    <w:rPr>
      <w:rFonts w:ascii="Times New Roman" w:eastAsia="Times New Roman" w:hAnsi="Times New Roman" w:cs="Times New Roman"/>
      <w:sz w:val="20"/>
      <w:szCs w:val="20"/>
      <w:lang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natabela"/>
    <w:next w:val="Koordinatnamreatabele"/>
    <w:rsid w:val="00BD4F59"/>
    <w:pPr>
      <w:suppressAutoHyphens/>
      <w:spacing w:after="0" w:line="270" w:lineRule="atLeast"/>
    </w:pPr>
    <w:rPr>
      <w:rFonts w:ascii="Times New Roman" w:eastAsia="Times New Roman" w:hAnsi="Times New Roman" w:cs="Times New Roman"/>
      <w:sz w:val="20"/>
      <w:szCs w:val="20"/>
      <w:lang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Style14"/>
    <w:basedOn w:val="Normal"/>
    <w:uiPriority w:val="99"/>
    <w:rsid w:val="00BD4F59"/>
    <w:pPr>
      <w:widowControl w:val="0"/>
      <w:autoSpaceDE w:val="0"/>
      <w:autoSpaceDN w:val="0"/>
      <w:adjustRightInd w:val="0"/>
      <w:spacing w:line="206" w:lineRule="exact"/>
      <w:ind w:firstLine="490"/>
    </w:pPr>
    <w:rPr>
      <w:rFonts w:ascii="MS Reference Sans Serif" w:hAnsi="MS Reference Sans Serif"/>
      <w:lang w:val="sr-Latn-CS" w:eastAsia="sr-Latn-CS"/>
    </w:rPr>
  </w:style>
  <w:style w:type="paragraph" w:customStyle="1" w:styleId="CharCharCharChar">
    <w:name w:val="Char Char Char Char"/>
    <w:basedOn w:val="Normal"/>
    <w:rsid w:val="00BD4F59"/>
    <w:pPr>
      <w:tabs>
        <w:tab w:val="right" w:pos="8640"/>
      </w:tabs>
      <w:spacing w:after="160" w:line="240" w:lineRule="exact"/>
    </w:pPr>
    <w:rPr>
      <w:rFonts w:ascii="Arial" w:hAnsi="Arial" w:cs="Arial"/>
      <w:spacing w:val="-2"/>
      <w:sz w:val="20"/>
      <w:szCs w:val="20"/>
    </w:rPr>
  </w:style>
  <w:style w:type="paragraph" w:styleId="Bezrazmaka">
    <w:name w:val="No Spacing"/>
    <w:link w:val="BezrazmakaChar"/>
    <w:uiPriority w:val="1"/>
    <w:qFormat/>
    <w:rsid w:val="00BD4F59"/>
    <w:pPr>
      <w:spacing w:after="0" w:line="240" w:lineRule="auto"/>
    </w:pPr>
    <w:rPr>
      <w:rFonts w:ascii="Times New Roman" w:eastAsia="Times New Roman" w:hAnsi="Times New Roman" w:cs="Times New Roman"/>
      <w:sz w:val="20"/>
      <w:szCs w:val="20"/>
      <w:lang w:val="en-US"/>
    </w:rPr>
  </w:style>
  <w:style w:type="paragraph" w:customStyle="1" w:styleId="Heading31">
    <w:name w:val="Heading 31"/>
    <w:basedOn w:val="Normal"/>
    <w:next w:val="Normal"/>
    <w:uiPriority w:val="9"/>
    <w:semiHidden/>
    <w:unhideWhenUsed/>
    <w:qFormat/>
    <w:rsid w:val="00BD4F59"/>
    <w:pPr>
      <w:keepNext/>
      <w:tabs>
        <w:tab w:val="num" w:pos="0"/>
      </w:tabs>
      <w:spacing w:before="240" w:after="60"/>
      <w:ind w:left="2160" w:hanging="180"/>
      <w:outlineLvl w:val="2"/>
    </w:pPr>
    <w:rPr>
      <w:rFonts w:ascii="Cambria" w:hAnsi="Cambria"/>
      <w:b/>
      <w:bCs/>
      <w:sz w:val="26"/>
      <w:szCs w:val="26"/>
    </w:rPr>
  </w:style>
  <w:style w:type="paragraph" w:customStyle="1" w:styleId="Heading91">
    <w:name w:val="Heading 91"/>
    <w:basedOn w:val="Normal"/>
    <w:next w:val="Normal"/>
    <w:uiPriority w:val="9"/>
    <w:semiHidden/>
    <w:unhideWhenUsed/>
    <w:qFormat/>
    <w:rsid w:val="00BD4F59"/>
    <w:pPr>
      <w:tabs>
        <w:tab w:val="num" w:pos="0"/>
      </w:tabs>
      <w:spacing w:before="240" w:after="60"/>
      <w:ind w:left="6480" w:hanging="180"/>
      <w:outlineLvl w:val="8"/>
    </w:pPr>
    <w:rPr>
      <w:rFonts w:ascii="Cambria" w:hAnsi="Cambria"/>
      <w:sz w:val="22"/>
      <w:szCs w:val="22"/>
    </w:rPr>
  </w:style>
  <w:style w:type="numbering" w:customStyle="1" w:styleId="NoList1">
    <w:name w:val="No List1"/>
    <w:next w:val="Bezliste"/>
    <w:uiPriority w:val="99"/>
    <w:semiHidden/>
    <w:unhideWhenUsed/>
    <w:rsid w:val="00BD4F59"/>
  </w:style>
  <w:style w:type="character" w:customStyle="1" w:styleId="apple-converted-space">
    <w:name w:val="apple-converted-space"/>
    <w:rsid w:val="00BD4F59"/>
  </w:style>
  <w:style w:type="character" w:customStyle="1" w:styleId="Heading3Char1">
    <w:name w:val="Heading 3 Char1"/>
    <w:semiHidden/>
    <w:rsid w:val="00BD4F59"/>
    <w:rPr>
      <w:rFonts w:ascii="Cambria" w:eastAsia="Times New Roman" w:hAnsi="Cambria" w:cs="Times New Roman"/>
      <w:b/>
      <w:bCs/>
      <w:sz w:val="26"/>
      <w:szCs w:val="26"/>
      <w:lang w:val="en-US" w:eastAsia="en-US"/>
    </w:rPr>
  </w:style>
  <w:style w:type="character" w:customStyle="1" w:styleId="Heading9Char1">
    <w:name w:val="Heading 9 Char1"/>
    <w:semiHidden/>
    <w:rsid w:val="00BD4F59"/>
    <w:rPr>
      <w:rFonts w:ascii="Cambria" w:eastAsia="Times New Roman" w:hAnsi="Cambria" w:cs="Times New Roman"/>
      <w:sz w:val="22"/>
      <w:szCs w:val="22"/>
      <w:lang w:val="en-US" w:eastAsia="en-US"/>
    </w:rPr>
  </w:style>
  <w:style w:type="paragraph" w:customStyle="1" w:styleId="NoSpacing1">
    <w:name w:val="No Spacing1"/>
    <w:qFormat/>
    <w:rsid w:val="00BD4F59"/>
    <w:pPr>
      <w:spacing w:after="0" w:line="240" w:lineRule="auto"/>
    </w:pPr>
    <w:rPr>
      <w:rFonts w:ascii="Times New Roman" w:eastAsia="Times New Roman" w:hAnsi="Times New Roman" w:cs="Times New Roman"/>
      <w:sz w:val="20"/>
      <w:szCs w:val="20"/>
      <w:lang w:val="en-US"/>
    </w:rPr>
  </w:style>
  <w:style w:type="character" w:customStyle="1" w:styleId="BezrazmakaChar">
    <w:name w:val="Bez razmaka Char"/>
    <w:link w:val="Bezrazmaka"/>
    <w:uiPriority w:val="1"/>
    <w:locked/>
    <w:rsid w:val="003B2E6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18256">
      <w:bodyDiv w:val="1"/>
      <w:marLeft w:val="0"/>
      <w:marRight w:val="0"/>
      <w:marTop w:val="0"/>
      <w:marBottom w:val="0"/>
      <w:divBdr>
        <w:top w:val="none" w:sz="0" w:space="0" w:color="auto"/>
        <w:left w:val="none" w:sz="0" w:space="0" w:color="auto"/>
        <w:bottom w:val="none" w:sz="0" w:space="0" w:color="auto"/>
        <w:right w:val="none" w:sz="0" w:space="0" w:color="auto"/>
      </w:divBdr>
    </w:div>
    <w:div w:id="1999116883">
      <w:bodyDiv w:val="1"/>
      <w:marLeft w:val="0"/>
      <w:marRight w:val="0"/>
      <w:marTop w:val="0"/>
      <w:marBottom w:val="0"/>
      <w:divBdr>
        <w:top w:val="none" w:sz="0" w:space="0" w:color="auto"/>
        <w:left w:val="none" w:sz="0" w:space="0" w:color="auto"/>
        <w:bottom w:val="none" w:sz="0" w:space="0" w:color="auto"/>
        <w:right w:val="none" w:sz="0" w:space="0" w:color="auto"/>
      </w:divBdr>
    </w:div>
    <w:div w:id="201942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bavke@ivanjica.gov.rs%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459A6-48B7-4102-A3F4-10A2B5EE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1265</Words>
  <Characters>7213</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Vidic</dc:creator>
  <cp:keywords/>
  <dc:description/>
  <cp:lastModifiedBy>Biljana Vidic</cp:lastModifiedBy>
  <cp:revision>28</cp:revision>
  <cp:lastPrinted>2026-04-03T15:07:00Z</cp:lastPrinted>
  <dcterms:created xsi:type="dcterms:W3CDTF">2026-02-12T13:32:00Z</dcterms:created>
  <dcterms:modified xsi:type="dcterms:W3CDTF">2026-04-03T15:13:00Z</dcterms:modified>
</cp:coreProperties>
</file>