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1"/>
          <w:lang w:val="ru-RU" w:eastAsia="ar-SA"/>
        </w:rPr>
      </w:pPr>
      <w:r w:rsidRPr="00EC7CCC">
        <w:rPr>
          <w:rFonts w:eastAsia="Arial Unicode MS"/>
          <w:b/>
          <w:bCs/>
          <w:iCs/>
          <w:color w:val="000000"/>
          <w:kern w:val="1"/>
          <w:lang w:val="ru-RU" w:eastAsia="ar-SA"/>
        </w:rPr>
        <w:t xml:space="preserve">СПЕЦИФИКАЦИЈА УСЛУГЕ </w:t>
      </w: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center"/>
        <w:rPr>
          <w:b/>
          <w:lang w:val="sr-Cyrl-CS" w:eastAsia="sr-Latn-CS"/>
        </w:rPr>
      </w:pPr>
      <w:r w:rsidRPr="00EC7CCC">
        <w:rPr>
          <w:b/>
          <w:lang w:val="sr-Cyrl-CS" w:eastAsia="sr-Latn-CS" w:bidi="en-US"/>
        </w:rPr>
        <w:t>нестандардизоване социјалне услуге</w:t>
      </w: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center"/>
        <w:rPr>
          <w:b/>
          <w:lang w:val="sr-Cyrl-CS" w:eastAsia="sr-Latn-CS"/>
        </w:rPr>
      </w:pP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center"/>
        <w:rPr>
          <w:b/>
          <w:lang w:val="sr-Cyrl-CS" w:eastAsia="sr-Latn-CS"/>
        </w:rPr>
      </w:pPr>
    </w:p>
    <w:p w:rsidR="000878CF" w:rsidRPr="00EC7CCC" w:rsidRDefault="000878CF" w:rsidP="000878CF">
      <w:pPr>
        <w:pStyle w:val="Default"/>
        <w:spacing w:line="276" w:lineRule="auto"/>
        <w:jc w:val="both"/>
        <w:rPr>
          <w:color w:val="auto"/>
        </w:rPr>
      </w:pPr>
      <w:r w:rsidRPr="00EC7CCC">
        <w:rPr>
          <w:b/>
          <w:lang w:val="sr-Cyrl-CS" w:eastAsia="sr-Latn-CS"/>
        </w:rPr>
        <w:tab/>
      </w:r>
      <w:r w:rsidRPr="00EC7CCC">
        <w:rPr>
          <w:lang w:val="sr-Cyrl-CS" w:eastAsia="sr-Latn-CS"/>
        </w:rPr>
        <w:t xml:space="preserve">Предмет набавке је набавка </w:t>
      </w:r>
      <w:r w:rsidR="00F84D88" w:rsidRPr="00EC7CCC">
        <w:rPr>
          <w:lang w:val="sr-Cyrl-CS" w:bidi="en-US"/>
        </w:rPr>
        <w:t xml:space="preserve">услуге </w:t>
      </w:r>
      <w:r w:rsidR="00F84D88" w:rsidRPr="00EC7CCC">
        <w:rPr>
          <w:rFonts w:eastAsia="Calibri"/>
          <w:szCs w:val="22"/>
          <w:lang w:val="ru-RU"/>
        </w:rPr>
        <w:t>социјалне заштите и сродне услуге</w:t>
      </w:r>
      <w:r w:rsidR="00F84D88" w:rsidRPr="00EC7CCC">
        <w:rPr>
          <w:rFonts w:eastAsia="Calibri"/>
          <w:szCs w:val="22"/>
        </w:rPr>
        <w:t xml:space="preserve"> </w:t>
      </w:r>
      <w:r w:rsidRPr="00EC7CCC">
        <w:rPr>
          <w:lang w:val="sr-Cyrl-CS" w:eastAsia="sr-Latn-CS"/>
        </w:rPr>
        <w:t xml:space="preserve">што начелно има за циљ </w:t>
      </w:r>
      <w:r w:rsidRPr="00EC7CCC">
        <w:rPr>
          <w:color w:val="auto"/>
        </w:rPr>
        <w:t xml:space="preserve">да се пружи подршка  реализацији  </w:t>
      </w:r>
      <w:proofErr w:type="spellStart"/>
      <w:r w:rsidRPr="00EC7CCC">
        <w:rPr>
          <w:color w:val="auto"/>
        </w:rPr>
        <w:t>инклузивног</w:t>
      </w:r>
      <w:proofErr w:type="spellEnd"/>
      <w:r w:rsidRPr="00EC7CCC">
        <w:rPr>
          <w:color w:val="auto"/>
        </w:rPr>
        <w:t xml:space="preserve"> образовања за децу са сметњама у развоју/инвалидитетом из руралних средина, тачније села Прилике (ОШ „Сретен Лазаревић“ Прилике), Девићи ( ОШ „Проф. Др Недељко </w:t>
      </w:r>
      <w:proofErr w:type="spellStart"/>
      <w:r w:rsidRPr="00EC7CCC">
        <w:rPr>
          <w:color w:val="auto"/>
        </w:rPr>
        <w:t>Кошанин</w:t>
      </w:r>
      <w:proofErr w:type="spellEnd"/>
      <w:r w:rsidRPr="00EC7CCC">
        <w:rPr>
          <w:color w:val="auto"/>
        </w:rPr>
        <w:t xml:space="preserve">“ ), </w:t>
      </w:r>
      <w:proofErr w:type="spellStart"/>
      <w:r w:rsidRPr="00EC7CCC">
        <w:rPr>
          <w:color w:val="auto"/>
        </w:rPr>
        <w:t>Братљево</w:t>
      </w:r>
      <w:proofErr w:type="spellEnd"/>
      <w:r w:rsidRPr="00EC7CCC">
        <w:rPr>
          <w:color w:val="auto"/>
        </w:rPr>
        <w:t xml:space="preserve"> ( ОШ „Милан </w:t>
      </w:r>
      <w:proofErr w:type="spellStart"/>
      <w:r w:rsidRPr="00EC7CCC">
        <w:rPr>
          <w:color w:val="auto"/>
        </w:rPr>
        <w:t>Зверац</w:t>
      </w:r>
      <w:proofErr w:type="spellEnd"/>
      <w:r w:rsidRPr="00EC7CCC">
        <w:rPr>
          <w:color w:val="auto"/>
        </w:rPr>
        <w:t xml:space="preserve">“) и </w:t>
      </w:r>
      <w:proofErr w:type="spellStart"/>
      <w:r w:rsidRPr="00EC7CCC">
        <w:rPr>
          <w:color w:val="auto"/>
        </w:rPr>
        <w:t>Кушићи</w:t>
      </w:r>
      <w:proofErr w:type="spellEnd"/>
      <w:r w:rsidRPr="00EC7CCC">
        <w:rPr>
          <w:color w:val="auto"/>
        </w:rPr>
        <w:t xml:space="preserve"> ( ОШ „Мајор Илић“ ) уз додатно ангажовање стручњака као што су логопеди, дефектолози, специјалисти за интелектуалне тешкоће и специјални педагози.</w:t>
      </w: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lang w:val="sr-Latn-CS" w:eastAsia="sr-Latn-CS"/>
        </w:rPr>
      </w:pP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lang w:val="sr-Cyrl-CS" w:eastAsia="sr-Latn-CS"/>
        </w:rPr>
      </w:pPr>
      <w:r w:rsidRPr="00EC7CCC">
        <w:rPr>
          <w:color w:val="FF0000"/>
          <w:lang w:val="sr-Cyrl-CS" w:eastAsia="sr-Latn-CS"/>
        </w:rPr>
        <w:tab/>
      </w:r>
      <w:r w:rsidRPr="00EC7CCC">
        <w:rPr>
          <w:lang w:val="sr-Cyrl-CS" w:eastAsia="sr-Latn-CS"/>
        </w:rPr>
        <w:t>Услуга ће се пружати у трајању од осам месеци</w:t>
      </w:r>
      <w:r w:rsidRPr="00EC7CCC">
        <w:rPr>
          <w:lang w:val="ru-RU" w:eastAsia="sr-Latn-CS"/>
        </w:rPr>
        <w:t>,</w:t>
      </w:r>
      <w:r w:rsidRPr="00EC7CCC">
        <w:rPr>
          <w:lang w:val="sr-Cyrl-CS" w:eastAsia="sr-Latn-CS"/>
        </w:rPr>
        <w:t xml:space="preserve"> од момента закључења уговора, с тим што ће пружање услуге бити  прекинуто за време школских распуста. </w:t>
      </w: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lang w:val="sr-Cyrl-CS" w:eastAsia="sr-Latn-CS"/>
        </w:rPr>
      </w:pP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lang w:val="sr-Cyrl-CS" w:eastAsia="sr-Latn-CS"/>
        </w:rPr>
      </w:pPr>
      <w:r w:rsidRPr="00EC7CCC">
        <w:rPr>
          <w:lang w:val="sr-Cyrl-CS" w:eastAsia="sr-Latn-CS"/>
        </w:rPr>
        <w:tab/>
        <w:t>Услуга ће се пружати на територији општине Ивањица у горе наведеним основним школама и обухвата 20 корисника односно ученика са сметњама у развоју</w:t>
      </w:r>
      <w:r w:rsidRPr="00EC7CCC">
        <w:rPr>
          <w:lang w:val="ru-RU" w:eastAsia="sr-Latn-CS"/>
        </w:rPr>
        <w:t>/инвалидетом</w:t>
      </w:r>
      <w:r w:rsidRPr="00EC7CCC">
        <w:rPr>
          <w:lang w:val="sr-Cyrl-CS" w:eastAsia="sr-Latn-CS"/>
        </w:rPr>
        <w:t xml:space="preserve"> и њихових родитеља.</w:t>
      </w:r>
      <w:r w:rsidRPr="00EC7CCC">
        <w:rPr>
          <w:lang w:val="ru-RU"/>
        </w:rPr>
        <w:t xml:space="preserve"> </w:t>
      </w:r>
      <w:r w:rsidRPr="00EC7CCC">
        <w:rPr>
          <w:lang w:val="sr-Cyrl-CS" w:eastAsia="sr-Latn-CS"/>
        </w:rPr>
        <w:t xml:space="preserve">Једна од </w:t>
      </w:r>
      <w:proofErr w:type="spellStart"/>
      <w:r w:rsidRPr="00EC7CCC">
        <w:rPr>
          <w:lang w:val="sr-Cyrl-CS" w:eastAsia="sr-Latn-CS"/>
        </w:rPr>
        <w:t>најугроженијих</w:t>
      </w:r>
      <w:proofErr w:type="spellEnd"/>
      <w:r w:rsidRPr="00EC7CCC">
        <w:rPr>
          <w:lang w:val="sr-Cyrl-CS" w:eastAsia="sr-Latn-CS"/>
        </w:rPr>
        <w:t xml:space="preserve"> друштвених група су деца са сметњама у развоју којој је, због социјалне </w:t>
      </w:r>
      <w:proofErr w:type="spellStart"/>
      <w:r w:rsidRPr="00EC7CCC">
        <w:rPr>
          <w:lang w:val="sr-Cyrl-CS" w:eastAsia="sr-Latn-CS"/>
        </w:rPr>
        <w:t>депривације</w:t>
      </w:r>
      <w:proofErr w:type="spellEnd"/>
      <w:r w:rsidRPr="00EC7CCC">
        <w:rPr>
          <w:lang w:val="sr-Cyrl-CS" w:eastAsia="sr-Latn-CS"/>
        </w:rPr>
        <w:t xml:space="preserve">, инвалидитета и тешкоћа у учењу, потребна додатна подршка. Поред деце, додатна подршка неопходна је и родитељима деце. Пружање предметне услуге обухвата подршку корисницима у задовољавању свакодневних животних потреба како би им се унапредио или одржао квалитет живота. </w:t>
      </w: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lang w:val="sr-Cyrl-CS" w:eastAsia="sr-Latn-CS"/>
        </w:rPr>
      </w:pPr>
      <w:r w:rsidRPr="00EC7CCC">
        <w:rPr>
          <w:lang w:val="sr-Cyrl-CS" w:eastAsia="sr-Latn-CS"/>
        </w:rPr>
        <w:tab/>
        <w:t xml:space="preserve">Изабрани </w:t>
      </w:r>
      <w:proofErr w:type="spellStart"/>
      <w:r w:rsidRPr="00EC7CCC">
        <w:rPr>
          <w:lang w:val="sr-Cyrl-CS" w:eastAsia="sr-Latn-CS"/>
        </w:rPr>
        <w:t>пружалац</w:t>
      </w:r>
      <w:proofErr w:type="spellEnd"/>
      <w:r w:rsidRPr="00EC7CCC">
        <w:rPr>
          <w:lang w:val="sr-Cyrl-CS" w:eastAsia="sr-Latn-CS"/>
        </w:rPr>
        <w:t xml:space="preserve"> услуге ће ангажовати осам стручних лица и то: 2 дефектолога, </w:t>
      </w:r>
      <w:r w:rsidRPr="00EC7CCC">
        <w:rPr>
          <w:lang w:val="ru-RU" w:eastAsia="sr-Latn-CS"/>
        </w:rPr>
        <w:t>сурдоаудиолога, логопеда, специјалног педагога, олигофренолога, психолога/педагога и медицинског радника.</w:t>
      </w:r>
      <w:r w:rsidRPr="00EC7CCC">
        <w:rPr>
          <w:lang w:val="sr-Cyrl-CS" w:eastAsia="sr-Latn-CS"/>
        </w:rPr>
        <w:t xml:space="preserve"> </w:t>
      </w: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lang w:val="sr-Cyrl-CS" w:eastAsia="sr-Latn-CS"/>
        </w:rPr>
      </w:pPr>
      <w:r w:rsidRPr="00EC7CCC">
        <w:rPr>
          <w:lang w:val="sr-Cyrl-CS" w:eastAsia="sr-Latn-CS"/>
        </w:rPr>
        <w:tab/>
        <w:t xml:space="preserve">Са свим ангажованим лицима изабрани </w:t>
      </w:r>
      <w:proofErr w:type="spellStart"/>
      <w:r w:rsidRPr="00EC7CCC">
        <w:rPr>
          <w:lang w:val="sr-Cyrl-CS" w:eastAsia="sr-Latn-CS"/>
        </w:rPr>
        <w:t>пружалац</w:t>
      </w:r>
      <w:proofErr w:type="spellEnd"/>
      <w:r w:rsidRPr="00EC7CCC">
        <w:rPr>
          <w:lang w:val="sr-Cyrl-CS" w:eastAsia="sr-Latn-CS"/>
        </w:rPr>
        <w:t xml:space="preserve"> услуге ће закључити одговарајући уговор (Уговор о раду или одговарајући уговор о радном ангажовању ван радног односа). У цену услуге поред зарада/накнада ангажованих лица улазе и сви други трошкови настали приликом реализације целокупне услуге.</w:t>
      </w: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lang w:val="sr-Cyrl-CS" w:eastAsia="sr-Latn-CS"/>
        </w:rPr>
      </w:pP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lang w:val="ru-RU" w:eastAsia="sr-Latn-CS"/>
        </w:rPr>
      </w:pP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b/>
          <w:lang w:val="sr-Cyrl-CS" w:eastAsia="sr-Latn-CS"/>
        </w:rPr>
      </w:pPr>
      <w:r w:rsidRPr="00EC7CCC">
        <w:rPr>
          <w:b/>
          <w:lang w:val="sr-Cyrl-CS" w:eastAsia="sr-Latn-CS"/>
        </w:rPr>
        <w:tab/>
        <w:t>Садржај услуге:</w:t>
      </w: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b/>
          <w:lang w:val="sr-Cyrl-CS" w:eastAsia="sr-Latn-CS"/>
        </w:rPr>
      </w:pP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lang w:val="sr-Cyrl-CS" w:eastAsia="sr-Latn-CS"/>
        </w:rPr>
      </w:pPr>
      <w:r w:rsidRPr="00EC7CCC">
        <w:rPr>
          <w:b/>
          <w:lang w:val="sr-Cyrl-CS" w:eastAsia="sr-Latn-CS"/>
        </w:rPr>
        <w:t xml:space="preserve">1. </w:t>
      </w:r>
      <w:r w:rsidRPr="00EC7CCC">
        <w:rPr>
          <w:lang w:val="sr-Cyrl-CS" w:eastAsia="sr-Latn-CS"/>
        </w:rPr>
        <w:t xml:space="preserve">пружање </w:t>
      </w:r>
      <w:proofErr w:type="spellStart"/>
      <w:r w:rsidRPr="00EC7CCC">
        <w:rPr>
          <w:lang w:val="sr-Cyrl-CS" w:eastAsia="sr-Latn-CS"/>
        </w:rPr>
        <w:t>психосоцијалних</w:t>
      </w:r>
      <w:proofErr w:type="spellEnd"/>
      <w:r w:rsidRPr="00EC7CCC">
        <w:rPr>
          <w:lang w:val="sr-Cyrl-CS" w:eastAsia="sr-Latn-CS"/>
        </w:rPr>
        <w:t xml:space="preserve"> услуга </w:t>
      </w: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lang w:val="sr-Cyrl-CS" w:eastAsia="sr-Latn-CS"/>
        </w:rPr>
      </w:pPr>
    </w:p>
    <w:p w:rsidR="000878CF" w:rsidRPr="00EC7CCC" w:rsidRDefault="000878CF" w:rsidP="000878CF">
      <w:pPr>
        <w:pStyle w:val="gmail-"/>
        <w:jc w:val="both"/>
      </w:pPr>
      <w:r w:rsidRPr="00EC7CCC">
        <w:rPr>
          <w:rStyle w:val="Naglaeno"/>
        </w:rPr>
        <w:t xml:space="preserve">Пружање </w:t>
      </w:r>
      <w:proofErr w:type="spellStart"/>
      <w:r w:rsidRPr="00EC7CCC">
        <w:rPr>
          <w:rStyle w:val="Naglaeno"/>
        </w:rPr>
        <w:t>психосоцијалних</w:t>
      </w:r>
      <w:proofErr w:type="spellEnd"/>
      <w:r w:rsidRPr="00EC7CCC">
        <w:rPr>
          <w:rStyle w:val="Naglaeno"/>
        </w:rPr>
        <w:t xml:space="preserve"> услуга </w:t>
      </w:r>
      <w:r w:rsidRPr="00EC7CCC">
        <w:t xml:space="preserve"> подразумева пружање стручне психолошке подршке деци која се суочавају са емоционалним, </w:t>
      </w:r>
      <w:proofErr w:type="spellStart"/>
      <w:r w:rsidRPr="00EC7CCC">
        <w:t>понашајним</w:t>
      </w:r>
      <w:proofErr w:type="spellEnd"/>
      <w:r w:rsidRPr="00EC7CCC">
        <w:t xml:space="preserve">, развојним или социјалним тешкоћама. Услуга укључује индивидуалне разговоре са дететом, саветовање родитеља или старатеља, као и коришћење различитих терапијских техника (као што су игра, уметност или прича) у складу са узрастом и потребама детета. Циљ је јачање дететовог психичког здравља, подршка у превазилажењу изазова и унапређење целокупног функционисања у породици, школи и ширем социјалном окружењу. </w:t>
      </w:r>
      <w:r w:rsidRPr="00EC7CCC">
        <w:rPr>
          <w:shd w:val="clear" w:color="auto" w:fill="FCFCFC"/>
          <w:lang w:val="ru-RU"/>
        </w:rPr>
        <w:t>Сурдоаудиолог</w:t>
      </w:r>
      <w:r w:rsidRPr="00EC7CCC">
        <w:rPr>
          <w:shd w:val="clear" w:color="auto" w:fill="FCFCFC"/>
        </w:rPr>
        <w:t xml:space="preserve"> </w:t>
      </w:r>
      <w:r w:rsidRPr="00EC7CCC">
        <w:rPr>
          <w:shd w:val="clear" w:color="auto" w:fill="FCFCFC"/>
          <w:lang w:val="ru-RU"/>
        </w:rPr>
        <w:t>ради</w:t>
      </w:r>
      <w:r w:rsidRPr="00EC7CCC">
        <w:rPr>
          <w:shd w:val="clear" w:color="auto" w:fill="FCFCFC"/>
        </w:rPr>
        <w:t xml:space="preserve"> </w:t>
      </w:r>
      <w:r w:rsidRPr="00EC7CCC">
        <w:rPr>
          <w:shd w:val="clear" w:color="auto" w:fill="FCFCFC"/>
          <w:lang w:val="ru-RU"/>
        </w:rPr>
        <w:t>са</w:t>
      </w:r>
      <w:r w:rsidRPr="00EC7CCC">
        <w:rPr>
          <w:shd w:val="clear" w:color="auto" w:fill="FCFCFC"/>
        </w:rPr>
        <w:t xml:space="preserve"> </w:t>
      </w:r>
      <w:r w:rsidRPr="00EC7CCC">
        <w:rPr>
          <w:shd w:val="clear" w:color="auto" w:fill="FCFCFC"/>
          <w:lang w:val="ru-RU"/>
        </w:rPr>
        <w:t>ученицима</w:t>
      </w:r>
      <w:r w:rsidRPr="00EC7CCC">
        <w:rPr>
          <w:shd w:val="clear" w:color="auto" w:fill="FCFCFC"/>
        </w:rPr>
        <w:t xml:space="preserve"> </w:t>
      </w:r>
      <w:r w:rsidRPr="00EC7CCC">
        <w:rPr>
          <w:shd w:val="clear" w:color="auto" w:fill="FCFCFC"/>
          <w:lang w:val="ru-RU"/>
        </w:rPr>
        <w:t>који имају оштећење слуга и говора коришћењем алтернативних метода комуникације. Сурдоаудиолог</w:t>
      </w:r>
      <w:r w:rsidRPr="00EC7CCC">
        <w:rPr>
          <w:shd w:val="clear" w:color="auto" w:fill="FCFCFC"/>
        </w:rPr>
        <w:t> </w:t>
      </w:r>
      <w:r w:rsidRPr="00EC7CCC">
        <w:rPr>
          <w:shd w:val="clear" w:color="auto" w:fill="FCFCFC"/>
          <w:lang w:val="ru-RU"/>
        </w:rPr>
        <w:t xml:space="preserve"> ће бити ангажован 16 дана у месецу ( четири дана у радној недељи, сваки дан по једна школа обзиром на то да су удаљене од административног центра до 50км, па у дану није могуће обићи две школе). Логопед ради са ученицама у циљу стимулације говора и језика. У сеоским срединама </w:t>
      </w:r>
      <w:r w:rsidRPr="00EC7CCC">
        <w:rPr>
          <w:shd w:val="clear" w:color="auto" w:fill="FCFCFC"/>
          <w:lang w:val="ru-RU"/>
        </w:rPr>
        <w:lastRenderedPageBreak/>
        <w:t>приметно је већа потреба за ангажовањем логопеда. Логопед ће бити ангажован 16 дана у месецу ( четири дана у радној недељи, сваки дан по једна школа обзиром на то да су удаљене од административног центра до 50км, па у дану није могуће обићи две школе). Пораст и разноликост ескалације вршњачког насиља међу децом у школама, са тенденцијом спуштања границе уласка у круг насиља последица је вишегодишње недовољне укључености специјалних педагога у систем редовног образовања и васпитања деце и младих типичног развоја и из тих разлога је потребно ангажовање специјалног педагога који ће бити ангажован 16 радних дана у месецу. Ангажовање 16 радних дана у месецу олигофренелога има за циљ</w:t>
      </w:r>
      <w:r w:rsidRPr="00EC7CCC">
        <w:rPr>
          <w:shd w:val="clear" w:color="auto" w:fill="FCFCFC"/>
        </w:rPr>
        <w:t> </w:t>
      </w:r>
      <w:r w:rsidRPr="00EC7CCC">
        <w:rPr>
          <w:shd w:val="clear" w:color="auto" w:fill="FCFCFC"/>
          <w:lang w:val="ru-RU"/>
        </w:rPr>
        <w:t xml:space="preserve"> реализацију</w:t>
      </w:r>
      <w:r w:rsidRPr="00EC7CCC">
        <w:rPr>
          <w:shd w:val="clear" w:color="auto" w:fill="FCFCFC"/>
        </w:rPr>
        <w:t> </w:t>
      </w:r>
      <w:r w:rsidRPr="00EC7CCC">
        <w:rPr>
          <w:shd w:val="clear" w:color="auto" w:fill="FCFCFC"/>
          <w:lang w:val="ru-RU"/>
        </w:rPr>
        <w:t>васпитног процеса и васпитно-образвоног процеса</w:t>
      </w:r>
      <w:r w:rsidRPr="00EC7CCC">
        <w:rPr>
          <w:shd w:val="clear" w:color="auto" w:fill="FCFCFC"/>
        </w:rPr>
        <w:t> </w:t>
      </w:r>
      <w:r w:rsidRPr="00EC7CCC">
        <w:rPr>
          <w:shd w:val="clear" w:color="auto" w:fill="FCFCFC"/>
          <w:lang w:val="ru-RU"/>
        </w:rPr>
        <w:t xml:space="preserve">у настави матерњег језика, математике, вештина, природе и друштва и технологије материјала и занимања код деце и младих са интелектуалном ометеношћу.  Неопходно је ангажовање психолога или педагога најмање 16 радних дана у месецу. </w:t>
      </w:r>
      <w:r w:rsidRPr="00EC7CCC">
        <w:rPr>
          <w:shd w:val="clear" w:color="auto" w:fill="FCFCFC"/>
        </w:rPr>
        <w:t>A</w:t>
      </w:r>
      <w:r w:rsidRPr="00EC7CCC">
        <w:rPr>
          <w:shd w:val="clear" w:color="auto" w:fill="FCFCFC"/>
          <w:lang w:val="ru-RU"/>
        </w:rPr>
        <w:t>нгажовање два дефектолога је неопходно како би се</w:t>
      </w:r>
      <w:r w:rsidRPr="00EC7CCC">
        <w:rPr>
          <w:shd w:val="clear" w:color="auto" w:fill="FCFCFC"/>
        </w:rPr>
        <w:t> </w:t>
      </w:r>
      <w:r w:rsidRPr="00EC7CCC">
        <w:rPr>
          <w:shd w:val="clear" w:color="auto" w:fill="FCFCFC"/>
          <w:lang w:val="ru-RU"/>
        </w:rPr>
        <w:t xml:space="preserve"> инклузија приближила и презентовала на прави начин наставном особљу, роди</w:t>
      </w:r>
      <w:r w:rsidR="00F84D88" w:rsidRPr="00EC7CCC">
        <w:rPr>
          <w:shd w:val="clear" w:color="auto" w:fill="FCFCFC"/>
          <w:lang w:val="ru-RU"/>
        </w:rPr>
        <w:t>тељима али и здравственим радни</w:t>
      </w:r>
      <w:r w:rsidR="00F84D88" w:rsidRPr="00EC7CCC">
        <w:rPr>
          <w:shd w:val="clear" w:color="auto" w:fill="FCFCFC"/>
        </w:rPr>
        <w:t>цим</w:t>
      </w:r>
      <w:r w:rsidRPr="00EC7CCC">
        <w:rPr>
          <w:shd w:val="clear" w:color="auto" w:fill="FCFCFC"/>
          <w:lang w:val="ru-RU"/>
        </w:rPr>
        <w:t>а. Лица ће бити ангажована најмање два радна дана у недељи, а по потреби и више дана. Ангажовање медицинског радника је неопходно како би биле одржане едукације о здравственом васпитању и навикама. Лице треба ангажовати најмање 4 радна дана у месецу.</w:t>
      </w: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lang w:val="ru-RU" w:eastAsia="sr-Latn-CS"/>
        </w:rPr>
      </w:pPr>
      <w:r w:rsidRPr="00EC7CCC">
        <w:rPr>
          <w:shd w:val="clear" w:color="auto" w:fill="FCFCFC"/>
          <w:lang w:val="ru-RU"/>
        </w:rPr>
        <w:t>Сва стручна лица у трајању пружања услуге треба да одрже најмање 16 индивидуалних третмана са ученицима и најмање 4 групне радионице са ученицима и родитељима у току месеца. Сход</w:t>
      </w:r>
      <w:r w:rsidR="00F84D88" w:rsidRPr="00EC7CCC">
        <w:rPr>
          <w:shd w:val="clear" w:color="auto" w:fill="FCFCFC"/>
          <w:lang w:val="ru-RU"/>
        </w:rPr>
        <w:t>но потребама корисника пружалац</w:t>
      </w:r>
      <w:r w:rsidRPr="00EC7CCC">
        <w:rPr>
          <w:shd w:val="clear" w:color="auto" w:fill="FCFCFC"/>
          <w:lang w:val="ru-RU"/>
        </w:rPr>
        <w:t xml:space="preserve"> услуге ће омогућити пружање услуге у циљу задовољења додатних потреба.</w:t>
      </w: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jc w:val="both"/>
        <w:rPr>
          <w:lang w:val="sr-Cyrl-CS" w:eastAsia="sr-Latn-CS"/>
        </w:rPr>
      </w:pPr>
    </w:p>
    <w:p w:rsidR="000878CF" w:rsidRPr="00EC7CCC" w:rsidRDefault="000878CF" w:rsidP="000878CF">
      <w:pPr>
        <w:shd w:val="clear" w:color="auto" w:fill="FFFFFF"/>
        <w:suppressAutoHyphens/>
        <w:spacing w:line="100" w:lineRule="atLeast"/>
        <w:ind w:firstLine="360"/>
        <w:jc w:val="both"/>
        <w:rPr>
          <w:lang w:val="sr-Cyrl-CS" w:eastAsia="sr-Latn-CS"/>
        </w:rPr>
      </w:pPr>
      <w:proofErr w:type="spellStart"/>
      <w:r w:rsidRPr="00EC7CCC">
        <w:rPr>
          <w:lang w:val="sr-Cyrl-CS" w:eastAsia="sr-Latn-CS"/>
        </w:rPr>
        <w:t>Пружалац</w:t>
      </w:r>
      <w:proofErr w:type="spellEnd"/>
      <w:r w:rsidRPr="00EC7CCC">
        <w:rPr>
          <w:lang w:val="sr-Cyrl-CS" w:eastAsia="sr-Latn-CS"/>
        </w:rPr>
        <w:t xml:space="preserve"> услуге је дужан да:</w:t>
      </w:r>
    </w:p>
    <w:p w:rsidR="000878CF" w:rsidRPr="00EC7CCC" w:rsidRDefault="000878CF" w:rsidP="000878CF">
      <w:pPr>
        <w:pStyle w:val="Pasussalistom"/>
        <w:numPr>
          <w:ilvl w:val="0"/>
          <w:numId w:val="1"/>
        </w:numPr>
        <w:shd w:val="clear" w:color="auto" w:fill="FFFFFF"/>
        <w:suppressAutoHyphens/>
        <w:spacing w:line="100" w:lineRule="atLeast"/>
        <w:ind w:left="0" w:firstLine="360"/>
        <w:jc w:val="both"/>
        <w:rPr>
          <w:lang w:val="sr-Cyrl-CS" w:eastAsia="sr-Latn-CS"/>
        </w:rPr>
      </w:pPr>
      <w:r w:rsidRPr="00EC7CCC">
        <w:rPr>
          <w:lang w:val="sr-Cyrl-CS" w:eastAsia="sr-Latn-CS"/>
        </w:rPr>
        <w:t xml:space="preserve"> до 5-</w:t>
      </w:r>
      <w:proofErr w:type="spellStart"/>
      <w:r w:rsidRPr="00EC7CCC">
        <w:rPr>
          <w:lang w:val="sr-Cyrl-CS" w:eastAsia="sr-Latn-CS"/>
        </w:rPr>
        <w:t>ог</w:t>
      </w:r>
      <w:proofErr w:type="spellEnd"/>
      <w:r w:rsidRPr="00EC7CCC">
        <w:rPr>
          <w:lang w:val="sr-Cyrl-CS" w:eastAsia="sr-Latn-CS"/>
        </w:rPr>
        <w:t xml:space="preserve"> у месецу за претходни месец  достави наративни извештај Општинској управи општине Ивањица о спровођењу услуге и омогући контролу реализације и увид у сву потребну документацију и ток спровођења услуге</w:t>
      </w:r>
    </w:p>
    <w:p w:rsidR="000878CF" w:rsidRPr="00EC7CCC" w:rsidRDefault="000878CF" w:rsidP="000878CF">
      <w:pPr>
        <w:pStyle w:val="Pasussalistom"/>
        <w:numPr>
          <w:ilvl w:val="0"/>
          <w:numId w:val="1"/>
        </w:numPr>
        <w:shd w:val="clear" w:color="auto" w:fill="FFFFFF"/>
        <w:suppressAutoHyphens/>
        <w:spacing w:line="100" w:lineRule="atLeast"/>
        <w:ind w:left="0" w:firstLine="360"/>
        <w:jc w:val="both"/>
        <w:rPr>
          <w:lang w:val="sr-Cyrl-CS" w:eastAsia="sr-Latn-CS"/>
        </w:rPr>
      </w:pPr>
      <w:r w:rsidRPr="00EC7CCC">
        <w:rPr>
          <w:lang w:val="sr-Cyrl-CS" w:eastAsia="sr-Latn-CS"/>
        </w:rPr>
        <w:t xml:space="preserve">врши исплату зараде, накнаде и осталих трошкова у складу са пренетим средствима по извештају о присутности на раду и </w:t>
      </w:r>
      <w:proofErr w:type="spellStart"/>
      <w:r w:rsidRPr="00EC7CCC">
        <w:rPr>
          <w:lang w:val="sr-Cyrl-CS" w:eastAsia="sr-Latn-CS"/>
        </w:rPr>
        <w:t>обрачунатој</w:t>
      </w:r>
      <w:proofErr w:type="spellEnd"/>
      <w:r w:rsidRPr="00EC7CCC">
        <w:rPr>
          <w:lang w:val="sr-Cyrl-CS" w:eastAsia="sr-Latn-CS"/>
        </w:rPr>
        <w:t xml:space="preserve"> заради или накнади.</w:t>
      </w:r>
    </w:p>
    <w:p w:rsidR="000878CF" w:rsidRPr="00EC7CCC" w:rsidRDefault="000878CF" w:rsidP="000878CF">
      <w:pPr>
        <w:spacing w:after="60"/>
        <w:jc w:val="both"/>
        <w:rPr>
          <w:kern w:val="1"/>
          <w:lang w:val="ru-RU" w:eastAsia="ar-SA"/>
        </w:rPr>
      </w:pPr>
    </w:p>
    <w:p w:rsidR="000878CF" w:rsidRPr="00EC7CCC" w:rsidRDefault="000878CF" w:rsidP="000878CF">
      <w:pPr>
        <w:spacing w:after="60"/>
        <w:jc w:val="both"/>
        <w:rPr>
          <w:kern w:val="1"/>
          <w:lang w:val="ru-RU" w:eastAsia="ar-SA"/>
        </w:rPr>
      </w:pPr>
      <w:r w:rsidRPr="00EC7CCC">
        <w:rPr>
          <w:kern w:val="1"/>
          <w:lang w:val="ru-RU" w:eastAsia="ar-SA"/>
        </w:rPr>
        <w:t>Напомена: Изабрани понуђач под материјалном и моралном одговорношћу прихвата обавезу да реализује предметну набваку у складу са неведеном спецификацијом.</w:t>
      </w:r>
    </w:p>
    <w:p w:rsidR="000878CF" w:rsidRPr="00EC7CCC" w:rsidRDefault="000878CF" w:rsidP="000878CF">
      <w:pPr>
        <w:spacing w:after="60"/>
        <w:jc w:val="both"/>
        <w:rPr>
          <w:kern w:val="1"/>
          <w:lang w:val="ru-RU" w:eastAsia="ar-SA"/>
        </w:rPr>
      </w:pPr>
    </w:p>
    <w:p w:rsidR="000878CF" w:rsidRPr="00EC7CCC" w:rsidRDefault="000878CF" w:rsidP="000878CF">
      <w:pPr>
        <w:suppressAutoHyphens/>
        <w:rPr>
          <w:b/>
          <w:lang w:val="sr-Cyrl-CS" w:eastAsia="ar-SA"/>
        </w:rPr>
      </w:pPr>
      <w:r w:rsidRPr="00EC7CCC">
        <w:rPr>
          <w:lang w:val="sr-Cyrl-CS" w:eastAsia="ar-SA"/>
        </w:rPr>
        <w:t>Дана ____.____. 20</w:t>
      </w:r>
      <w:r w:rsidRPr="00EC7CCC">
        <w:rPr>
          <w:lang w:val="ru-RU" w:eastAsia="ar-SA"/>
        </w:rPr>
        <w:t>25</w:t>
      </w:r>
      <w:r w:rsidRPr="00EC7CCC">
        <w:rPr>
          <w:lang w:val="sr-Cyrl-CS" w:eastAsia="ar-SA"/>
        </w:rPr>
        <w:t>. године</w:t>
      </w:r>
      <w:r w:rsidRPr="00EC7CCC">
        <w:rPr>
          <w:b/>
          <w:lang w:val="sr-Cyrl-CS" w:eastAsia="ar-SA"/>
        </w:rPr>
        <w:tab/>
      </w:r>
      <w:r w:rsidRPr="00EC7CCC">
        <w:rPr>
          <w:b/>
          <w:lang w:val="sr-Cyrl-CS" w:eastAsia="ar-SA"/>
        </w:rPr>
        <w:tab/>
      </w:r>
      <w:r w:rsidRPr="00EC7CCC">
        <w:rPr>
          <w:b/>
          <w:lang w:val="sr-Cyrl-CS" w:eastAsia="ar-SA"/>
        </w:rPr>
        <w:tab/>
      </w:r>
      <w:r w:rsidRPr="00EC7CCC">
        <w:rPr>
          <w:b/>
          <w:lang w:val="sr-Cyrl-CS" w:eastAsia="ar-SA"/>
        </w:rPr>
        <w:tab/>
      </w:r>
      <w:r w:rsidRPr="00EC7CCC">
        <w:rPr>
          <w:b/>
          <w:lang w:val="sr-Cyrl-CS" w:eastAsia="ar-S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78CF" w:rsidRPr="00EC7CCC" w:rsidRDefault="000878CF" w:rsidP="000878CF">
      <w:pPr>
        <w:suppressAutoHyphens/>
        <w:rPr>
          <w:b/>
          <w:lang w:val="sr-Cyrl-CS" w:eastAsia="ar-SA"/>
        </w:rPr>
      </w:pPr>
    </w:p>
    <w:p w:rsidR="000878CF" w:rsidRPr="00EC7CCC" w:rsidRDefault="000878CF" w:rsidP="000878CF">
      <w:pPr>
        <w:suppressAutoHyphens/>
        <w:jc w:val="both"/>
        <w:rPr>
          <w:b/>
          <w:lang w:val="sr-Cyrl-CS" w:eastAsia="ar-SA"/>
        </w:rPr>
      </w:pPr>
      <w:r w:rsidRPr="00EC7CCC">
        <w:rPr>
          <w:b/>
          <w:lang w:val="sr-Cyrl-CS" w:eastAsia="ar-SA"/>
        </w:rPr>
        <w:t xml:space="preserve">                                                                                                                      П О Н У Ђ А Ч</w:t>
      </w:r>
    </w:p>
    <w:p w:rsidR="000878CF" w:rsidRDefault="000878CF" w:rsidP="000878CF">
      <w:pPr>
        <w:spacing w:after="60"/>
        <w:jc w:val="both"/>
        <w:rPr>
          <w:b/>
          <w:lang w:val="sr-Cyrl-CS" w:eastAsia="ar-SA"/>
        </w:rPr>
      </w:pPr>
      <w:r w:rsidRPr="00EC7CCC">
        <w:rPr>
          <w:b/>
          <w:lang w:val="sr-Cyrl-CS" w:eastAsia="ar-SA"/>
        </w:rPr>
        <w:t xml:space="preserve">                                                                                                                 ___________________</w:t>
      </w:r>
    </w:p>
    <w:p w:rsidR="000878CF" w:rsidRDefault="000878CF" w:rsidP="000878CF">
      <w:pPr>
        <w:spacing w:after="60"/>
        <w:jc w:val="both"/>
        <w:rPr>
          <w:b/>
          <w:lang w:val="sr-Cyrl-CS" w:eastAsia="ar-SA"/>
        </w:rPr>
      </w:pPr>
    </w:p>
    <w:p w:rsidR="00A81E62" w:rsidRDefault="00A81E62"/>
    <w:sectPr w:rsidR="00A81E62" w:rsidSect="00A8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46CBE"/>
    <w:multiLevelType w:val="hybridMultilevel"/>
    <w:tmpl w:val="7946EF88"/>
    <w:lvl w:ilvl="0" w:tplc="7F0EDED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8CF"/>
    <w:rsid w:val="000878CF"/>
    <w:rsid w:val="00262396"/>
    <w:rsid w:val="002850E9"/>
    <w:rsid w:val="00A81E62"/>
    <w:rsid w:val="00D923AF"/>
    <w:rsid w:val="00DC38F2"/>
    <w:rsid w:val="00E2679C"/>
    <w:rsid w:val="00EC7CCC"/>
    <w:rsid w:val="00F8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CF"/>
    <w:pPr>
      <w:spacing w:before="0" w:after="0"/>
      <w:jc w:val="left"/>
    </w:pPr>
    <w:rPr>
      <w:rFonts w:eastAsia="Times New Roman" w:cs="Times New Roman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878CF"/>
    <w:pPr>
      <w:ind w:left="720"/>
      <w:contextualSpacing/>
    </w:pPr>
  </w:style>
  <w:style w:type="paragraph" w:customStyle="1" w:styleId="Default">
    <w:name w:val="Default"/>
    <w:rsid w:val="000878CF"/>
    <w:pPr>
      <w:autoSpaceDE w:val="0"/>
      <w:autoSpaceDN w:val="0"/>
      <w:adjustRightInd w:val="0"/>
      <w:spacing w:before="0" w:after="0"/>
      <w:jc w:val="left"/>
    </w:pPr>
    <w:rPr>
      <w:rFonts w:cs="Times New Roman"/>
      <w:color w:val="000000"/>
      <w:szCs w:val="24"/>
    </w:rPr>
  </w:style>
  <w:style w:type="paragraph" w:customStyle="1" w:styleId="gmail-">
    <w:name w:val="gmail-"/>
    <w:basedOn w:val="Normal"/>
    <w:rsid w:val="000878CF"/>
    <w:pPr>
      <w:spacing w:before="100" w:beforeAutospacing="1" w:after="100" w:afterAutospacing="1"/>
    </w:pPr>
    <w:rPr>
      <w:rFonts w:eastAsiaTheme="minorHAnsi"/>
      <w:lang w:val="sr-Latn-CS" w:eastAsia="sr-Latn-CS"/>
    </w:rPr>
  </w:style>
  <w:style w:type="character" w:styleId="Naglaeno">
    <w:name w:val="Strong"/>
    <w:basedOn w:val="Podrazumevanifontpasusa"/>
    <w:uiPriority w:val="22"/>
    <w:qFormat/>
    <w:rsid w:val="000878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5</cp:revision>
  <dcterms:created xsi:type="dcterms:W3CDTF">2025-05-07T05:30:00Z</dcterms:created>
  <dcterms:modified xsi:type="dcterms:W3CDTF">2025-05-14T10:05:00Z</dcterms:modified>
</cp:coreProperties>
</file>