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A6E1" w14:textId="773CC013" w:rsidR="00C16383" w:rsidRPr="007A6E5D" w:rsidRDefault="00C16383" w:rsidP="00EA1CC6">
      <w:pPr>
        <w:widowControl w:val="0"/>
        <w:autoSpaceDE w:val="0"/>
        <w:autoSpaceDN w:val="0"/>
        <w:spacing w:line="252" w:lineRule="exact"/>
        <w:ind w:left="280"/>
        <w:jc w:val="center"/>
        <w:rPr>
          <w:rFonts w:ascii="Times New Roman" w:eastAsia="Arial" w:hAnsi="Times New Roman"/>
          <w:b/>
          <w:sz w:val="24"/>
          <w:szCs w:val="24"/>
          <w:lang w:val="sr-Cyrl-RS" w:eastAsia="en-US"/>
        </w:rPr>
      </w:pPr>
      <w:r w:rsidRPr="007A6E5D">
        <w:rPr>
          <w:rFonts w:ascii="Times New Roman" w:eastAsia="Arial" w:hAnsi="Times New Roman"/>
          <w:b/>
          <w:sz w:val="24"/>
          <w:szCs w:val="24"/>
          <w:lang w:val="en-US" w:eastAsia="en-US"/>
        </w:rPr>
        <w:t>ВРСТА,</w:t>
      </w:r>
      <w:r w:rsidRPr="007A6E5D">
        <w:rPr>
          <w:rFonts w:ascii="Times New Roman" w:eastAsia="Arial" w:hAnsi="Times New Roman"/>
          <w:b/>
          <w:sz w:val="24"/>
          <w:szCs w:val="24"/>
          <w:lang w:val="sr-Cyrl-RS" w:eastAsia="en-US"/>
        </w:rPr>
        <w:t xml:space="preserve"> </w:t>
      </w:r>
      <w:r w:rsidRPr="007A6E5D">
        <w:rPr>
          <w:rFonts w:ascii="Times New Roman" w:eastAsia="Arial" w:hAnsi="Times New Roman"/>
          <w:b/>
          <w:sz w:val="24"/>
          <w:szCs w:val="24"/>
          <w:lang w:val="en-US" w:eastAsia="en-US"/>
        </w:rPr>
        <w:t xml:space="preserve">ТЕХНИЧКЕ КАРАКТЕРИСТИКЕ, КВАЛИТЕТ И ОПИС </w:t>
      </w:r>
      <w:r w:rsidR="001A63F1" w:rsidRPr="007A6E5D">
        <w:rPr>
          <w:rFonts w:ascii="Times New Roman" w:eastAsia="Arial" w:hAnsi="Times New Roman"/>
          <w:b/>
          <w:sz w:val="24"/>
          <w:szCs w:val="24"/>
          <w:lang w:val="sr-Cyrl-RS" w:eastAsia="en-US"/>
        </w:rPr>
        <w:t>ДОБАРА</w:t>
      </w:r>
      <w:r w:rsidRPr="007A6E5D">
        <w:rPr>
          <w:rFonts w:ascii="Times New Roman" w:eastAsia="Arial" w:hAnsi="Times New Roman"/>
          <w:b/>
          <w:sz w:val="24"/>
          <w:szCs w:val="24"/>
          <w:lang w:val="en-US" w:eastAsia="en-US"/>
        </w:rPr>
        <w:t xml:space="preserve">, </w:t>
      </w:r>
    </w:p>
    <w:p w14:paraId="444033F6" w14:textId="2B30BE01" w:rsidR="001A63F1" w:rsidRPr="007A6E5D" w:rsidRDefault="001A63F1" w:rsidP="00C16383">
      <w:pPr>
        <w:widowControl w:val="0"/>
        <w:autoSpaceDE w:val="0"/>
        <w:autoSpaceDN w:val="0"/>
        <w:spacing w:line="252" w:lineRule="exact"/>
        <w:ind w:left="280"/>
        <w:jc w:val="center"/>
        <w:rPr>
          <w:rFonts w:ascii="Times New Roman" w:eastAsia="Arial" w:hAnsi="Times New Roman"/>
          <w:b/>
          <w:sz w:val="24"/>
          <w:szCs w:val="24"/>
          <w:lang w:val="sr-Cyrl-RS" w:eastAsia="en-US"/>
        </w:rPr>
      </w:pPr>
    </w:p>
    <w:p w14:paraId="783D5B41" w14:textId="77777777" w:rsidR="00FD7E4D" w:rsidRPr="007A6E5D" w:rsidRDefault="00FD7E4D" w:rsidP="00FD7E4D">
      <w:pPr>
        <w:ind w:right="2"/>
        <w:jc w:val="center"/>
        <w:rPr>
          <w:rFonts w:ascii="Times New Roman" w:hAnsi="Times New Roman"/>
          <w:sz w:val="24"/>
          <w:szCs w:val="24"/>
          <w:lang w:val="sr-Cyrl-RS"/>
        </w:rPr>
      </w:pPr>
    </w:p>
    <w:p w14:paraId="60384433" w14:textId="77777777" w:rsidR="00F728A5" w:rsidRPr="007A6E5D" w:rsidRDefault="00F728A5" w:rsidP="00F728A5">
      <w:pPr>
        <w:ind w:right="2"/>
        <w:jc w:val="both"/>
        <w:rPr>
          <w:rFonts w:ascii="Times New Roman" w:hAnsi="Times New Roman"/>
          <w:b/>
          <w:bCs/>
          <w:sz w:val="24"/>
          <w:szCs w:val="24"/>
          <w:lang w:val="sr-Cyrl-RS"/>
        </w:rPr>
      </w:pPr>
      <w:r w:rsidRPr="007A6E5D">
        <w:rPr>
          <w:rFonts w:ascii="Times New Roman" w:hAnsi="Times New Roman"/>
          <w:b/>
          <w:bCs/>
          <w:sz w:val="24"/>
          <w:szCs w:val="24"/>
          <w:lang w:val="sr-Cyrl-RS"/>
        </w:rPr>
        <w:t>Техничка спецификација:</w:t>
      </w:r>
    </w:p>
    <w:p w14:paraId="3A7AAA1E" w14:textId="5F57DA92" w:rsidR="001F1F16" w:rsidRPr="007A6E5D" w:rsidRDefault="00F728A5" w:rsidP="00152068">
      <w:pPr>
        <w:ind w:right="2"/>
        <w:jc w:val="both"/>
        <w:rPr>
          <w:rFonts w:ascii="Times New Roman" w:hAnsi="Times New Roman"/>
          <w:sz w:val="24"/>
          <w:szCs w:val="24"/>
          <w:lang w:val="sr-Cyrl-RS"/>
        </w:rPr>
      </w:pPr>
      <w:r w:rsidRPr="007A6E5D">
        <w:rPr>
          <w:rFonts w:ascii="Times New Roman" w:hAnsi="Times New Roman"/>
          <w:sz w:val="24"/>
          <w:szCs w:val="24"/>
          <w:lang w:val="sr-Cyrl-RS"/>
        </w:rPr>
        <w:t xml:space="preserve"> </w:t>
      </w:r>
    </w:p>
    <w:p w14:paraId="08E5F15B" w14:textId="2125092C" w:rsidR="00261311" w:rsidRPr="007A6E5D" w:rsidRDefault="001F1F16" w:rsidP="002B149E">
      <w:pPr>
        <w:widowControl w:val="0"/>
        <w:autoSpaceDE w:val="0"/>
        <w:autoSpaceDN w:val="0"/>
        <w:spacing w:before="118"/>
        <w:ind w:left="280"/>
        <w:jc w:val="both"/>
        <w:rPr>
          <w:rFonts w:ascii="Times New Roman" w:eastAsia="Arial" w:hAnsi="Times New Roman"/>
          <w:sz w:val="24"/>
          <w:szCs w:val="24"/>
          <w:lang w:val="sr-Latn-RS"/>
        </w:rPr>
      </w:pPr>
      <w:r w:rsidRPr="007A6E5D">
        <w:rPr>
          <w:rFonts w:ascii="Times New Roman" w:eastAsia="Arial" w:hAnsi="Times New Roman"/>
          <w:sz w:val="24"/>
          <w:szCs w:val="24"/>
          <w:lang w:val="sr-Cyrl-RS"/>
        </w:rPr>
        <w:t>С</w:t>
      </w:r>
      <w:r w:rsidR="00400619" w:rsidRPr="007A6E5D">
        <w:rPr>
          <w:rFonts w:ascii="Times New Roman" w:eastAsia="Arial" w:hAnsi="Times New Roman"/>
          <w:sz w:val="24"/>
          <w:szCs w:val="24"/>
          <w:lang w:val="sr-Cyrl-RS"/>
        </w:rPr>
        <w:t>офтвер</w:t>
      </w:r>
      <w:r w:rsidRPr="007A6E5D">
        <w:rPr>
          <w:rFonts w:ascii="Times New Roman" w:eastAsia="Arial" w:hAnsi="Times New Roman"/>
          <w:sz w:val="24"/>
          <w:szCs w:val="24"/>
          <w:lang w:val="sr-Cyrl-RS"/>
        </w:rPr>
        <w:t xml:space="preserve"> </w:t>
      </w:r>
      <w:r w:rsidR="00DA336B" w:rsidRPr="007A6E5D">
        <w:rPr>
          <w:rFonts w:ascii="Times New Roman" w:eastAsia="Arial" w:hAnsi="Times New Roman"/>
          <w:sz w:val="24"/>
          <w:szCs w:val="24"/>
          <w:lang w:val="sr-Cyrl-RS"/>
        </w:rPr>
        <w:t xml:space="preserve">ће бити коришћен </w:t>
      </w:r>
      <w:r w:rsidRPr="007A6E5D">
        <w:rPr>
          <w:rFonts w:ascii="Times New Roman" w:eastAsia="Arial" w:hAnsi="Times New Roman"/>
          <w:sz w:val="24"/>
          <w:szCs w:val="24"/>
          <w:lang w:val="sr-Cyrl-RS"/>
        </w:rPr>
        <w:t xml:space="preserve">за управљање системом заштите и спасавања за потребе ефикасног функционисања </w:t>
      </w:r>
      <w:r w:rsidR="00EA1CC6">
        <w:rPr>
          <w:rFonts w:ascii="Times New Roman" w:eastAsia="Arial" w:hAnsi="Times New Roman"/>
          <w:sz w:val="24"/>
          <w:szCs w:val="24"/>
          <w:lang w:val="sr-Cyrl-RS"/>
        </w:rPr>
        <w:t>Општинског</w:t>
      </w:r>
      <w:r w:rsidR="00DA336B" w:rsidRPr="007A6E5D">
        <w:rPr>
          <w:rFonts w:ascii="Times New Roman" w:eastAsia="Arial" w:hAnsi="Times New Roman"/>
          <w:sz w:val="24"/>
          <w:szCs w:val="24"/>
          <w:lang w:val="sr-Cyrl-RS"/>
        </w:rPr>
        <w:t xml:space="preserve"> </w:t>
      </w:r>
      <w:r w:rsidRPr="007A6E5D">
        <w:rPr>
          <w:rFonts w:ascii="Times New Roman" w:eastAsia="Arial" w:hAnsi="Times New Roman"/>
          <w:sz w:val="24"/>
          <w:szCs w:val="24"/>
          <w:lang w:val="sr-Cyrl-RS"/>
        </w:rPr>
        <w:t>штаб</w:t>
      </w:r>
      <w:r w:rsidR="00DA336B" w:rsidRPr="007A6E5D">
        <w:rPr>
          <w:rFonts w:ascii="Times New Roman" w:eastAsia="Arial" w:hAnsi="Times New Roman"/>
          <w:sz w:val="24"/>
          <w:szCs w:val="24"/>
          <w:lang w:val="sr-Cyrl-RS"/>
        </w:rPr>
        <w:t>а</w:t>
      </w:r>
      <w:r w:rsidRPr="007A6E5D">
        <w:rPr>
          <w:rFonts w:ascii="Times New Roman" w:eastAsia="Arial" w:hAnsi="Times New Roman"/>
          <w:sz w:val="24"/>
          <w:szCs w:val="24"/>
          <w:lang w:val="sr-Cyrl-RS"/>
        </w:rPr>
        <w:t xml:space="preserve"> за ванредне ситуације, јединица опште намене цивилне заштите и осталих субјеката од значаја за заштиту и спасавање</w:t>
      </w:r>
      <w:r w:rsidR="00852479" w:rsidRPr="007A6E5D">
        <w:rPr>
          <w:rFonts w:ascii="Times New Roman" w:eastAsia="Arial" w:hAnsi="Times New Roman"/>
          <w:sz w:val="24"/>
          <w:szCs w:val="24"/>
          <w:lang w:val="sr-Cyrl-RS"/>
        </w:rPr>
        <w:t xml:space="preserve">. </w:t>
      </w:r>
    </w:p>
    <w:p w14:paraId="61A4D225" w14:textId="2BA8E1AA" w:rsidR="00400619" w:rsidRPr="007A6E5D" w:rsidRDefault="00852479" w:rsidP="002B149E">
      <w:pPr>
        <w:widowControl w:val="0"/>
        <w:autoSpaceDE w:val="0"/>
        <w:autoSpaceDN w:val="0"/>
        <w:spacing w:before="118"/>
        <w:ind w:left="280"/>
        <w:jc w:val="both"/>
        <w:rPr>
          <w:rFonts w:ascii="Times New Roman" w:eastAsia="Arial" w:hAnsi="Times New Roman"/>
          <w:sz w:val="24"/>
          <w:szCs w:val="24"/>
          <w:lang w:val="en-US" w:eastAsia="en-US"/>
        </w:rPr>
      </w:pPr>
      <w:r w:rsidRPr="007A6E5D">
        <w:rPr>
          <w:rFonts w:ascii="Times New Roman" w:eastAsia="Arial" w:hAnsi="Times New Roman"/>
          <w:sz w:val="24"/>
          <w:szCs w:val="24"/>
          <w:lang w:val="sr-Cyrl-RS"/>
        </w:rPr>
        <w:t>Софтвер</w:t>
      </w:r>
      <w:r w:rsidR="00400619" w:rsidRPr="007A6E5D">
        <w:rPr>
          <w:rFonts w:ascii="Times New Roman" w:eastAsia="Arial" w:hAnsi="Times New Roman"/>
          <w:sz w:val="24"/>
          <w:szCs w:val="24"/>
          <w:lang w:val="sr-Cyrl-RS"/>
        </w:rPr>
        <w:t xml:space="preserve"> </w:t>
      </w:r>
      <w:r w:rsidR="00DB32FF" w:rsidRPr="007A6E5D">
        <w:rPr>
          <w:rFonts w:ascii="Times New Roman" w:eastAsia="Arial" w:hAnsi="Times New Roman"/>
          <w:sz w:val="24"/>
          <w:szCs w:val="24"/>
          <w:lang w:val="sr-Cyrl-RS"/>
        </w:rPr>
        <w:t>треба да</w:t>
      </w:r>
      <w:r w:rsidR="00DB32FF" w:rsidRPr="007A6E5D">
        <w:rPr>
          <w:rFonts w:ascii="Times New Roman" w:eastAsia="Arial" w:hAnsi="Times New Roman"/>
          <w:sz w:val="24"/>
          <w:szCs w:val="24"/>
          <w:lang w:val="en-US"/>
        </w:rPr>
        <w:t xml:space="preserve"> </w:t>
      </w:r>
      <w:r w:rsidR="000A752C" w:rsidRPr="007A6E5D">
        <w:rPr>
          <w:rFonts w:ascii="Times New Roman" w:eastAsia="Arial" w:hAnsi="Times New Roman"/>
          <w:sz w:val="24"/>
          <w:szCs w:val="24"/>
          <w:lang w:val="sr-Cyrl-RS"/>
        </w:rPr>
        <w:t xml:space="preserve">има </w:t>
      </w:r>
      <w:r w:rsidR="00DB32FF" w:rsidRPr="007A6E5D">
        <w:rPr>
          <w:rFonts w:ascii="Times New Roman" w:eastAsia="Arial" w:hAnsi="Times New Roman"/>
          <w:sz w:val="24"/>
          <w:szCs w:val="24"/>
          <w:lang w:val="en-US"/>
        </w:rPr>
        <w:t>следеће</w:t>
      </w:r>
      <w:r w:rsidR="000A752C" w:rsidRPr="007A6E5D">
        <w:rPr>
          <w:rFonts w:ascii="Times New Roman" w:eastAsia="Arial" w:hAnsi="Times New Roman"/>
          <w:sz w:val="24"/>
          <w:szCs w:val="24"/>
          <w:lang w:val="sr-Cyrl-RS"/>
        </w:rPr>
        <w:t xml:space="preserve"> могућности</w:t>
      </w:r>
      <w:r w:rsidR="00DB32FF" w:rsidRPr="007A6E5D">
        <w:rPr>
          <w:rFonts w:ascii="Times New Roman" w:eastAsia="Arial" w:hAnsi="Times New Roman"/>
          <w:sz w:val="24"/>
          <w:szCs w:val="24"/>
          <w:lang w:val="en-US"/>
        </w:rPr>
        <w:t>:</w:t>
      </w:r>
    </w:p>
    <w:p w14:paraId="3074949B" w14:textId="6B8D20D2" w:rsidR="00400619" w:rsidRPr="007A6E5D" w:rsidRDefault="009A4E43"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eastAsia="Calibri" w:hAnsi="Times New Roman"/>
          <w:sz w:val="24"/>
          <w:szCs w:val="24"/>
          <w:lang w:val="sr-Cyrl-RS"/>
        </w:rPr>
        <w:t>ф</w:t>
      </w:r>
      <w:r w:rsidR="00400619" w:rsidRPr="007A6E5D">
        <w:rPr>
          <w:rFonts w:ascii="Times New Roman" w:eastAsia="Calibri" w:hAnsi="Times New Roman"/>
          <w:sz w:val="24"/>
          <w:szCs w:val="24"/>
          <w:lang w:val="sr-Cyrl-RS"/>
        </w:rPr>
        <w:t>ормирање профила одабраних лица локалне самоуправе (јединице цивилне заштите опште намене, повереници цивилне заштите, чланови штаба за ванредне ситуације</w:t>
      </w:r>
      <w:r w:rsidR="00161BE9" w:rsidRPr="007A6E5D">
        <w:rPr>
          <w:rFonts w:ascii="Times New Roman" w:eastAsia="Calibri" w:hAnsi="Times New Roman"/>
          <w:sz w:val="24"/>
          <w:szCs w:val="24"/>
          <w:lang w:val="sr-Cyrl-RS"/>
        </w:rPr>
        <w:t>)</w:t>
      </w:r>
      <w:r w:rsidR="001F1F16" w:rsidRPr="007A6E5D">
        <w:rPr>
          <w:rFonts w:ascii="Times New Roman" w:eastAsia="Calibri" w:hAnsi="Times New Roman"/>
          <w:sz w:val="24"/>
          <w:szCs w:val="24"/>
          <w:lang w:val="sr-Cyrl-RS"/>
        </w:rPr>
        <w:t>;</w:t>
      </w:r>
    </w:p>
    <w:p w14:paraId="63DAA814" w14:textId="1B514D35" w:rsidR="00400619" w:rsidRPr="007A6E5D" w:rsidRDefault="00400619"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eastAsia="Calibri" w:hAnsi="Times New Roman"/>
          <w:sz w:val="24"/>
          <w:szCs w:val="24"/>
          <w:lang w:val="sr-Cyrl-RS"/>
        </w:rPr>
        <w:t>електронско вођењ</w:t>
      </w:r>
      <w:r w:rsidR="00161BE9" w:rsidRPr="007A6E5D">
        <w:rPr>
          <w:rFonts w:ascii="Times New Roman" w:eastAsia="Calibri" w:hAnsi="Times New Roman"/>
          <w:sz w:val="24"/>
          <w:szCs w:val="24"/>
          <w:lang w:val="sr-Cyrl-RS"/>
        </w:rPr>
        <w:t>е</w:t>
      </w:r>
      <w:r w:rsidRPr="007A6E5D">
        <w:rPr>
          <w:rFonts w:ascii="Times New Roman" w:eastAsia="Calibri" w:hAnsi="Times New Roman"/>
          <w:sz w:val="24"/>
          <w:szCs w:val="24"/>
          <w:lang w:val="sr-Cyrl-RS"/>
        </w:rPr>
        <w:t xml:space="preserve"> евиденције материјалних средстава (унос средстава у систем, генерисање извештаја о расположивим </w:t>
      </w:r>
      <w:r w:rsidR="007527B7" w:rsidRPr="007A6E5D">
        <w:rPr>
          <w:rFonts w:ascii="Times New Roman" w:eastAsia="Calibri" w:hAnsi="Times New Roman"/>
          <w:sz w:val="24"/>
          <w:szCs w:val="24"/>
          <w:lang w:val="sr-Cyrl-RS"/>
        </w:rPr>
        <w:t xml:space="preserve">средствима и </w:t>
      </w:r>
      <w:r w:rsidR="00DF6E09" w:rsidRPr="00DF6E09">
        <w:rPr>
          <w:rFonts w:ascii="Times New Roman" w:eastAsia="Calibri" w:hAnsi="Times New Roman"/>
          <w:sz w:val="24"/>
          <w:szCs w:val="24"/>
          <w:lang w:val="sr-Cyrl-RS"/>
        </w:rPr>
        <w:t>једноставно</w:t>
      </w:r>
      <w:r w:rsidR="007527B7" w:rsidRPr="007A6E5D">
        <w:rPr>
          <w:rFonts w:ascii="Times New Roman" w:eastAsia="Calibri" w:hAnsi="Times New Roman"/>
          <w:sz w:val="24"/>
          <w:szCs w:val="24"/>
          <w:lang w:val="sr-Cyrl-RS"/>
        </w:rPr>
        <w:t xml:space="preserve"> уношење материјалних средстава које нису предвиђене Одлуком о личној и материјалној формацији јединица цивилне заштите које формирају ЈЛС)</w:t>
      </w:r>
      <w:r w:rsidR="001F1F16" w:rsidRPr="007A6E5D">
        <w:rPr>
          <w:rFonts w:ascii="Times New Roman" w:eastAsia="Calibri" w:hAnsi="Times New Roman"/>
          <w:sz w:val="24"/>
          <w:szCs w:val="24"/>
          <w:lang w:val="sr-Cyrl-RS"/>
        </w:rPr>
        <w:t>;</w:t>
      </w:r>
    </w:p>
    <w:p w14:paraId="263B2F10" w14:textId="22F2432D" w:rsidR="001F1F16" w:rsidRPr="007A6E5D" w:rsidRDefault="009A4E43" w:rsidP="009A4E43">
      <w:pPr>
        <w:numPr>
          <w:ilvl w:val="0"/>
          <w:numId w:val="1"/>
        </w:numPr>
        <w:spacing w:after="200"/>
        <w:contextualSpacing/>
        <w:jc w:val="both"/>
        <w:rPr>
          <w:rFonts w:ascii="Times New Roman" w:eastAsia="Calibri" w:hAnsi="Times New Roman"/>
          <w:sz w:val="24"/>
          <w:szCs w:val="24"/>
          <w:lang w:val="en-US"/>
        </w:rPr>
      </w:pPr>
      <w:r w:rsidRPr="00DF6E09">
        <w:rPr>
          <w:rFonts w:ascii="Times New Roman" w:hAnsi="Times New Roman"/>
          <w:sz w:val="24"/>
          <w:szCs w:val="24"/>
          <w:lang w:val="sr-Cyrl-RS"/>
        </w:rPr>
        <w:t>ј</w:t>
      </w:r>
      <w:r w:rsidR="001F1F16" w:rsidRPr="00DF6E09">
        <w:rPr>
          <w:rFonts w:ascii="Times New Roman" w:hAnsi="Times New Roman"/>
          <w:sz w:val="24"/>
          <w:szCs w:val="24"/>
        </w:rPr>
        <w:t>едноставно</w:t>
      </w:r>
      <w:r w:rsidR="001F1F16" w:rsidRPr="007A6E5D">
        <w:rPr>
          <w:rFonts w:ascii="Times New Roman" w:hAnsi="Times New Roman"/>
          <w:sz w:val="24"/>
          <w:szCs w:val="24"/>
        </w:rPr>
        <w:t xml:space="preserve"> формирање извештаја о ванредним ситуацијама које су евидентиране у систему</w:t>
      </w:r>
      <w:r w:rsidR="001F1F16" w:rsidRPr="007A6E5D">
        <w:rPr>
          <w:rFonts w:ascii="Times New Roman" w:hAnsi="Times New Roman"/>
          <w:sz w:val="24"/>
          <w:szCs w:val="24"/>
          <w:lang w:val="sr-Cyrl-RS"/>
        </w:rPr>
        <w:t>;</w:t>
      </w:r>
    </w:p>
    <w:p w14:paraId="143EC872" w14:textId="4555FA7A" w:rsidR="001F1F16" w:rsidRPr="007A6E5D" w:rsidRDefault="001F1F16"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hAnsi="Times New Roman"/>
          <w:sz w:val="24"/>
          <w:szCs w:val="24"/>
        </w:rPr>
        <w:t>започињање ванредне ситуације у систему након доношења одлуке комаданта штаба о проглашењу ванредне ситуације</w:t>
      </w:r>
      <w:r w:rsidRPr="007A6E5D">
        <w:rPr>
          <w:rFonts w:ascii="Times New Roman" w:hAnsi="Times New Roman"/>
          <w:sz w:val="24"/>
          <w:szCs w:val="24"/>
          <w:lang w:val="sr-Cyrl-RS"/>
        </w:rPr>
        <w:t>;</w:t>
      </w:r>
    </w:p>
    <w:p w14:paraId="08CAB6F6" w14:textId="29398FAF" w:rsidR="001F1F16" w:rsidRPr="007A6E5D" w:rsidRDefault="001F1F16"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hAnsi="Times New Roman"/>
          <w:sz w:val="24"/>
          <w:szCs w:val="24"/>
        </w:rPr>
        <w:t>унос података о догађајима током ванредних ситуација (текст, слика, локација)</w:t>
      </w:r>
      <w:r w:rsidRPr="007A6E5D">
        <w:rPr>
          <w:rFonts w:ascii="Times New Roman" w:hAnsi="Times New Roman"/>
          <w:sz w:val="24"/>
          <w:szCs w:val="24"/>
          <w:lang w:val="sr-Cyrl-RS"/>
        </w:rPr>
        <w:t>;</w:t>
      </w:r>
    </w:p>
    <w:p w14:paraId="3012B1C8" w14:textId="4E8F3400" w:rsidR="001F1F16" w:rsidRPr="007A6E5D" w:rsidRDefault="001F1F16"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hAnsi="Times New Roman"/>
          <w:sz w:val="24"/>
          <w:szCs w:val="24"/>
        </w:rPr>
        <w:t>постављањ</w:t>
      </w:r>
      <w:r w:rsidR="005A2696">
        <w:rPr>
          <w:rFonts w:ascii="Times New Roman" w:hAnsi="Times New Roman"/>
          <w:sz w:val="24"/>
          <w:szCs w:val="24"/>
          <w:lang w:val="sr-Cyrl-RS"/>
        </w:rPr>
        <w:t>е</w:t>
      </w:r>
      <w:r w:rsidRPr="007A6E5D">
        <w:rPr>
          <w:rFonts w:ascii="Times New Roman" w:hAnsi="Times New Roman"/>
          <w:sz w:val="24"/>
          <w:szCs w:val="24"/>
        </w:rPr>
        <w:t xml:space="preserve"> фотографија са лица места о догађајима у оквиру ванредних ситуација</w:t>
      </w:r>
      <w:r w:rsidRPr="007A6E5D">
        <w:rPr>
          <w:rFonts w:ascii="Times New Roman" w:hAnsi="Times New Roman"/>
          <w:sz w:val="24"/>
          <w:szCs w:val="24"/>
          <w:lang w:val="sr-Cyrl-RS"/>
        </w:rPr>
        <w:t>;</w:t>
      </w:r>
      <w:r w:rsidRPr="007A6E5D">
        <w:rPr>
          <w:rFonts w:ascii="Times New Roman" w:hAnsi="Times New Roman"/>
          <w:sz w:val="24"/>
          <w:szCs w:val="24"/>
        </w:rPr>
        <w:t xml:space="preserve"> </w:t>
      </w:r>
    </w:p>
    <w:p w14:paraId="6525ED77" w14:textId="4C352047" w:rsidR="001F1F16" w:rsidRPr="007A6E5D" w:rsidRDefault="001F1F16"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hAnsi="Times New Roman"/>
          <w:sz w:val="24"/>
          <w:szCs w:val="24"/>
        </w:rPr>
        <w:t>одређивање геореференцираних података о локацији догађаја који се дешавају током ванредне ситуације</w:t>
      </w:r>
      <w:r w:rsidRPr="007A6E5D">
        <w:rPr>
          <w:rFonts w:ascii="Times New Roman" w:hAnsi="Times New Roman"/>
          <w:sz w:val="24"/>
          <w:szCs w:val="24"/>
          <w:lang w:val="sr-Cyrl-RS"/>
        </w:rPr>
        <w:t>;</w:t>
      </w:r>
      <w:r w:rsidRPr="007A6E5D">
        <w:rPr>
          <w:rFonts w:ascii="Times New Roman" w:hAnsi="Times New Roman"/>
          <w:sz w:val="24"/>
          <w:szCs w:val="24"/>
        </w:rPr>
        <w:t xml:space="preserve"> </w:t>
      </w:r>
    </w:p>
    <w:p w14:paraId="5B2838EE" w14:textId="49F58D54" w:rsidR="001F1F16" w:rsidRPr="002C72C5" w:rsidRDefault="001F1F16"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hAnsi="Times New Roman"/>
          <w:sz w:val="24"/>
          <w:szCs w:val="24"/>
        </w:rPr>
        <w:t>унос података од стране</w:t>
      </w:r>
      <w:r w:rsidR="002C72C5">
        <w:rPr>
          <w:rFonts w:ascii="Times New Roman" w:hAnsi="Times New Roman"/>
          <w:sz w:val="24"/>
          <w:szCs w:val="24"/>
          <w:lang w:val="sr-Cyrl-RS"/>
        </w:rPr>
        <w:t xml:space="preserve"> </w:t>
      </w:r>
      <w:r w:rsidR="00911760">
        <w:rPr>
          <w:rFonts w:ascii="Times New Roman" w:hAnsi="Times New Roman"/>
          <w:sz w:val="24"/>
          <w:szCs w:val="24"/>
          <w:lang w:val="sr-Cyrl-RS"/>
        </w:rPr>
        <w:t xml:space="preserve">већег броја </w:t>
      </w:r>
      <w:r w:rsidRPr="007A6E5D">
        <w:rPr>
          <w:rFonts w:ascii="Times New Roman" w:hAnsi="Times New Roman"/>
          <w:sz w:val="24"/>
          <w:szCs w:val="24"/>
        </w:rPr>
        <w:t>лица</w:t>
      </w:r>
      <w:r w:rsidR="002C72C5">
        <w:rPr>
          <w:rFonts w:ascii="Times New Roman" w:hAnsi="Times New Roman"/>
          <w:sz w:val="24"/>
          <w:szCs w:val="24"/>
          <w:lang w:val="sr-Cyrl-RS"/>
        </w:rPr>
        <w:t xml:space="preserve"> које одреди Наручилац</w:t>
      </w:r>
      <w:r w:rsidRPr="002C72C5">
        <w:rPr>
          <w:rFonts w:ascii="Times New Roman" w:hAnsi="Times New Roman"/>
          <w:sz w:val="24"/>
          <w:szCs w:val="24"/>
        </w:rPr>
        <w:t xml:space="preserve">, </w:t>
      </w:r>
      <w:r w:rsidR="002C72C5" w:rsidRPr="002C72C5">
        <w:rPr>
          <w:rFonts w:ascii="Times New Roman" w:eastAsia="Calibri" w:hAnsi="Times New Roman"/>
          <w:sz w:val="24"/>
          <w:szCs w:val="24"/>
          <w:lang w:val="sr-Cyrl-RS"/>
        </w:rPr>
        <w:t xml:space="preserve">као имаоце налога односно </w:t>
      </w:r>
      <w:r w:rsidR="002C72C5" w:rsidRPr="009869CE">
        <w:rPr>
          <w:rFonts w:ascii="Times New Roman" w:eastAsia="Calibri" w:hAnsi="Times New Roman"/>
          <w:sz w:val="24"/>
          <w:szCs w:val="24"/>
          <w:lang w:val="sr-Cyrl-RS"/>
        </w:rPr>
        <w:t xml:space="preserve">руковаоце </w:t>
      </w:r>
      <w:r w:rsidR="00761EAA" w:rsidRPr="009869CE">
        <w:rPr>
          <w:rFonts w:ascii="Times New Roman" w:eastAsia="Calibri" w:hAnsi="Times New Roman"/>
          <w:sz w:val="24"/>
          <w:szCs w:val="24"/>
          <w:lang w:val="sr-Cyrl-RS"/>
        </w:rPr>
        <w:t xml:space="preserve">софтверским </w:t>
      </w:r>
      <w:r w:rsidR="00026FD0" w:rsidRPr="009869CE">
        <w:rPr>
          <w:rFonts w:ascii="Times New Roman" w:eastAsia="Calibri" w:hAnsi="Times New Roman"/>
          <w:sz w:val="24"/>
          <w:szCs w:val="24"/>
          <w:lang w:val="sr-Cyrl-RS"/>
        </w:rPr>
        <w:t>системом</w:t>
      </w:r>
      <w:r w:rsidR="002C72C5" w:rsidRPr="009869CE">
        <w:rPr>
          <w:rFonts w:ascii="Times New Roman" w:eastAsia="Calibri" w:hAnsi="Times New Roman"/>
          <w:sz w:val="24"/>
          <w:szCs w:val="24"/>
          <w:lang w:val="sr-Cyrl-RS"/>
        </w:rPr>
        <w:t xml:space="preserve"> у </w:t>
      </w:r>
      <w:r w:rsidR="002C72C5" w:rsidRPr="002C72C5">
        <w:rPr>
          <w:rFonts w:ascii="Times New Roman" w:eastAsia="Calibri" w:hAnsi="Times New Roman"/>
          <w:sz w:val="24"/>
          <w:szCs w:val="24"/>
          <w:lang w:val="sr-Cyrl-RS"/>
        </w:rPr>
        <w:t>име Наручиоца</w:t>
      </w:r>
      <w:r w:rsidR="002C72C5">
        <w:rPr>
          <w:rFonts w:ascii="Times New Roman" w:eastAsia="Calibri" w:hAnsi="Times New Roman"/>
          <w:sz w:val="24"/>
          <w:szCs w:val="24"/>
          <w:lang w:val="sr-Cyrl-RS"/>
        </w:rPr>
        <w:t>,</w:t>
      </w:r>
      <w:r w:rsidR="002C72C5" w:rsidRPr="002C72C5">
        <w:rPr>
          <w:rFonts w:ascii="Times New Roman" w:hAnsi="Times New Roman"/>
          <w:sz w:val="24"/>
          <w:szCs w:val="24"/>
        </w:rPr>
        <w:t xml:space="preserve"> </w:t>
      </w:r>
      <w:r w:rsidRPr="002C72C5">
        <w:rPr>
          <w:rFonts w:ascii="Times New Roman" w:hAnsi="Times New Roman"/>
          <w:sz w:val="24"/>
          <w:szCs w:val="24"/>
        </w:rPr>
        <w:t>слање обавештењ</w:t>
      </w:r>
      <w:r w:rsidR="00711D84" w:rsidRPr="002C72C5">
        <w:rPr>
          <w:rFonts w:ascii="Times New Roman" w:hAnsi="Times New Roman"/>
          <w:sz w:val="24"/>
          <w:szCs w:val="24"/>
          <w:lang w:val="sr-Cyrl-RS"/>
        </w:rPr>
        <w:t>а</w:t>
      </w:r>
      <w:r w:rsidRPr="002C72C5">
        <w:rPr>
          <w:rFonts w:ascii="Times New Roman" w:hAnsi="Times New Roman"/>
          <w:sz w:val="24"/>
          <w:szCs w:val="24"/>
        </w:rPr>
        <w:t xml:space="preserve"> корисницима софтвера кроз систем</w:t>
      </w:r>
      <w:r w:rsidRPr="002C72C5">
        <w:rPr>
          <w:rFonts w:ascii="Times New Roman" w:hAnsi="Times New Roman"/>
          <w:sz w:val="24"/>
          <w:szCs w:val="24"/>
          <w:lang w:val="sr-Cyrl-RS"/>
        </w:rPr>
        <w:t>;</w:t>
      </w:r>
      <w:r w:rsidRPr="002C72C5">
        <w:rPr>
          <w:rFonts w:ascii="Times New Roman" w:hAnsi="Times New Roman"/>
          <w:sz w:val="24"/>
          <w:szCs w:val="24"/>
        </w:rPr>
        <w:t xml:space="preserve"> </w:t>
      </w:r>
    </w:p>
    <w:p w14:paraId="050B75D4" w14:textId="5D0F9396" w:rsidR="001F1F16" w:rsidRPr="007A6E5D" w:rsidRDefault="001F1F16" w:rsidP="009A4E43">
      <w:pPr>
        <w:numPr>
          <w:ilvl w:val="0"/>
          <w:numId w:val="1"/>
        </w:numPr>
        <w:spacing w:after="200"/>
        <w:contextualSpacing/>
        <w:jc w:val="both"/>
        <w:rPr>
          <w:rFonts w:ascii="Times New Roman" w:eastAsia="Calibri" w:hAnsi="Times New Roman"/>
          <w:sz w:val="24"/>
          <w:szCs w:val="24"/>
          <w:lang w:val="en-US"/>
        </w:rPr>
      </w:pPr>
      <w:r w:rsidRPr="007A6E5D">
        <w:rPr>
          <w:rFonts w:ascii="Times New Roman" w:hAnsi="Times New Roman"/>
          <w:sz w:val="24"/>
          <w:szCs w:val="24"/>
        </w:rPr>
        <w:t>унос мапа у софтвер</w:t>
      </w:r>
      <w:r w:rsidRPr="007A6E5D">
        <w:rPr>
          <w:rFonts w:ascii="Times New Roman" w:hAnsi="Times New Roman"/>
          <w:sz w:val="24"/>
          <w:szCs w:val="24"/>
          <w:lang w:val="sr-Cyrl-RS"/>
        </w:rPr>
        <w:t>;</w:t>
      </w:r>
      <w:r w:rsidRPr="007A6E5D">
        <w:rPr>
          <w:rFonts w:ascii="Times New Roman" w:hAnsi="Times New Roman"/>
          <w:sz w:val="24"/>
          <w:szCs w:val="24"/>
        </w:rPr>
        <w:t xml:space="preserve"> </w:t>
      </w:r>
    </w:p>
    <w:p w14:paraId="46B34D85" w14:textId="68C9D9A3" w:rsidR="00711D84" w:rsidRPr="00711D84" w:rsidRDefault="001F1F16" w:rsidP="00711D84">
      <w:pPr>
        <w:numPr>
          <w:ilvl w:val="0"/>
          <w:numId w:val="1"/>
        </w:numPr>
        <w:spacing w:after="200"/>
        <w:ind w:left="714" w:hanging="357"/>
        <w:jc w:val="both"/>
        <w:rPr>
          <w:rFonts w:ascii="Times New Roman" w:eastAsia="Calibri" w:hAnsi="Times New Roman"/>
          <w:sz w:val="24"/>
          <w:szCs w:val="24"/>
          <w:lang w:val="en-US"/>
        </w:rPr>
      </w:pPr>
      <w:r w:rsidRPr="007A6E5D">
        <w:rPr>
          <w:rFonts w:ascii="Times New Roman" w:hAnsi="Times New Roman"/>
          <w:sz w:val="24"/>
          <w:szCs w:val="24"/>
        </w:rPr>
        <w:t xml:space="preserve">унос </w:t>
      </w:r>
      <w:r w:rsidRPr="009869CE">
        <w:rPr>
          <w:rFonts w:ascii="Times New Roman" w:hAnsi="Times New Roman"/>
          <w:sz w:val="24"/>
          <w:szCs w:val="24"/>
        </w:rPr>
        <w:t xml:space="preserve">специјалности за </w:t>
      </w:r>
      <w:r w:rsidRPr="007A6E5D">
        <w:rPr>
          <w:rFonts w:ascii="Times New Roman" w:hAnsi="Times New Roman"/>
          <w:sz w:val="24"/>
          <w:szCs w:val="24"/>
        </w:rPr>
        <w:t>све профиле који се налазе у систему</w:t>
      </w:r>
      <w:r w:rsidR="00B715B1" w:rsidRPr="007A6E5D">
        <w:rPr>
          <w:rFonts w:ascii="Times New Roman" w:hAnsi="Times New Roman"/>
          <w:sz w:val="24"/>
          <w:szCs w:val="24"/>
          <w:lang w:val="sr-Cyrl-RS"/>
        </w:rPr>
        <w:t>;</w:t>
      </w:r>
    </w:p>
    <w:p w14:paraId="578F2B67" w14:textId="77777777" w:rsidR="00F76F0B" w:rsidRPr="007A6E5D" w:rsidRDefault="00F76F0B" w:rsidP="00F76F0B">
      <w:pPr>
        <w:pStyle w:val="Pasussalistom"/>
        <w:ind w:left="714"/>
        <w:contextualSpacing w:val="0"/>
        <w:rPr>
          <w:rFonts w:ascii="Times New Roman" w:eastAsia="Calibri" w:hAnsi="Times New Roman"/>
          <w:sz w:val="24"/>
          <w:szCs w:val="24"/>
          <w:lang w:val="en-US"/>
        </w:rPr>
      </w:pPr>
    </w:p>
    <w:p w14:paraId="65073FD3" w14:textId="6934B445" w:rsidR="009A4E43" w:rsidRPr="007A6E5D" w:rsidRDefault="00FD7E4D" w:rsidP="009A4E43">
      <w:pPr>
        <w:spacing w:after="200" w:line="276" w:lineRule="auto"/>
        <w:ind w:left="360"/>
        <w:jc w:val="both"/>
        <w:rPr>
          <w:rFonts w:ascii="Times New Roman" w:hAnsi="Times New Roman"/>
          <w:sz w:val="24"/>
          <w:szCs w:val="24"/>
          <w:lang w:val="sr-Cyrl-RS"/>
        </w:rPr>
      </w:pPr>
      <w:r w:rsidRPr="007A6E5D">
        <w:rPr>
          <w:rFonts w:ascii="Times New Roman" w:hAnsi="Times New Roman"/>
          <w:sz w:val="24"/>
          <w:szCs w:val="24"/>
          <w:lang w:val="sr-Cyrl-RS"/>
        </w:rPr>
        <w:t>О</w:t>
      </w:r>
      <w:r w:rsidRPr="007A6E5D">
        <w:rPr>
          <w:rFonts w:ascii="Times New Roman" w:hAnsi="Times New Roman"/>
          <w:sz w:val="24"/>
          <w:szCs w:val="24"/>
        </w:rPr>
        <w:t xml:space="preserve">могућити да се </w:t>
      </w:r>
      <w:r w:rsidR="0006500F" w:rsidRPr="007A6E5D">
        <w:rPr>
          <w:rFonts w:ascii="Times New Roman" w:hAnsi="Times New Roman"/>
          <w:sz w:val="24"/>
          <w:szCs w:val="24"/>
          <w:lang w:val="sr-Cyrl-RS"/>
        </w:rPr>
        <w:t>с</w:t>
      </w:r>
      <w:r w:rsidR="001F1F16" w:rsidRPr="007A6E5D">
        <w:rPr>
          <w:rFonts w:ascii="Times New Roman" w:hAnsi="Times New Roman"/>
          <w:sz w:val="24"/>
          <w:szCs w:val="24"/>
        </w:rPr>
        <w:t xml:space="preserve">офтверски систем користи за </w:t>
      </w:r>
      <w:r w:rsidR="001E1560" w:rsidRPr="007A6E5D">
        <w:rPr>
          <w:rFonts w:ascii="Times New Roman" w:hAnsi="Times New Roman"/>
          <w:sz w:val="24"/>
          <w:szCs w:val="24"/>
        </w:rPr>
        <w:t>A</w:t>
      </w:r>
      <w:r w:rsidR="001F1F16" w:rsidRPr="007A6E5D">
        <w:rPr>
          <w:rFonts w:ascii="Times New Roman" w:hAnsi="Times New Roman"/>
          <w:sz w:val="24"/>
          <w:szCs w:val="24"/>
        </w:rPr>
        <w:t>ндроид, iOS као и WEB платформу,</w:t>
      </w:r>
      <w:r w:rsidR="0006500F" w:rsidRPr="007A6E5D">
        <w:rPr>
          <w:rFonts w:ascii="Times New Roman" w:hAnsi="Times New Roman"/>
          <w:sz w:val="24"/>
          <w:szCs w:val="24"/>
          <w:lang w:val="sr-Cyrl-RS"/>
        </w:rPr>
        <w:t xml:space="preserve"> </w:t>
      </w:r>
      <w:r w:rsidR="009A4E43" w:rsidRPr="007A6E5D">
        <w:rPr>
          <w:rFonts w:ascii="Times New Roman" w:hAnsi="Times New Roman"/>
          <w:sz w:val="24"/>
          <w:szCs w:val="24"/>
        </w:rPr>
        <w:t>користећи нативни језик за сваку од захтеваних платформи. Потребно је да систем буде затвореног типа, како би кориснички приступ имали искључиво корисници које одреди локална самоуправа. Корисници ће имати вишеслојни ниво привилегија</w:t>
      </w:r>
      <w:r w:rsidR="008B0E2D">
        <w:rPr>
          <w:rFonts w:ascii="Times New Roman" w:hAnsi="Times New Roman"/>
          <w:sz w:val="24"/>
          <w:szCs w:val="24"/>
          <w:lang w:val="en-US"/>
        </w:rPr>
        <w:t xml:space="preserve">, </w:t>
      </w:r>
      <w:r w:rsidR="009A4E43" w:rsidRPr="007A6E5D">
        <w:rPr>
          <w:rFonts w:ascii="Times New Roman" w:hAnsi="Times New Roman"/>
          <w:sz w:val="24"/>
          <w:szCs w:val="24"/>
        </w:rPr>
        <w:t>креира</w:t>
      </w:r>
      <w:r w:rsidR="008B0E2D">
        <w:rPr>
          <w:rFonts w:ascii="Times New Roman" w:hAnsi="Times New Roman"/>
          <w:sz w:val="24"/>
          <w:szCs w:val="24"/>
          <w:lang w:val="sr-Cyrl-RS"/>
        </w:rPr>
        <w:t>ње</w:t>
      </w:r>
      <w:r w:rsidR="009A4E43" w:rsidRPr="007A6E5D">
        <w:rPr>
          <w:rFonts w:ascii="Times New Roman" w:hAnsi="Times New Roman"/>
          <w:sz w:val="24"/>
          <w:szCs w:val="24"/>
        </w:rPr>
        <w:t xml:space="preserve"> посебн</w:t>
      </w:r>
      <w:r w:rsidR="008B0E2D">
        <w:rPr>
          <w:rFonts w:ascii="Times New Roman" w:hAnsi="Times New Roman"/>
          <w:sz w:val="24"/>
          <w:szCs w:val="24"/>
          <w:lang w:val="sr-Cyrl-RS"/>
        </w:rPr>
        <w:t>их</w:t>
      </w:r>
      <w:r w:rsidR="009A4E43" w:rsidRPr="007A6E5D">
        <w:rPr>
          <w:rFonts w:ascii="Times New Roman" w:hAnsi="Times New Roman"/>
          <w:sz w:val="24"/>
          <w:szCs w:val="24"/>
        </w:rPr>
        <w:t xml:space="preserve"> привилегиј</w:t>
      </w:r>
      <w:r w:rsidR="008B0E2D">
        <w:rPr>
          <w:rFonts w:ascii="Times New Roman" w:hAnsi="Times New Roman"/>
          <w:sz w:val="24"/>
          <w:szCs w:val="24"/>
          <w:lang w:val="sr-Cyrl-RS"/>
        </w:rPr>
        <w:t>а</w:t>
      </w:r>
      <w:r w:rsidR="009A4E43" w:rsidRPr="007A6E5D">
        <w:rPr>
          <w:rFonts w:ascii="Times New Roman" w:hAnsi="Times New Roman"/>
          <w:sz w:val="24"/>
          <w:szCs w:val="24"/>
        </w:rPr>
        <w:t>. Све наведене функционалности морају бити садржане у оквиру јединственог софтверског</w:t>
      </w:r>
      <w:r w:rsidR="009A4E43" w:rsidRPr="007A6E5D">
        <w:rPr>
          <w:rFonts w:ascii="Times New Roman" w:hAnsi="Times New Roman"/>
          <w:sz w:val="24"/>
          <w:szCs w:val="24"/>
          <w:lang w:val="sr-Cyrl-RS"/>
        </w:rPr>
        <w:t xml:space="preserve"> решења.</w:t>
      </w:r>
    </w:p>
    <w:p w14:paraId="21079730" w14:textId="06EC2B48" w:rsidR="009A4E43" w:rsidRPr="007A6E5D" w:rsidRDefault="009A4E43" w:rsidP="009A4E43">
      <w:pPr>
        <w:spacing w:after="200" w:line="276" w:lineRule="auto"/>
        <w:ind w:left="360"/>
        <w:jc w:val="both"/>
        <w:rPr>
          <w:rFonts w:ascii="Times New Roman" w:hAnsi="Times New Roman"/>
          <w:sz w:val="24"/>
          <w:szCs w:val="24"/>
        </w:rPr>
      </w:pPr>
      <w:r w:rsidRPr="007A6E5D">
        <w:rPr>
          <w:rFonts w:ascii="Times New Roman" w:hAnsi="Times New Roman"/>
          <w:b/>
          <w:bCs/>
          <w:sz w:val="24"/>
          <w:szCs w:val="24"/>
        </w:rPr>
        <w:t>Одржавање</w:t>
      </w:r>
      <w:r w:rsidR="00FA409A" w:rsidRPr="007A6E5D">
        <w:rPr>
          <w:rFonts w:ascii="Times New Roman" w:hAnsi="Times New Roman"/>
          <w:b/>
          <w:bCs/>
          <w:sz w:val="24"/>
          <w:szCs w:val="24"/>
        </w:rPr>
        <w:t>:</w:t>
      </w:r>
    </w:p>
    <w:p w14:paraId="007B4909" w14:textId="77777777" w:rsidR="00EA1CC6" w:rsidRPr="00EA1CC6" w:rsidRDefault="00EA1CC6" w:rsidP="00EA1CC6">
      <w:pPr>
        <w:tabs>
          <w:tab w:val="right" w:pos="9000"/>
        </w:tabs>
        <w:suppressAutoHyphens/>
        <w:jc w:val="both"/>
        <w:rPr>
          <w:rFonts w:ascii="Times New Roman" w:hAnsi="Times New Roman"/>
          <w:sz w:val="24"/>
          <w:szCs w:val="24"/>
          <w:lang w:val="sr-Cyrl-CS" w:eastAsia="ar-SA"/>
        </w:rPr>
      </w:pPr>
      <w:r w:rsidRPr="00EA1CC6">
        <w:rPr>
          <w:rFonts w:ascii="Times New Roman" w:hAnsi="Times New Roman"/>
          <w:sz w:val="24"/>
          <w:szCs w:val="24"/>
          <w:lang w:val="sr-Cyrl-CS" w:eastAsia="ar-SA"/>
        </w:rPr>
        <w:t>Пружање услуге одржавања и надоградње има за циљ да крајњим корисницима омогући несметано коришћење и функционисање система.</w:t>
      </w:r>
    </w:p>
    <w:p w14:paraId="14AD7CD6" w14:textId="77777777" w:rsidR="00EA1CC6" w:rsidRPr="00EA1CC6" w:rsidRDefault="00EA1CC6" w:rsidP="00EA1CC6">
      <w:pPr>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Сама услуга може се поделити у неколико категорија:</w:t>
      </w:r>
    </w:p>
    <w:p w14:paraId="5E9AE8A6" w14:textId="77777777" w:rsidR="00EA1CC6" w:rsidRPr="00EA1CC6" w:rsidRDefault="00EA1CC6" w:rsidP="00EA1CC6">
      <w:pPr>
        <w:numPr>
          <w:ilvl w:val="0"/>
          <w:numId w:val="8"/>
        </w:numPr>
        <w:pBdr>
          <w:top w:val="nil"/>
          <w:left w:val="nil"/>
          <w:bottom w:val="nil"/>
          <w:right w:val="nil"/>
          <w:between w:val="nil"/>
        </w:pBdr>
        <w:tabs>
          <w:tab w:val="right" w:pos="9000"/>
        </w:tabs>
        <w:suppressAutoHyphens/>
        <w:spacing w:line="259" w:lineRule="auto"/>
        <w:jc w:val="both"/>
        <w:rPr>
          <w:rFonts w:ascii="Times New Roman" w:hAnsi="Times New Roman"/>
          <w:color w:val="000000"/>
          <w:sz w:val="24"/>
          <w:szCs w:val="24"/>
          <w:lang w:val="sr-Cyrl-CS" w:eastAsia="ar-SA"/>
        </w:rPr>
      </w:pPr>
      <w:r w:rsidRPr="00EA1CC6">
        <w:rPr>
          <w:rFonts w:ascii="Times New Roman" w:hAnsi="Times New Roman"/>
          <w:color w:val="000000"/>
          <w:sz w:val="24"/>
          <w:szCs w:val="24"/>
          <w:lang w:val="sr-Cyrl-CS" w:eastAsia="ar-SA"/>
        </w:rPr>
        <w:t>Одржавање</w:t>
      </w:r>
    </w:p>
    <w:p w14:paraId="77DC2291" w14:textId="77777777" w:rsidR="00EA1CC6" w:rsidRPr="00EA1CC6" w:rsidRDefault="00EA1CC6" w:rsidP="00EA1CC6">
      <w:pPr>
        <w:numPr>
          <w:ilvl w:val="0"/>
          <w:numId w:val="8"/>
        </w:numPr>
        <w:pBdr>
          <w:top w:val="nil"/>
          <w:left w:val="nil"/>
          <w:bottom w:val="nil"/>
          <w:right w:val="nil"/>
          <w:between w:val="nil"/>
        </w:pBdr>
        <w:tabs>
          <w:tab w:val="right" w:pos="9000"/>
        </w:tabs>
        <w:suppressAutoHyphens/>
        <w:spacing w:line="259" w:lineRule="auto"/>
        <w:jc w:val="both"/>
        <w:rPr>
          <w:rFonts w:ascii="Times New Roman" w:hAnsi="Times New Roman"/>
          <w:color w:val="000000"/>
          <w:sz w:val="24"/>
          <w:szCs w:val="24"/>
          <w:lang w:val="sr-Cyrl-CS" w:eastAsia="ar-SA"/>
        </w:rPr>
      </w:pPr>
      <w:r w:rsidRPr="00EA1CC6">
        <w:rPr>
          <w:rFonts w:ascii="Times New Roman" w:hAnsi="Times New Roman"/>
          <w:color w:val="000000"/>
          <w:sz w:val="24"/>
          <w:szCs w:val="24"/>
          <w:lang w:val="sr-Cyrl-CS" w:eastAsia="ar-SA"/>
        </w:rPr>
        <w:lastRenderedPageBreak/>
        <w:t>Ажурирање</w:t>
      </w:r>
    </w:p>
    <w:p w14:paraId="5327072A" w14:textId="77777777" w:rsidR="00EA1CC6" w:rsidRPr="00EA1CC6" w:rsidRDefault="00EA1CC6" w:rsidP="00EA1CC6">
      <w:pPr>
        <w:numPr>
          <w:ilvl w:val="0"/>
          <w:numId w:val="8"/>
        </w:numPr>
        <w:pBdr>
          <w:top w:val="nil"/>
          <w:left w:val="nil"/>
          <w:bottom w:val="nil"/>
          <w:right w:val="nil"/>
          <w:between w:val="nil"/>
        </w:pBdr>
        <w:tabs>
          <w:tab w:val="right" w:pos="9000"/>
        </w:tabs>
        <w:suppressAutoHyphens/>
        <w:spacing w:line="259" w:lineRule="auto"/>
        <w:jc w:val="both"/>
        <w:rPr>
          <w:rFonts w:ascii="Times New Roman" w:hAnsi="Times New Roman"/>
          <w:color w:val="000000"/>
          <w:sz w:val="24"/>
          <w:szCs w:val="24"/>
          <w:lang w:val="sr-Cyrl-CS" w:eastAsia="ar-SA"/>
        </w:rPr>
      </w:pPr>
      <w:r w:rsidRPr="00EA1CC6">
        <w:rPr>
          <w:rFonts w:ascii="Times New Roman" w:hAnsi="Times New Roman"/>
          <w:color w:val="000000"/>
          <w:sz w:val="24"/>
          <w:szCs w:val="24"/>
          <w:lang w:val="sr-Cyrl-CS" w:eastAsia="ar-SA"/>
        </w:rPr>
        <w:t>Дорада и измене</w:t>
      </w:r>
    </w:p>
    <w:p w14:paraId="1B4AC514" w14:textId="77777777" w:rsidR="00EA1CC6" w:rsidRPr="00EA1CC6" w:rsidRDefault="00EA1CC6" w:rsidP="00EA1CC6">
      <w:pPr>
        <w:numPr>
          <w:ilvl w:val="0"/>
          <w:numId w:val="8"/>
        </w:numPr>
        <w:pBdr>
          <w:top w:val="nil"/>
          <w:left w:val="nil"/>
          <w:bottom w:val="nil"/>
          <w:right w:val="nil"/>
          <w:between w:val="nil"/>
        </w:pBdr>
        <w:tabs>
          <w:tab w:val="right" w:pos="9000"/>
        </w:tabs>
        <w:suppressAutoHyphens/>
        <w:spacing w:line="259" w:lineRule="auto"/>
        <w:jc w:val="both"/>
        <w:rPr>
          <w:rFonts w:ascii="Times New Roman" w:hAnsi="Times New Roman"/>
          <w:color w:val="000000"/>
          <w:sz w:val="24"/>
          <w:szCs w:val="24"/>
          <w:lang w:val="sr-Cyrl-CS" w:eastAsia="ar-SA"/>
        </w:rPr>
      </w:pPr>
      <w:r w:rsidRPr="00EA1CC6">
        <w:rPr>
          <w:rFonts w:ascii="Times New Roman" w:hAnsi="Times New Roman"/>
          <w:color w:val="000000"/>
          <w:sz w:val="24"/>
          <w:szCs w:val="24"/>
          <w:lang w:val="sr-Cyrl-CS" w:eastAsia="ar-SA"/>
        </w:rPr>
        <w:t>Надоградња</w:t>
      </w:r>
    </w:p>
    <w:p w14:paraId="1E775C8C" w14:textId="77777777" w:rsidR="00EA1CC6" w:rsidRPr="00EA1CC6" w:rsidRDefault="00EA1CC6" w:rsidP="00EA1CC6">
      <w:pPr>
        <w:tabs>
          <w:tab w:val="right" w:pos="9000"/>
        </w:tabs>
        <w:suppressAutoHyphens/>
        <w:spacing w:before="240"/>
        <w:jc w:val="both"/>
        <w:rPr>
          <w:rFonts w:ascii="Times New Roman" w:hAnsi="Times New Roman"/>
          <w:b/>
          <w:sz w:val="24"/>
          <w:szCs w:val="24"/>
          <w:lang w:val="sr-Cyrl-CS" w:eastAsia="ar-SA"/>
        </w:rPr>
      </w:pPr>
      <w:r w:rsidRPr="00EA1CC6">
        <w:rPr>
          <w:rFonts w:ascii="Times New Roman" w:hAnsi="Times New Roman"/>
          <w:b/>
          <w:sz w:val="24"/>
          <w:szCs w:val="24"/>
          <w:lang w:val="sr-Cyrl-CS" w:eastAsia="ar-SA"/>
        </w:rPr>
        <w:t>Одржавање софтверског система</w:t>
      </w:r>
    </w:p>
    <w:p w14:paraId="642616E3" w14:textId="77777777"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Ивршилац се обавезује да пружи Наручиоцу подршку у решавању и отклањању проблема насталих коришћењем самог софтвера, а у складу са препорукама произвођача оперативних система и у складу са стандардима добре пословне праксе.</w:t>
      </w:r>
    </w:p>
    <w:p w14:paraId="2448ECDD" w14:textId="77777777"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Одржавање система врши се у складу са степеном озбиљности одређеног проблема, временом који је потребан за идентификовање и отклањање насталог проблема, као и начином на који је могуће извршити саму услугу решавања проблема.</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136"/>
        <w:gridCol w:w="2267"/>
        <w:gridCol w:w="2267"/>
      </w:tblGrid>
      <w:tr w:rsidR="00EA1CC6" w:rsidRPr="00EA1CC6" w14:paraId="01E4F38B" w14:textId="77777777" w:rsidTr="007916B3">
        <w:tc>
          <w:tcPr>
            <w:tcW w:w="3397" w:type="dxa"/>
            <w:vAlign w:val="center"/>
          </w:tcPr>
          <w:p w14:paraId="1CB3B16E"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Дефиниција</w:t>
            </w:r>
          </w:p>
        </w:tc>
        <w:tc>
          <w:tcPr>
            <w:tcW w:w="1136" w:type="dxa"/>
            <w:vAlign w:val="center"/>
          </w:tcPr>
          <w:p w14:paraId="34AA85F4"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Степен приоритета</w:t>
            </w:r>
            <w:r w:rsidRPr="00EA1CC6">
              <w:rPr>
                <w:rFonts w:ascii="Roboto Light" w:eastAsia="Roboto Light" w:hAnsi="Roboto Light" w:cs="Roboto Light"/>
                <w:sz w:val="16"/>
                <w:szCs w:val="16"/>
                <w:vertAlign w:val="superscript"/>
                <w:lang w:val="sr-Cyrl-CS" w:eastAsia="ar-SA"/>
              </w:rPr>
              <w:t>1</w:t>
            </w:r>
          </w:p>
        </w:tc>
        <w:tc>
          <w:tcPr>
            <w:tcW w:w="2267" w:type="dxa"/>
            <w:vAlign w:val="center"/>
          </w:tcPr>
          <w:p w14:paraId="0CE1B5F0"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Расположивост за реаговање</w:t>
            </w:r>
          </w:p>
        </w:tc>
        <w:tc>
          <w:tcPr>
            <w:tcW w:w="2267" w:type="dxa"/>
            <w:vAlign w:val="center"/>
          </w:tcPr>
          <w:p w14:paraId="4A0D78ED"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Време решавања</w:t>
            </w:r>
          </w:p>
        </w:tc>
      </w:tr>
      <w:tr w:rsidR="00EA1CC6" w:rsidRPr="00EA1CC6" w14:paraId="0DB8839F" w14:textId="77777777" w:rsidTr="007916B3">
        <w:tc>
          <w:tcPr>
            <w:tcW w:w="3397" w:type="dxa"/>
            <w:vAlign w:val="center"/>
          </w:tcPr>
          <w:p w14:paraId="475FCDFF"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Кориснику потребан савет или помоћ у коришћењу софтвера</w:t>
            </w:r>
          </w:p>
        </w:tc>
        <w:tc>
          <w:tcPr>
            <w:tcW w:w="1136" w:type="dxa"/>
            <w:vAlign w:val="center"/>
          </w:tcPr>
          <w:p w14:paraId="416E99D0"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IV</w:t>
            </w:r>
          </w:p>
        </w:tc>
        <w:tc>
          <w:tcPr>
            <w:tcW w:w="2267" w:type="dxa"/>
            <w:vAlign w:val="center"/>
          </w:tcPr>
          <w:p w14:paraId="4B0F99CD"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8 сати (радно време компаније)</w:t>
            </w:r>
          </w:p>
        </w:tc>
        <w:tc>
          <w:tcPr>
            <w:tcW w:w="2267" w:type="dxa"/>
            <w:vAlign w:val="center"/>
          </w:tcPr>
          <w:p w14:paraId="308C3420"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24 сата</w:t>
            </w:r>
          </w:p>
        </w:tc>
      </w:tr>
      <w:tr w:rsidR="00EA1CC6" w:rsidRPr="00EA1CC6" w14:paraId="1B26A35D" w14:textId="77777777" w:rsidTr="007916B3">
        <w:tc>
          <w:tcPr>
            <w:tcW w:w="3397" w:type="dxa"/>
            <w:vAlign w:val="center"/>
          </w:tcPr>
          <w:p w14:paraId="7A9E35FD"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Софтвер има малу грешку са малим утицајем на радне активности Корисника</w:t>
            </w:r>
          </w:p>
        </w:tc>
        <w:tc>
          <w:tcPr>
            <w:tcW w:w="1136" w:type="dxa"/>
            <w:vAlign w:val="center"/>
          </w:tcPr>
          <w:p w14:paraId="228A12D6"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III</w:t>
            </w:r>
          </w:p>
        </w:tc>
        <w:tc>
          <w:tcPr>
            <w:tcW w:w="2267" w:type="dxa"/>
            <w:vAlign w:val="center"/>
          </w:tcPr>
          <w:p w14:paraId="2601732F"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8 сати (радно време компаније)</w:t>
            </w:r>
          </w:p>
        </w:tc>
        <w:tc>
          <w:tcPr>
            <w:tcW w:w="2267" w:type="dxa"/>
            <w:vAlign w:val="center"/>
          </w:tcPr>
          <w:p w14:paraId="20ACAAF1"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30 дана</w:t>
            </w:r>
          </w:p>
        </w:tc>
      </w:tr>
      <w:tr w:rsidR="00EA1CC6" w:rsidRPr="00EA1CC6" w14:paraId="30E23017" w14:textId="77777777" w:rsidTr="007916B3">
        <w:tc>
          <w:tcPr>
            <w:tcW w:w="3397" w:type="dxa"/>
            <w:vAlign w:val="center"/>
          </w:tcPr>
          <w:p w14:paraId="3455E906"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Софтвeрске функционалности не раде у складу са спецификацијом софтвера чиме систем не ради пуним капацитетом</w:t>
            </w:r>
          </w:p>
        </w:tc>
        <w:tc>
          <w:tcPr>
            <w:tcW w:w="1136" w:type="dxa"/>
            <w:vAlign w:val="center"/>
          </w:tcPr>
          <w:p w14:paraId="5ED95488"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II</w:t>
            </w:r>
          </w:p>
        </w:tc>
        <w:tc>
          <w:tcPr>
            <w:tcW w:w="2267" w:type="dxa"/>
            <w:vAlign w:val="center"/>
          </w:tcPr>
          <w:p w14:paraId="528CDEF0"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24 сата</w:t>
            </w:r>
          </w:p>
        </w:tc>
        <w:tc>
          <w:tcPr>
            <w:tcW w:w="2267" w:type="dxa"/>
            <w:vAlign w:val="center"/>
          </w:tcPr>
          <w:p w14:paraId="01518EDC"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15 дана</w:t>
            </w:r>
          </w:p>
        </w:tc>
      </w:tr>
      <w:tr w:rsidR="00EA1CC6" w:rsidRPr="00EA1CC6" w14:paraId="3D4C551E" w14:textId="77777777" w:rsidTr="007916B3">
        <w:tc>
          <w:tcPr>
            <w:tcW w:w="3397" w:type="dxa"/>
            <w:vAlign w:val="center"/>
          </w:tcPr>
          <w:p w14:paraId="705BB599"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Софтверски систем није оперативан и онемогућено је његово коришћење</w:t>
            </w:r>
          </w:p>
        </w:tc>
        <w:tc>
          <w:tcPr>
            <w:tcW w:w="1136" w:type="dxa"/>
            <w:vAlign w:val="center"/>
          </w:tcPr>
          <w:p w14:paraId="0952B2B9"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I</w:t>
            </w:r>
          </w:p>
        </w:tc>
        <w:tc>
          <w:tcPr>
            <w:tcW w:w="2267" w:type="dxa"/>
            <w:vAlign w:val="center"/>
          </w:tcPr>
          <w:p w14:paraId="449F0FF0"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24 сата</w:t>
            </w:r>
          </w:p>
        </w:tc>
        <w:tc>
          <w:tcPr>
            <w:tcW w:w="2267" w:type="dxa"/>
            <w:vAlign w:val="center"/>
          </w:tcPr>
          <w:p w14:paraId="253354E3" w14:textId="77777777" w:rsidR="00EA1CC6" w:rsidRPr="00EA1CC6" w:rsidRDefault="00EA1CC6" w:rsidP="00EA1CC6">
            <w:pPr>
              <w:suppressAutoHyphens/>
              <w:jc w:val="center"/>
              <w:rPr>
                <w:rFonts w:ascii="Roboto Light" w:eastAsia="Roboto Light" w:hAnsi="Roboto Light" w:cs="Roboto Light"/>
                <w:sz w:val="16"/>
                <w:szCs w:val="16"/>
                <w:lang w:val="sr-Cyrl-CS" w:eastAsia="ar-SA"/>
              </w:rPr>
            </w:pPr>
            <w:r w:rsidRPr="00EA1CC6">
              <w:rPr>
                <w:rFonts w:ascii="Roboto Light" w:eastAsia="Roboto Light" w:hAnsi="Roboto Light" w:cs="Roboto Light"/>
                <w:sz w:val="16"/>
                <w:szCs w:val="16"/>
                <w:lang w:val="sr-Cyrl-CS" w:eastAsia="ar-SA"/>
              </w:rPr>
              <w:t>7 дана</w:t>
            </w:r>
          </w:p>
        </w:tc>
      </w:tr>
    </w:tbl>
    <w:p w14:paraId="346A32C5" w14:textId="77777777" w:rsidR="00EA1CC6" w:rsidRPr="00EA1CC6" w:rsidRDefault="00EA1CC6" w:rsidP="00EA1CC6">
      <w:pPr>
        <w:tabs>
          <w:tab w:val="right" w:pos="9000"/>
        </w:tabs>
        <w:suppressAutoHyphens/>
        <w:spacing w:before="240"/>
        <w:rPr>
          <w:rFonts w:ascii="Times New Roman" w:hAnsi="Times New Roman"/>
          <w:sz w:val="16"/>
          <w:szCs w:val="16"/>
          <w:lang w:val="sr-Cyrl-CS" w:eastAsia="ar-SA"/>
        </w:rPr>
      </w:pPr>
      <w:r w:rsidRPr="00EA1CC6">
        <w:rPr>
          <w:rFonts w:ascii="Times New Roman" w:hAnsi="Times New Roman"/>
          <w:sz w:val="16"/>
          <w:szCs w:val="16"/>
          <w:lang w:val="sr-Cyrl-CS" w:eastAsia="ar-SA"/>
        </w:rPr>
        <w:t>1 – Извршилац врши верификацију и дефинисање степена приоритета</w:t>
      </w:r>
    </w:p>
    <w:p w14:paraId="692A855B" w14:textId="77777777" w:rsidR="00EA1CC6" w:rsidRPr="00EA1CC6" w:rsidRDefault="00EA1CC6" w:rsidP="00EA1CC6">
      <w:pPr>
        <w:tabs>
          <w:tab w:val="right" w:pos="9000"/>
        </w:tabs>
        <w:suppressAutoHyphens/>
        <w:spacing w:before="240"/>
        <w:rPr>
          <w:rFonts w:ascii="Times New Roman" w:hAnsi="Times New Roman"/>
          <w:sz w:val="24"/>
          <w:szCs w:val="24"/>
          <w:lang w:val="sr-Cyrl-CS" w:eastAsia="ar-SA"/>
        </w:rPr>
      </w:pPr>
      <w:r w:rsidRPr="00EA1CC6">
        <w:rPr>
          <w:rFonts w:ascii="Times New Roman" w:hAnsi="Times New Roman"/>
          <w:sz w:val="24"/>
          <w:szCs w:val="24"/>
          <w:lang w:val="sr-Cyrl-CS" w:eastAsia="ar-SA"/>
        </w:rPr>
        <w:t>Извршилац се обавезује да обезбеди канале за комуникацију са Наручиоцем и то путем званичног телефона и електронске поште.</w:t>
      </w:r>
    </w:p>
    <w:p w14:paraId="1F4AF370" w14:textId="77777777" w:rsidR="00EA1CC6" w:rsidRPr="00EA1CC6" w:rsidRDefault="00EA1CC6" w:rsidP="00EA1CC6">
      <w:pPr>
        <w:tabs>
          <w:tab w:val="right" w:pos="9000"/>
        </w:tabs>
        <w:suppressAutoHyphens/>
        <w:spacing w:before="240"/>
        <w:rPr>
          <w:rFonts w:ascii="Times New Roman" w:hAnsi="Times New Roman"/>
          <w:sz w:val="24"/>
          <w:szCs w:val="24"/>
          <w:lang w:val="sr-Cyrl-CS" w:eastAsia="ar-SA"/>
        </w:rPr>
      </w:pPr>
      <w:r w:rsidRPr="00EA1CC6">
        <w:rPr>
          <w:rFonts w:ascii="Times New Roman" w:hAnsi="Times New Roman"/>
          <w:sz w:val="24"/>
          <w:szCs w:val="24"/>
          <w:lang w:val="sr-Cyrl-CS" w:eastAsia="ar-SA"/>
        </w:rPr>
        <w:t>Извршилац се обавезује да ће решавању проблема приступити сходно њиховом приоритету а начин решавања биће прилагођен самом типу проблема, при чему начин може бити следећи:</w:t>
      </w:r>
    </w:p>
    <w:p w14:paraId="1969E170" w14:textId="77777777" w:rsidR="00EA1CC6" w:rsidRPr="00EA1CC6" w:rsidRDefault="00EA1CC6" w:rsidP="00EA1CC6">
      <w:pPr>
        <w:numPr>
          <w:ilvl w:val="0"/>
          <w:numId w:val="9"/>
        </w:numPr>
        <w:pBdr>
          <w:top w:val="nil"/>
          <w:left w:val="nil"/>
          <w:bottom w:val="nil"/>
          <w:right w:val="nil"/>
          <w:between w:val="nil"/>
        </w:pBdr>
        <w:tabs>
          <w:tab w:val="right" w:pos="9000"/>
        </w:tabs>
        <w:suppressAutoHyphens/>
        <w:spacing w:before="240" w:line="259" w:lineRule="auto"/>
        <w:rPr>
          <w:rFonts w:ascii="Times New Roman" w:hAnsi="Times New Roman"/>
          <w:sz w:val="24"/>
          <w:szCs w:val="24"/>
          <w:lang w:val="sr-Cyrl-CS" w:eastAsia="ar-SA"/>
        </w:rPr>
      </w:pPr>
      <w:r w:rsidRPr="00EA1CC6">
        <w:rPr>
          <w:rFonts w:ascii="Times New Roman" w:hAnsi="Times New Roman"/>
          <w:color w:val="000000"/>
          <w:sz w:val="24"/>
          <w:szCs w:val="24"/>
          <w:lang w:val="sr-Cyrl-CS" w:eastAsia="ar-SA"/>
        </w:rPr>
        <w:t>Телефонско отклањање проблема и подршка при коришћењу софтвера</w:t>
      </w:r>
    </w:p>
    <w:p w14:paraId="0DFA3FAF" w14:textId="77777777" w:rsidR="00EA1CC6" w:rsidRPr="00EA1CC6" w:rsidRDefault="00EA1CC6" w:rsidP="00EA1CC6">
      <w:pPr>
        <w:numPr>
          <w:ilvl w:val="0"/>
          <w:numId w:val="9"/>
        </w:numPr>
        <w:pBdr>
          <w:top w:val="nil"/>
          <w:left w:val="nil"/>
          <w:bottom w:val="nil"/>
          <w:right w:val="nil"/>
          <w:between w:val="nil"/>
        </w:pBdr>
        <w:tabs>
          <w:tab w:val="right" w:pos="9000"/>
        </w:tabs>
        <w:suppressAutoHyphens/>
        <w:spacing w:line="259" w:lineRule="auto"/>
        <w:rPr>
          <w:rFonts w:ascii="Times New Roman" w:hAnsi="Times New Roman"/>
          <w:sz w:val="24"/>
          <w:szCs w:val="24"/>
          <w:lang w:val="sr-Cyrl-CS" w:eastAsia="ar-SA"/>
        </w:rPr>
      </w:pPr>
      <w:r w:rsidRPr="00EA1CC6">
        <w:rPr>
          <w:rFonts w:ascii="Times New Roman" w:hAnsi="Times New Roman"/>
          <w:color w:val="000000"/>
          <w:sz w:val="24"/>
          <w:szCs w:val="24"/>
          <w:lang w:val="sr-Cyrl-CS" w:eastAsia="ar-SA"/>
        </w:rPr>
        <w:t>Даљинско решавање од стране техничких лица и обавештавање путем електронске поште или телефона</w:t>
      </w:r>
    </w:p>
    <w:p w14:paraId="5469E6AD" w14:textId="77777777" w:rsidR="00EA1CC6" w:rsidRPr="00EA1CC6" w:rsidRDefault="00EA1CC6" w:rsidP="00EA1CC6">
      <w:pPr>
        <w:numPr>
          <w:ilvl w:val="0"/>
          <w:numId w:val="9"/>
        </w:numPr>
        <w:pBdr>
          <w:top w:val="nil"/>
          <w:left w:val="nil"/>
          <w:bottom w:val="nil"/>
          <w:right w:val="nil"/>
          <w:between w:val="nil"/>
        </w:pBdr>
        <w:tabs>
          <w:tab w:val="right" w:pos="9000"/>
        </w:tabs>
        <w:suppressAutoHyphens/>
        <w:spacing w:line="259" w:lineRule="auto"/>
        <w:rPr>
          <w:rFonts w:ascii="Times New Roman" w:hAnsi="Times New Roman"/>
          <w:sz w:val="24"/>
          <w:szCs w:val="24"/>
          <w:lang w:val="sr-Cyrl-CS" w:eastAsia="ar-SA"/>
        </w:rPr>
      </w:pPr>
      <w:r w:rsidRPr="00EA1CC6">
        <w:rPr>
          <w:rFonts w:ascii="Times New Roman" w:hAnsi="Times New Roman"/>
          <w:color w:val="000000"/>
          <w:sz w:val="24"/>
          <w:szCs w:val="24"/>
          <w:lang w:val="sr-Cyrl-CS" w:eastAsia="ar-SA"/>
        </w:rPr>
        <w:t>Решавање које захтева излазак на терен и директан рад на насталом проблему</w:t>
      </w:r>
    </w:p>
    <w:p w14:paraId="7DC36D56" w14:textId="77777777" w:rsidR="00EA1CC6" w:rsidRPr="00EA1CC6" w:rsidRDefault="00EA1CC6" w:rsidP="00EA1CC6">
      <w:pPr>
        <w:tabs>
          <w:tab w:val="right" w:pos="9000"/>
        </w:tabs>
        <w:suppressAutoHyphens/>
        <w:spacing w:before="240"/>
        <w:rPr>
          <w:rFonts w:ascii="Times New Roman" w:hAnsi="Times New Roman"/>
          <w:sz w:val="24"/>
          <w:szCs w:val="24"/>
          <w:lang w:val="sr-Cyrl-CS" w:eastAsia="ar-SA"/>
        </w:rPr>
      </w:pPr>
      <w:r w:rsidRPr="00EA1CC6">
        <w:rPr>
          <w:rFonts w:ascii="Times New Roman" w:hAnsi="Times New Roman"/>
          <w:sz w:val="24"/>
          <w:szCs w:val="24"/>
          <w:lang w:val="sr-Cyrl-CS" w:eastAsia="ar-SA"/>
        </w:rPr>
        <w:t>Наручилац се обавезује да ће користити телефонску подршку искључиво у сврхе кратког саветовања и важног обавештавања које захтева брзо реаговање, док се Извршилац обавезује да ће на сваки послат захтев одговорити у року од 4 сата, а сам проблем отклонити у року дефинисаном у складу са степеном приоритета.</w:t>
      </w:r>
    </w:p>
    <w:p w14:paraId="4D466B10" w14:textId="77777777" w:rsidR="00EA1CC6" w:rsidRPr="00EA1CC6" w:rsidRDefault="00EA1CC6" w:rsidP="00EA1CC6">
      <w:pPr>
        <w:tabs>
          <w:tab w:val="right" w:pos="9000"/>
        </w:tabs>
        <w:suppressAutoHyphens/>
        <w:spacing w:before="240"/>
        <w:rPr>
          <w:rFonts w:ascii="Times New Roman" w:hAnsi="Times New Roman"/>
          <w:b/>
          <w:sz w:val="24"/>
          <w:szCs w:val="24"/>
          <w:lang w:val="sr-Cyrl-CS" w:eastAsia="ar-SA"/>
        </w:rPr>
      </w:pPr>
      <w:r w:rsidRPr="00EA1CC6">
        <w:rPr>
          <w:rFonts w:ascii="Times New Roman" w:hAnsi="Times New Roman"/>
          <w:b/>
          <w:sz w:val="24"/>
          <w:szCs w:val="24"/>
          <w:lang w:val="sr-Cyrl-CS" w:eastAsia="ar-SA"/>
        </w:rPr>
        <w:t>Ажурирање софтверског система</w:t>
      </w:r>
    </w:p>
    <w:p w14:paraId="2186112B" w14:textId="28C03C25"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Извршилац се обавезује да ће водити рачуна о праћењу стандарда и препорука произвођача оперативних система (</w:t>
      </w:r>
      <w:r w:rsidRPr="00EA1CC6">
        <w:rPr>
          <w:rFonts w:ascii="Times New Roman" w:hAnsi="Times New Roman"/>
          <w:i/>
          <w:sz w:val="24"/>
          <w:szCs w:val="24"/>
          <w:lang w:val="sr-Cyrl-CS" w:eastAsia="ar-SA"/>
        </w:rPr>
        <w:t>Android, iOS, Google Chrome</w:t>
      </w:r>
      <w:r w:rsidRPr="00EA1CC6">
        <w:rPr>
          <w:rFonts w:ascii="Times New Roman" w:hAnsi="Times New Roman"/>
          <w:sz w:val="24"/>
          <w:szCs w:val="24"/>
          <w:lang w:val="sr-Cyrl-CS" w:eastAsia="ar-SA"/>
        </w:rPr>
        <w:t>), водећи рачуна да софтверски систем одговара свим новијим генерацијама тих система, односно на време обавестити Наручиоца којим генерацијама система је истекла подршка од стране произвођача, а самим тим и софтверског система</w:t>
      </w:r>
      <w:r w:rsidR="006C3E35">
        <w:rPr>
          <w:rFonts w:ascii="Times New Roman" w:hAnsi="Times New Roman"/>
          <w:sz w:val="24"/>
          <w:szCs w:val="24"/>
          <w:lang w:val="sr-Cyrl-CS" w:eastAsia="ar-SA"/>
        </w:rPr>
        <w:t>.</w:t>
      </w:r>
    </w:p>
    <w:p w14:paraId="2F4D559F" w14:textId="77777777"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lastRenderedPageBreak/>
        <w:t>Ажурирање софтверског система ће се вршити према правилима произвођача оперативних система, а контрола свих функционалности биће контролисана једном месечно.</w:t>
      </w:r>
    </w:p>
    <w:p w14:paraId="44DA74AD" w14:textId="77777777" w:rsidR="00EA1CC6" w:rsidRPr="00EA1CC6" w:rsidRDefault="00EA1CC6" w:rsidP="00EA1CC6">
      <w:pPr>
        <w:tabs>
          <w:tab w:val="right" w:pos="9000"/>
        </w:tabs>
        <w:suppressAutoHyphens/>
        <w:spacing w:before="240"/>
        <w:jc w:val="both"/>
        <w:rPr>
          <w:rFonts w:ascii="Times New Roman" w:hAnsi="Times New Roman"/>
          <w:b/>
          <w:sz w:val="24"/>
          <w:szCs w:val="24"/>
          <w:lang w:val="sr-Cyrl-CS" w:eastAsia="ar-SA"/>
        </w:rPr>
      </w:pPr>
      <w:r w:rsidRPr="00EA1CC6">
        <w:rPr>
          <w:rFonts w:ascii="Times New Roman" w:hAnsi="Times New Roman"/>
          <w:b/>
          <w:sz w:val="24"/>
          <w:szCs w:val="24"/>
          <w:lang w:val="sr-Cyrl-CS" w:eastAsia="ar-SA"/>
        </w:rPr>
        <w:t>Дорада и измене</w:t>
      </w:r>
    </w:p>
    <w:p w14:paraId="0BBAE85E" w14:textId="77777777"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Извршилац се обавезује да ће вршити дораду и измене у постојећим функционалностима у складу са захтевима Наручиоца и у складу са захтевима осталих корисника система, а са циљем бољег и ефикаснијег коришћења система.</w:t>
      </w:r>
    </w:p>
    <w:p w14:paraId="1C71179F" w14:textId="77777777"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Извршилац се такође обавезује да ће вршити мониторинг над радом серверског система, вршити контролу безбедносних протокола, а уједно радити и на унапређењима истих у складу са примерима добре праксе.</w:t>
      </w:r>
    </w:p>
    <w:p w14:paraId="39A3EE74" w14:textId="77777777"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У случају да измене превазилазе постојећи скуп функционалности, Извршилац је дужан да обавести Наручиоца детаљним извештајем о свим новонасталим променама.</w:t>
      </w:r>
    </w:p>
    <w:p w14:paraId="60FF9AC0" w14:textId="77777777" w:rsidR="00EA1CC6" w:rsidRPr="00EA1CC6" w:rsidRDefault="00EA1CC6" w:rsidP="00EA1CC6">
      <w:pPr>
        <w:tabs>
          <w:tab w:val="right" w:pos="9000"/>
        </w:tabs>
        <w:suppressAutoHyphens/>
        <w:spacing w:before="240"/>
        <w:jc w:val="both"/>
        <w:rPr>
          <w:rFonts w:ascii="Times New Roman" w:hAnsi="Times New Roman"/>
          <w:b/>
          <w:sz w:val="24"/>
          <w:szCs w:val="24"/>
          <w:lang w:val="sr-Cyrl-CS" w:eastAsia="ar-SA"/>
        </w:rPr>
      </w:pPr>
      <w:r w:rsidRPr="00EA1CC6">
        <w:rPr>
          <w:rFonts w:ascii="Times New Roman" w:hAnsi="Times New Roman"/>
          <w:b/>
          <w:sz w:val="24"/>
          <w:szCs w:val="24"/>
          <w:lang w:val="sr-Cyrl-CS" w:eastAsia="ar-SA"/>
        </w:rPr>
        <w:t>Надоградња</w:t>
      </w:r>
    </w:p>
    <w:p w14:paraId="48E0A3F2" w14:textId="77777777" w:rsidR="00EA1CC6" w:rsidRPr="00EA1CC6" w:rsidRDefault="00EA1CC6" w:rsidP="00EA1CC6">
      <w:pPr>
        <w:tabs>
          <w:tab w:val="right" w:pos="9000"/>
        </w:tabs>
        <w:suppressAutoHyphens/>
        <w:spacing w:before="240"/>
        <w:jc w:val="both"/>
        <w:rPr>
          <w:rFonts w:ascii="Times New Roman" w:hAnsi="Times New Roman"/>
          <w:sz w:val="24"/>
          <w:szCs w:val="24"/>
          <w:lang w:val="sr-Cyrl-CS" w:eastAsia="ar-SA"/>
        </w:rPr>
      </w:pPr>
      <w:r w:rsidRPr="00EA1CC6">
        <w:rPr>
          <w:rFonts w:ascii="Times New Roman" w:hAnsi="Times New Roman"/>
          <w:sz w:val="24"/>
          <w:szCs w:val="24"/>
          <w:lang w:val="sr-Cyrl-CS" w:eastAsia="ar-SA"/>
        </w:rPr>
        <w:t>Додавање комплетно нових функционалности или потпуно мењање постојећих функционалности у корисничком смислу, обавезује Извршиоца да на време најави Наручиоцу, као и да у складу са тим одржи додатну обуку за коришћење, а уједно и да допуни приручник за коришћење софтвера.</w:t>
      </w:r>
    </w:p>
    <w:p w14:paraId="64B39CC0" w14:textId="6CFE5FD7" w:rsidR="00EA1CC6" w:rsidRDefault="00EA1CC6" w:rsidP="00EA1CC6">
      <w:pPr>
        <w:spacing w:after="120"/>
        <w:ind w:left="360"/>
        <w:contextualSpacing/>
        <w:jc w:val="both"/>
        <w:rPr>
          <w:rFonts w:ascii="Times New Roman" w:hAnsi="Times New Roman"/>
          <w:sz w:val="24"/>
          <w:szCs w:val="24"/>
        </w:rPr>
      </w:pPr>
      <w:r w:rsidRPr="00EA1CC6">
        <w:rPr>
          <w:rFonts w:ascii="Times New Roman" w:hAnsi="Times New Roman"/>
          <w:sz w:val="24"/>
          <w:szCs w:val="24"/>
          <w:lang w:val="sr-Cyrl-CS" w:eastAsia="ar-SA"/>
        </w:rPr>
        <w:t>Извршилац се обавезује да ће на годишњем нивоу додати минимум једну већу функционалност, коју је претходно тестирао у реалним условима рада, консултујући се са правилима струке из области заштите и спасавања. Додавањем сваке функционалности извршилац гарантује задржавање стабилности и оперативности софтверског система.</w:t>
      </w:r>
    </w:p>
    <w:p w14:paraId="50BEF2ED" w14:textId="77777777" w:rsidR="00EA1CC6" w:rsidRDefault="00EA1CC6" w:rsidP="00F76F0B">
      <w:pPr>
        <w:spacing w:after="120"/>
        <w:ind w:left="360"/>
        <w:contextualSpacing/>
        <w:jc w:val="both"/>
        <w:rPr>
          <w:rFonts w:ascii="Times New Roman" w:hAnsi="Times New Roman"/>
          <w:sz w:val="24"/>
          <w:szCs w:val="24"/>
        </w:rPr>
      </w:pPr>
    </w:p>
    <w:p w14:paraId="6CB85B62" w14:textId="711610D5" w:rsidR="00806354" w:rsidRDefault="002F282A" w:rsidP="002C28D2">
      <w:pPr>
        <w:spacing w:after="200"/>
        <w:contextualSpacing/>
        <w:jc w:val="both"/>
        <w:rPr>
          <w:rFonts w:ascii="Times New Roman" w:hAnsi="Times New Roman"/>
          <w:bCs/>
          <w:sz w:val="24"/>
          <w:szCs w:val="24"/>
          <w:lang w:val="sr-Cyrl-RS"/>
        </w:rPr>
      </w:pPr>
      <w:bookmarkStart w:id="0" w:name="_Hlk169258596"/>
      <w:r w:rsidRPr="007A6E5D">
        <w:rPr>
          <w:rFonts w:ascii="Times New Roman" w:hAnsi="Times New Roman"/>
          <w:b/>
          <w:sz w:val="24"/>
          <w:szCs w:val="24"/>
          <w:lang w:val="sr-Cyrl-RS"/>
        </w:rPr>
        <w:t xml:space="preserve">Рок </w:t>
      </w:r>
      <w:r w:rsidR="00EC4245" w:rsidRPr="007A6E5D">
        <w:rPr>
          <w:rFonts w:ascii="Times New Roman" w:hAnsi="Times New Roman"/>
          <w:b/>
          <w:sz w:val="24"/>
          <w:szCs w:val="24"/>
          <w:lang w:val="sr-Cyrl-RS"/>
        </w:rPr>
        <w:t xml:space="preserve">за </w:t>
      </w:r>
      <w:r w:rsidR="00427E88">
        <w:rPr>
          <w:rFonts w:ascii="Times New Roman" w:hAnsi="Times New Roman"/>
          <w:b/>
          <w:sz w:val="24"/>
          <w:szCs w:val="24"/>
          <w:lang w:val="sr-Cyrl-RS"/>
        </w:rPr>
        <w:t xml:space="preserve">испоруку и </w:t>
      </w:r>
      <w:r w:rsidR="00EC4245" w:rsidRPr="007A6E5D">
        <w:rPr>
          <w:rFonts w:ascii="Times New Roman" w:hAnsi="Times New Roman"/>
          <w:b/>
          <w:sz w:val="24"/>
          <w:szCs w:val="24"/>
          <w:lang w:val="sr-Cyrl-RS"/>
        </w:rPr>
        <w:t>имплементацију софтвера</w:t>
      </w:r>
      <w:r w:rsidRPr="007A6E5D">
        <w:rPr>
          <w:rFonts w:ascii="Times New Roman" w:hAnsi="Times New Roman"/>
          <w:b/>
          <w:sz w:val="24"/>
          <w:szCs w:val="24"/>
          <w:lang w:val="sr-Cyrl-RS"/>
        </w:rPr>
        <w:t xml:space="preserve">: </w:t>
      </w:r>
      <w:r w:rsidR="00B0171A" w:rsidRPr="00E045EB">
        <w:rPr>
          <w:rFonts w:ascii="Times New Roman" w:hAnsi="Times New Roman"/>
          <w:bCs/>
          <w:sz w:val="24"/>
          <w:szCs w:val="24"/>
          <w:lang w:val="sr-Cyrl-RS"/>
        </w:rPr>
        <w:t>м</w:t>
      </w:r>
      <w:r w:rsidR="002C5882" w:rsidRPr="00E045EB">
        <w:rPr>
          <w:rFonts w:ascii="Times New Roman" w:hAnsi="Times New Roman"/>
          <w:bCs/>
          <w:sz w:val="24"/>
          <w:szCs w:val="24"/>
          <w:lang w:val="sr-Cyrl-RS"/>
        </w:rPr>
        <w:t>аксимум</w:t>
      </w:r>
      <w:r w:rsidR="00B0171A" w:rsidRPr="00E045EB">
        <w:rPr>
          <w:rFonts w:ascii="Times New Roman" w:hAnsi="Times New Roman"/>
          <w:bCs/>
          <w:sz w:val="24"/>
          <w:szCs w:val="24"/>
          <w:lang w:val="sr-Cyrl-RS"/>
        </w:rPr>
        <w:t xml:space="preserve"> 10</w:t>
      </w:r>
      <w:r w:rsidRPr="00E045EB">
        <w:rPr>
          <w:rFonts w:ascii="Times New Roman" w:hAnsi="Times New Roman"/>
          <w:bCs/>
          <w:sz w:val="24"/>
          <w:szCs w:val="24"/>
          <w:lang w:val="sr-Cyrl-RS"/>
        </w:rPr>
        <w:t xml:space="preserve"> дана </w:t>
      </w:r>
      <w:r w:rsidRPr="007A6E5D">
        <w:rPr>
          <w:rFonts w:ascii="Times New Roman" w:hAnsi="Times New Roman"/>
          <w:bCs/>
          <w:sz w:val="24"/>
          <w:szCs w:val="24"/>
          <w:lang w:val="sr-Cyrl-RS"/>
        </w:rPr>
        <w:t>од дана обостраног потписивања Уговора</w:t>
      </w:r>
      <w:r w:rsidR="001233B1">
        <w:rPr>
          <w:rFonts w:ascii="Times New Roman" w:hAnsi="Times New Roman"/>
          <w:bCs/>
          <w:sz w:val="24"/>
          <w:szCs w:val="24"/>
          <w:lang w:val="sr-Cyrl-RS"/>
        </w:rPr>
        <w:t>.</w:t>
      </w:r>
    </w:p>
    <w:p w14:paraId="35947358" w14:textId="315F1F4F" w:rsidR="00854DA7" w:rsidRDefault="00854DA7" w:rsidP="002C28D2">
      <w:pPr>
        <w:spacing w:after="200"/>
        <w:contextualSpacing/>
        <w:jc w:val="both"/>
        <w:rPr>
          <w:rFonts w:ascii="Times New Roman" w:hAnsi="Times New Roman"/>
          <w:sz w:val="24"/>
          <w:szCs w:val="24"/>
          <w:lang w:val="sr-Cyrl-RS"/>
        </w:rPr>
      </w:pPr>
      <w:bookmarkStart w:id="1" w:name="_Hlk170914783"/>
      <w:r>
        <w:rPr>
          <w:rFonts w:ascii="Times New Roman" w:hAnsi="Times New Roman"/>
          <w:bCs/>
          <w:sz w:val="24"/>
          <w:szCs w:val="24"/>
          <w:lang w:val="sr-Cyrl-RS"/>
        </w:rPr>
        <w:t xml:space="preserve">Имплементација софтвера подразумева креирање корисничког налога за </w:t>
      </w:r>
      <w:r w:rsidR="001233B1">
        <w:rPr>
          <w:rFonts w:ascii="Times New Roman" w:hAnsi="Times New Roman"/>
          <w:bCs/>
          <w:sz w:val="24"/>
          <w:szCs w:val="24"/>
          <w:lang w:val="sr-Cyrl-RS"/>
        </w:rPr>
        <w:t>Н</w:t>
      </w:r>
      <w:r>
        <w:rPr>
          <w:rFonts w:ascii="Times New Roman" w:hAnsi="Times New Roman"/>
          <w:bCs/>
          <w:sz w:val="24"/>
          <w:szCs w:val="24"/>
          <w:lang w:val="sr-Cyrl-RS"/>
        </w:rPr>
        <w:t>аручиоца</w:t>
      </w:r>
      <w:r w:rsidR="001233B1">
        <w:rPr>
          <w:rFonts w:ascii="Times New Roman" w:hAnsi="Times New Roman"/>
          <w:bCs/>
          <w:sz w:val="24"/>
          <w:szCs w:val="24"/>
          <w:lang w:val="sr-Cyrl-RS"/>
        </w:rPr>
        <w:t>,</w:t>
      </w:r>
      <w:r>
        <w:rPr>
          <w:rFonts w:ascii="Times New Roman" w:hAnsi="Times New Roman"/>
          <w:bCs/>
          <w:sz w:val="24"/>
          <w:szCs w:val="24"/>
          <w:lang w:val="sr-Cyrl-RS"/>
        </w:rPr>
        <w:t xml:space="preserve"> који ће бити јединствен за све три платформе на којима се користи софтвер (</w:t>
      </w:r>
      <w:r w:rsidRPr="007A6E5D">
        <w:rPr>
          <w:rFonts w:ascii="Times New Roman" w:hAnsi="Times New Roman"/>
          <w:sz w:val="24"/>
          <w:szCs w:val="24"/>
          <w:lang w:val="en-US"/>
        </w:rPr>
        <w:t>Android, iOS, Google Chrome</w:t>
      </w:r>
      <w:r>
        <w:rPr>
          <w:rFonts w:ascii="Times New Roman" w:hAnsi="Times New Roman"/>
          <w:sz w:val="24"/>
          <w:szCs w:val="24"/>
          <w:lang w:val="sr-Cyrl-RS"/>
        </w:rPr>
        <w:t>). Имплементација софтвера се врши даљинским путем као и свака наредна надоградња. Н</w:t>
      </w:r>
      <w:r w:rsidR="001233B1">
        <w:rPr>
          <w:rFonts w:ascii="Times New Roman" w:hAnsi="Times New Roman"/>
          <w:sz w:val="24"/>
          <w:szCs w:val="24"/>
          <w:lang w:val="sr-Cyrl-RS"/>
        </w:rPr>
        <w:t>аручилац мора да поседује платформу у виду мобилног телефона или рачунара, који обавезно имају приступ интернету.</w:t>
      </w:r>
    </w:p>
    <w:p w14:paraId="3C636687" w14:textId="77777777" w:rsidR="001233B1" w:rsidRPr="000D2577" w:rsidRDefault="001233B1" w:rsidP="006E047D">
      <w:pPr>
        <w:ind w:right="363"/>
        <w:contextualSpacing/>
        <w:jc w:val="both"/>
        <w:rPr>
          <w:rFonts w:ascii="Times New Roman" w:hAnsi="Times New Roman"/>
          <w:bCs/>
          <w:sz w:val="24"/>
          <w:szCs w:val="24"/>
          <w:lang w:val="en-US"/>
        </w:rPr>
      </w:pPr>
      <w:bookmarkStart w:id="2" w:name="_Hlk169258862"/>
      <w:bookmarkEnd w:id="0"/>
      <w:bookmarkEnd w:id="1"/>
    </w:p>
    <w:bookmarkEnd w:id="2"/>
    <w:p w14:paraId="3F716D6F" w14:textId="6FCBCD60" w:rsidR="006E047D" w:rsidRDefault="006E047D" w:rsidP="006E047D">
      <w:pPr>
        <w:ind w:right="363"/>
        <w:contextualSpacing/>
        <w:jc w:val="both"/>
        <w:rPr>
          <w:rFonts w:ascii="Times New Roman" w:hAnsi="Times New Roman"/>
          <w:bCs/>
          <w:sz w:val="24"/>
          <w:szCs w:val="24"/>
          <w:lang w:val="sr-Cyrl-RS"/>
        </w:rPr>
      </w:pPr>
      <w:r w:rsidRPr="006E047D">
        <w:rPr>
          <w:rFonts w:ascii="Times New Roman" w:hAnsi="Times New Roman"/>
          <w:b/>
          <w:sz w:val="24"/>
          <w:szCs w:val="24"/>
          <w:lang w:val="sr-Cyrl-RS"/>
        </w:rPr>
        <w:t>Место испоруке</w:t>
      </w:r>
      <w:r w:rsidRPr="006E047D">
        <w:rPr>
          <w:rFonts w:ascii="Times New Roman" w:hAnsi="Times New Roman"/>
          <w:bCs/>
          <w:sz w:val="24"/>
          <w:szCs w:val="24"/>
          <w:lang w:val="sr-Cyrl-RS"/>
        </w:rPr>
        <w:t>: локација по налогу Наручиоца</w:t>
      </w:r>
      <w:r w:rsidR="00EA1CC6">
        <w:rPr>
          <w:rFonts w:ascii="Times New Roman" w:hAnsi="Times New Roman"/>
          <w:bCs/>
          <w:sz w:val="24"/>
          <w:szCs w:val="24"/>
          <w:lang w:val="sr-Cyrl-RS"/>
        </w:rPr>
        <w:t>.</w:t>
      </w:r>
    </w:p>
    <w:p w14:paraId="4DC7E372" w14:textId="7892C931" w:rsidR="00C8255C" w:rsidRPr="006E047D" w:rsidRDefault="00C8255C" w:rsidP="00794245">
      <w:pPr>
        <w:spacing w:line="259" w:lineRule="auto"/>
        <w:jc w:val="both"/>
        <w:rPr>
          <w:rFonts w:ascii="Times New Roman" w:eastAsiaTheme="minorHAnsi" w:hAnsi="Times New Roman"/>
          <w:b/>
          <w:bCs/>
          <w:sz w:val="24"/>
          <w:szCs w:val="24"/>
          <w:lang w:val="sr-Cyrl-RS" w:eastAsia="en-US"/>
        </w:rPr>
      </w:pPr>
    </w:p>
    <w:p w14:paraId="022D624A" w14:textId="46F8B1C0" w:rsidR="00794245" w:rsidRPr="007A6E5D" w:rsidRDefault="00E336EC" w:rsidP="00794245">
      <w:pPr>
        <w:spacing w:line="259" w:lineRule="auto"/>
        <w:jc w:val="both"/>
        <w:rPr>
          <w:rFonts w:ascii="Times New Roman" w:eastAsiaTheme="minorHAnsi" w:hAnsi="Times New Roman"/>
          <w:sz w:val="24"/>
          <w:szCs w:val="24"/>
          <w:lang w:val="sr-Cyrl-RS" w:eastAsia="en-US"/>
        </w:rPr>
      </w:pPr>
      <w:r w:rsidRPr="007A6E5D">
        <w:rPr>
          <w:rFonts w:ascii="Times New Roman" w:eastAsiaTheme="minorHAnsi" w:hAnsi="Times New Roman"/>
          <w:b/>
          <w:bCs/>
          <w:sz w:val="24"/>
          <w:szCs w:val="24"/>
          <w:lang w:val="sr-Cyrl-RS" w:eastAsia="en-US"/>
        </w:rPr>
        <w:t>Начин и рок плаћања</w:t>
      </w:r>
      <w:r w:rsidRPr="007A6E5D">
        <w:rPr>
          <w:rFonts w:ascii="Times New Roman" w:eastAsiaTheme="minorHAnsi" w:hAnsi="Times New Roman"/>
          <w:sz w:val="24"/>
          <w:szCs w:val="24"/>
          <w:lang w:val="sr-Cyrl-RS" w:eastAsia="en-US"/>
        </w:rPr>
        <w:t xml:space="preserve">: </w:t>
      </w:r>
    </w:p>
    <w:p w14:paraId="76B91AA3" w14:textId="496760BA" w:rsidR="003F0177" w:rsidRPr="003F0177" w:rsidRDefault="00BC66B2" w:rsidP="003F0177">
      <w:pPr>
        <w:tabs>
          <w:tab w:val="left" w:pos="720"/>
        </w:tabs>
        <w:jc w:val="both"/>
        <w:rPr>
          <w:rFonts w:ascii="Times New Roman" w:hAnsi="Times New Roman"/>
          <w:sz w:val="24"/>
          <w:szCs w:val="24"/>
          <w:lang w:val="sr-Cyrl-CS"/>
        </w:rPr>
      </w:pPr>
      <w:r w:rsidRPr="003F0177">
        <w:rPr>
          <w:rFonts w:ascii="Times New Roman" w:hAnsi="Times New Roman"/>
          <w:color w:val="000000" w:themeColor="text1"/>
          <w:sz w:val="24"/>
          <w:szCs w:val="24"/>
          <w:lang w:val="sr-Cyrl-RS" w:eastAsia="en-US"/>
        </w:rPr>
        <w:t xml:space="preserve">Након испоруке </w:t>
      </w:r>
      <w:r w:rsidR="00794245" w:rsidRPr="003F0177">
        <w:rPr>
          <w:rFonts w:ascii="Times New Roman" w:hAnsi="Times New Roman"/>
          <w:color w:val="000000" w:themeColor="text1"/>
          <w:sz w:val="24"/>
          <w:szCs w:val="24"/>
          <w:lang w:val="sr-Cyrl-RS" w:eastAsia="en-US"/>
        </w:rPr>
        <w:t>и</w:t>
      </w:r>
      <w:r w:rsidR="004D604F" w:rsidRPr="003F0177">
        <w:rPr>
          <w:rFonts w:ascii="Times New Roman" w:hAnsi="Times New Roman"/>
          <w:color w:val="000000" w:themeColor="text1"/>
          <w:sz w:val="24"/>
          <w:szCs w:val="24"/>
          <w:lang w:val="sr-Cyrl-RS" w:eastAsia="en-US"/>
        </w:rPr>
        <w:t xml:space="preserve"> </w:t>
      </w:r>
      <w:r w:rsidR="00794245" w:rsidRPr="003F0177">
        <w:rPr>
          <w:rFonts w:ascii="Times New Roman" w:hAnsi="Times New Roman"/>
          <w:color w:val="000000" w:themeColor="text1"/>
          <w:sz w:val="24"/>
          <w:szCs w:val="24"/>
          <w:lang w:val="sr-Cyrl-RS" w:eastAsia="en-US"/>
        </w:rPr>
        <w:t>имплементације</w:t>
      </w:r>
      <w:r w:rsidR="00040A77" w:rsidRPr="003F0177">
        <w:rPr>
          <w:rFonts w:ascii="Times New Roman" w:hAnsi="Times New Roman"/>
          <w:color w:val="000000" w:themeColor="text1"/>
          <w:sz w:val="24"/>
          <w:szCs w:val="24"/>
          <w:lang w:val="sr-Cyrl-RS" w:eastAsia="en-US"/>
        </w:rPr>
        <w:t xml:space="preserve"> </w:t>
      </w:r>
      <w:r w:rsidR="004D604F" w:rsidRPr="003F0177">
        <w:rPr>
          <w:rFonts w:ascii="Times New Roman" w:hAnsi="Times New Roman"/>
          <w:color w:val="000000" w:themeColor="text1"/>
          <w:sz w:val="24"/>
          <w:szCs w:val="24"/>
          <w:lang w:val="sr-Cyrl-RS" w:eastAsia="en-US"/>
        </w:rPr>
        <w:t>предмета јавне набавке,</w:t>
      </w:r>
      <w:r w:rsidR="003F0177" w:rsidRPr="003F0177">
        <w:rPr>
          <w:rFonts w:ascii="Times New Roman" w:hAnsi="Times New Roman"/>
          <w:color w:val="000000" w:themeColor="text1"/>
          <w:sz w:val="24"/>
          <w:szCs w:val="24"/>
          <w:lang w:val="sr-Cyrl-RS" w:eastAsia="en-US"/>
        </w:rPr>
        <w:t xml:space="preserve"> на основу цена у Понуди,</w:t>
      </w:r>
      <w:r w:rsidR="004D604F" w:rsidRPr="003F0177">
        <w:rPr>
          <w:rFonts w:ascii="Times New Roman" w:hAnsi="Times New Roman"/>
          <w:color w:val="000000" w:themeColor="text1"/>
          <w:sz w:val="24"/>
          <w:szCs w:val="24"/>
          <w:lang w:val="sr-Cyrl-RS" w:eastAsia="en-US"/>
        </w:rPr>
        <w:t xml:space="preserve"> </w:t>
      </w:r>
      <w:r w:rsidR="003F0177" w:rsidRPr="003F0177">
        <w:rPr>
          <w:rFonts w:ascii="Times New Roman" w:hAnsi="Times New Roman"/>
          <w:sz w:val="24"/>
          <w:szCs w:val="24"/>
          <w:lang w:val="sr-Cyrl-CS"/>
        </w:rPr>
        <w:t>у року од максимум 45 (четрдесетпет) дана од дана пријема</w:t>
      </w:r>
      <w:r w:rsidR="003F0177" w:rsidRPr="003F0177">
        <w:rPr>
          <w:rFonts w:ascii="Times New Roman" w:hAnsi="Times New Roman"/>
          <w:sz w:val="24"/>
          <w:szCs w:val="24"/>
          <w:lang w:val="sr-Cyrl-RS"/>
        </w:rPr>
        <w:t xml:space="preserve"> исправног електронског </w:t>
      </w:r>
      <w:r w:rsidR="003F0177" w:rsidRPr="003F0177">
        <w:rPr>
          <w:rFonts w:ascii="Times New Roman" w:hAnsi="Times New Roman"/>
          <w:sz w:val="24"/>
          <w:szCs w:val="24"/>
          <w:lang w:val="sr-Cyrl-CS"/>
        </w:rPr>
        <w:t>рачуна</w:t>
      </w:r>
      <w:r w:rsidR="003F0177" w:rsidRPr="003F0177">
        <w:rPr>
          <w:rFonts w:ascii="Times New Roman" w:hAnsi="Times New Roman"/>
          <w:sz w:val="24"/>
          <w:szCs w:val="24"/>
          <w:lang w:val="sr-Cyrl-RS"/>
        </w:rPr>
        <w:t xml:space="preserve"> </w:t>
      </w:r>
      <w:r w:rsidR="003F0177">
        <w:rPr>
          <w:rFonts w:ascii="Times New Roman" w:hAnsi="Times New Roman"/>
          <w:sz w:val="24"/>
          <w:szCs w:val="24"/>
          <w:lang w:val="sr-Cyrl-RS"/>
        </w:rPr>
        <w:t>Привр</w:t>
      </w:r>
      <w:r w:rsidR="00F04945">
        <w:rPr>
          <w:rFonts w:ascii="Times New Roman" w:hAnsi="Times New Roman"/>
          <w:sz w:val="24"/>
          <w:szCs w:val="24"/>
          <w:lang w:val="sr-Cyrl-RS"/>
        </w:rPr>
        <w:t>е</w:t>
      </w:r>
      <w:r w:rsidR="003F0177">
        <w:rPr>
          <w:rFonts w:ascii="Times New Roman" w:hAnsi="Times New Roman"/>
          <w:sz w:val="24"/>
          <w:szCs w:val="24"/>
          <w:lang w:val="sr-Cyrl-RS"/>
        </w:rPr>
        <w:t>дног субјекта</w:t>
      </w:r>
      <w:r w:rsidR="003F0177" w:rsidRPr="003F0177">
        <w:rPr>
          <w:rFonts w:ascii="Times New Roman" w:hAnsi="Times New Roman"/>
          <w:sz w:val="24"/>
          <w:szCs w:val="24"/>
          <w:lang w:val="sr-Cyrl-CS"/>
        </w:rPr>
        <w:t xml:space="preserve">, а на основу потписаног Записника о  </w:t>
      </w:r>
      <w:r w:rsidR="003F0177" w:rsidRPr="003F0177">
        <w:rPr>
          <w:rFonts w:ascii="Times New Roman" w:hAnsi="Times New Roman"/>
          <w:sz w:val="24"/>
          <w:szCs w:val="24"/>
          <w:lang w:val="sr-Cyrl-RS"/>
        </w:rPr>
        <w:t>пријему добра</w:t>
      </w:r>
      <w:r w:rsidR="003F0177" w:rsidRPr="003F0177">
        <w:rPr>
          <w:rFonts w:ascii="Times New Roman" w:hAnsi="Times New Roman"/>
          <w:sz w:val="24"/>
          <w:szCs w:val="24"/>
          <w:lang w:val="sr-Cyrl-CS"/>
        </w:rPr>
        <w:t>.</w:t>
      </w:r>
    </w:p>
    <w:p w14:paraId="21CDE00E" w14:textId="323D5D9B" w:rsidR="00C8255C" w:rsidRPr="007A6E5D" w:rsidRDefault="00C8255C" w:rsidP="00C8255C">
      <w:pPr>
        <w:spacing w:after="200"/>
        <w:contextualSpacing/>
        <w:jc w:val="both"/>
        <w:rPr>
          <w:rFonts w:ascii="Times New Roman" w:hAnsi="Times New Roman"/>
          <w:b/>
          <w:bCs/>
          <w:sz w:val="24"/>
          <w:szCs w:val="24"/>
          <w:lang w:val="sr-Latn-RS"/>
        </w:rPr>
      </w:pPr>
    </w:p>
    <w:p w14:paraId="4FFEEF41" w14:textId="181A7C27" w:rsidR="00794245" w:rsidRPr="007A6E5D" w:rsidRDefault="006E047D" w:rsidP="00C8255C">
      <w:pPr>
        <w:spacing w:after="200"/>
        <w:contextualSpacing/>
        <w:jc w:val="both"/>
        <w:rPr>
          <w:rFonts w:ascii="Times New Roman" w:hAnsi="Times New Roman"/>
          <w:sz w:val="24"/>
          <w:szCs w:val="24"/>
          <w:lang w:val="sr-Latn-RS"/>
        </w:rPr>
      </w:pPr>
      <w:r>
        <w:rPr>
          <w:rFonts w:ascii="Times New Roman" w:hAnsi="Times New Roman"/>
          <w:b/>
          <w:bCs/>
          <w:sz w:val="24"/>
          <w:szCs w:val="24"/>
          <w:lang w:val="sr-Cyrl-RS"/>
        </w:rPr>
        <w:t xml:space="preserve">Период важења </w:t>
      </w:r>
      <w:r w:rsidR="00C8255C" w:rsidRPr="007A6E5D">
        <w:rPr>
          <w:rFonts w:ascii="Times New Roman" w:hAnsi="Times New Roman"/>
          <w:b/>
          <w:bCs/>
          <w:sz w:val="24"/>
          <w:szCs w:val="24"/>
          <w:lang w:val="sr-Cyrl-RS"/>
        </w:rPr>
        <w:t>уговора:</w:t>
      </w:r>
      <w:r w:rsidR="00C8255C" w:rsidRPr="007A6E5D">
        <w:rPr>
          <w:rFonts w:ascii="Times New Roman" w:hAnsi="Times New Roman"/>
          <w:sz w:val="24"/>
          <w:szCs w:val="24"/>
          <w:lang w:val="sr-Cyrl-RS"/>
        </w:rPr>
        <w:t xml:space="preserve"> </w:t>
      </w:r>
      <w:r>
        <w:rPr>
          <w:rFonts w:ascii="Times New Roman" w:hAnsi="Times New Roman"/>
          <w:sz w:val="24"/>
          <w:szCs w:val="24"/>
          <w:lang w:val="sr-Cyrl-RS"/>
        </w:rPr>
        <w:t>12 (дванаест) месеци од дана закључења уговора</w:t>
      </w:r>
      <w:r w:rsidR="00B80592">
        <w:rPr>
          <w:rFonts w:ascii="Times New Roman" w:hAnsi="Times New Roman"/>
          <w:sz w:val="24"/>
          <w:szCs w:val="24"/>
          <w:lang w:val="sr-Cyrl-RS"/>
        </w:rPr>
        <w:t>.</w:t>
      </w:r>
    </w:p>
    <w:sectPr w:rsidR="00794245" w:rsidRPr="007A6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F0B8D"/>
    <w:multiLevelType w:val="hybridMultilevel"/>
    <w:tmpl w:val="91D29A3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C966677"/>
    <w:multiLevelType w:val="multilevel"/>
    <w:tmpl w:val="62F60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76245C"/>
    <w:multiLevelType w:val="multilevel"/>
    <w:tmpl w:val="48CC30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E674EDD"/>
    <w:multiLevelType w:val="hybridMultilevel"/>
    <w:tmpl w:val="D4A665EE"/>
    <w:lvl w:ilvl="0" w:tplc="517A36C6">
      <w:start w:val="7"/>
      <w:numFmt w:val="bullet"/>
      <w:lvlText w:val="-"/>
      <w:lvlJc w:val="left"/>
      <w:pPr>
        <w:ind w:left="1800" w:hanging="360"/>
      </w:pPr>
      <w:rPr>
        <w:rFonts w:ascii="Arial" w:eastAsia="Times New Roman" w:hAnsi="Arial" w:cs="Aria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4" w15:restartNumberingAfterBreak="0">
    <w:nsid w:val="2F8E185E"/>
    <w:multiLevelType w:val="hybridMultilevel"/>
    <w:tmpl w:val="BBA06E2A"/>
    <w:lvl w:ilvl="0" w:tplc="4FFA951C">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FFC58EA"/>
    <w:multiLevelType w:val="hybridMultilevel"/>
    <w:tmpl w:val="BF526528"/>
    <w:lvl w:ilvl="0" w:tplc="04090001">
      <w:start w:val="1"/>
      <w:numFmt w:val="bullet"/>
      <w:lvlText w:val=""/>
      <w:lvlJc w:val="left"/>
      <w:pPr>
        <w:ind w:left="720" w:hanging="360"/>
      </w:pPr>
      <w:rPr>
        <w:rFonts w:ascii="Symbol" w:hAnsi="Symbol" w:hint="default"/>
      </w:rPr>
    </w:lvl>
    <w:lvl w:ilvl="1" w:tplc="C06C9EC0">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432E8D"/>
    <w:multiLevelType w:val="hybridMultilevel"/>
    <w:tmpl w:val="60806B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BA1AAF"/>
    <w:multiLevelType w:val="hybridMultilevel"/>
    <w:tmpl w:val="740C80D0"/>
    <w:lvl w:ilvl="0" w:tplc="E4E47D46">
      <w:start w:val="1"/>
      <w:numFmt w:val="decimal"/>
      <w:lvlText w:val="%1."/>
      <w:lvlJc w:val="left"/>
      <w:pPr>
        <w:ind w:left="640" w:hanging="360"/>
      </w:pPr>
      <w:rPr>
        <w:rFonts w:hint="default"/>
      </w:rPr>
    </w:lvl>
    <w:lvl w:ilvl="1" w:tplc="0C000019" w:tentative="1">
      <w:start w:val="1"/>
      <w:numFmt w:val="lowerLetter"/>
      <w:lvlText w:val="%2."/>
      <w:lvlJc w:val="left"/>
      <w:pPr>
        <w:ind w:left="1360" w:hanging="360"/>
      </w:pPr>
    </w:lvl>
    <w:lvl w:ilvl="2" w:tplc="0C00001B" w:tentative="1">
      <w:start w:val="1"/>
      <w:numFmt w:val="lowerRoman"/>
      <w:lvlText w:val="%3."/>
      <w:lvlJc w:val="right"/>
      <w:pPr>
        <w:ind w:left="2080" w:hanging="180"/>
      </w:pPr>
    </w:lvl>
    <w:lvl w:ilvl="3" w:tplc="0C00000F" w:tentative="1">
      <w:start w:val="1"/>
      <w:numFmt w:val="decimal"/>
      <w:lvlText w:val="%4."/>
      <w:lvlJc w:val="left"/>
      <w:pPr>
        <w:ind w:left="2800" w:hanging="360"/>
      </w:pPr>
    </w:lvl>
    <w:lvl w:ilvl="4" w:tplc="0C000019" w:tentative="1">
      <w:start w:val="1"/>
      <w:numFmt w:val="lowerLetter"/>
      <w:lvlText w:val="%5."/>
      <w:lvlJc w:val="left"/>
      <w:pPr>
        <w:ind w:left="3520" w:hanging="360"/>
      </w:pPr>
    </w:lvl>
    <w:lvl w:ilvl="5" w:tplc="0C00001B" w:tentative="1">
      <w:start w:val="1"/>
      <w:numFmt w:val="lowerRoman"/>
      <w:lvlText w:val="%6."/>
      <w:lvlJc w:val="right"/>
      <w:pPr>
        <w:ind w:left="4240" w:hanging="180"/>
      </w:pPr>
    </w:lvl>
    <w:lvl w:ilvl="6" w:tplc="0C00000F" w:tentative="1">
      <w:start w:val="1"/>
      <w:numFmt w:val="decimal"/>
      <w:lvlText w:val="%7."/>
      <w:lvlJc w:val="left"/>
      <w:pPr>
        <w:ind w:left="4960" w:hanging="360"/>
      </w:pPr>
    </w:lvl>
    <w:lvl w:ilvl="7" w:tplc="0C000019" w:tentative="1">
      <w:start w:val="1"/>
      <w:numFmt w:val="lowerLetter"/>
      <w:lvlText w:val="%8."/>
      <w:lvlJc w:val="left"/>
      <w:pPr>
        <w:ind w:left="5680" w:hanging="360"/>
      </w:pPr>
    </w:lvl>
    <w:lvl w:ilvl="8" w:tplc="0C00001B" w:tentative="1">
      <w:start w:val="1"/>
      <w:numFmt w:val="lowerRoman"/>
      <w:lvlText w:val="%9."/>
      <w:lvlJc w:val="right"/>
      <w:pPr>
        <w:ind w:left="6400" w:hanging="180"/>
      </w:pPr>
    </w:lvl>
  </w:abstractNum>
  <w:abstractNum w:abstractNumId="8" w15:restartNumberingAfterBreak="0">
    <w:nsid w:val="59DD4603"/>
    <w:multiLevelType w:val="hybridMultilevel"/>
    <w:tmpl w:val="3F04D208"/>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num w:numId="1" w16cid:durableId="518664839">
    <w:abstractNumId w:val="5"/>
  </w:num>
  <w:num w:numId="2" w16cid:durableId="984430551">
    <w:abstractNumId w:val="7"/>
  </w:num>
  <w:num w:numId="3" w16cid:durableId="196432870">
    <w:abstractNumId w:val="4"/>
  </w:num>
  <w:num w:numId="4" w16cid:durableId="1002510749">
    <w:abstractNumId w:val="8"/>
  </w:num>
  <w:num w:numId="5" w16cid:durableId="434447193">
    <w:abstractNumId w:val="6"/>
  </w:num>
  <w:num w:numId="6" w16cid:durableId="2091534403">
    <w:abstractNumId w:val="0"/>
  </w:num>
  <w:num w:numId="7" w16cid:durableId="428816096">
    <w:abstractNumId w:val="3"/>
  </w:num>
  <w:num w:numId="8" w16cid:durableId="1336683703">
    <w:abstractNumId w:val="2"/>
  </w:num>
  <w:num w:numId="9" w16cid:durableId="37855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A5"/>
    <w:rsid w:val="00026FD0"/>
    <w:rsid w:val="00040A77"/>
    <w:rsid w:val="0004752A"/>
    <w:rsid w:val="0006500F"/>
    <w:rsid w:val="000A752C"/>
    <w:rsid w:val="000B7411"/>
    <w:rsid w:val="000D2577"/>
    <w:rsid w:val="000E7EB7"/>
    <w:rsid w:val="001008A8"/>
    <w:rsid w:val="001118C1"/>
    <w:rsid w:val="001209F6"/>
    <w:rsid w:val="001233B1"/>
    <w:rsid w:val="00152068"/>
    <w:rsid w:val="00161BE9"/>
    <w:rsid w:val="001A62A3"/>
    <w:rsid w:val="001A63F1"/>
    <w:rsid w:val="001E1560"/>
    <w:rsid w:val="001F1F16"/>
    <w:rsid w:val="00211710"/>
    <w:rsid w:val="00221A85"/>
    <w:rsid w:val="002457B2"/>
    <w:rsid w:val="00261311"/>
    <w:rsid w:val="00266DAA"/>
    <w:rsid w:val="0028544E"/>
    <w:rsid w:val="002958DC"/>
    <w:rsid w:val="002B149E"/>
    <w:rsid w:val="002B3356"/>
    <w:rsid w:val="002B481D"/>
    <w:rsid w:val="002C28D2"/>
    <w:rsid w:val="002C5882"/>
    <w:rsid w:val="002C72C5"/>
    <w:rsid w:val="002E3029"/>
    <w:rsid w:val="002F282A"/>
    <w:rsid w:val="003169C2"/>
    <w:rsid w:val="003803E3"/>
    <w:rsid w:val="0039049F"/>
    <w:rsid w:val="003A2CC9"/>
    <w:rsid w:val="003E2604"/>
    <w:rsid w:val="003F0177"/>
    <w:rsid w:val="00400619"/>
    <w:rsid w:val="00403285"/>
    <w:rsid w:val="00413C95"/>
    <w:rsid w:val="00427E88"/>
    <w:rsid w:val="00477EE3"/>
    <w:rsid w:val="004C6519"/>
    <w:rsid w:val="004D604F"/>
    <w:rsid w:val="0055569F"/>
    <w:rsid w:val="005768D4"/>
    <w:rsid w:val="005A21DC"/>
    <w:rsid w:val="005A2696"/>
    <w:rsid w:val="00601AD2"/>
    <w:rsid w:val="00651848"/>
    <w:rsid w:val="00663A40"/>
    <w:rsid w:val="00667DDF"/>
    <w:rsid w:val="006A5218"/>
    <w:rsid w:val="006C3E35"/>
    <w:rsid w:val="006E047D"/>
    <w:rsid w:val="00711D84"/>
    <w:rsid w:val="00741D1D"/>
    <w:rsid w:val="007527B7"/>
    <w:rsid w:val="007540F7"/>
    <w:rsid w:val="00761EAA"/>
    <w:rsid w:val="0079038C"/>
    <w:rsid w:val="00794245"/>
    <w:rsid w:val="00796FE9"/>
    <w:rsid w:val="007A6E5D"/>
    <w:rsid w:val="007D12FD"/>
    <w:rsid w:val="007D794F"/>
    <w:rsid w:val="00806354"/>
    <w:rsid w:val="008111E0"/>
    <w:rsid w:val="00852479"/>
    <w:rsid w:val="00854DA7"/>
    <w:rsid w:val="008B0E2D"/>
    <w:rsid w:val="008B249A"/>
    <w:rsid w:val="00911760"/>
    <w:rsid w:val="009869CE"/>
    <w:rsid w:val="009948D0"/>
    <w:rsid w:val="009A4E43"/>
    <w:rsid w:val="009D2AA8"/>
    <w:rsid w:val="00A57A99"/>
    <w:rsid w:val="00A64277"/>
    <w:rsid w:val="00A8435A"/>
    <w:rsid w:val="00AE7F28"/>
    <w:rsid w:val="00B0171A"/>
    <w:rsid w:val="00B51BE8"/>
    <w:rsid w:val="00B715B1"/>
    <w:rsid w:val="00B80592"/>
    <w:rsid w:val="00BC66B2"/>
    <w:rsid w:val="00BE67CD"/>
    <w:rsid w:val="00C00940"/>
    <w:rsid w:val="00C16383"/>
    <w:rsid w:val="00C511AA"/>
    <w:rsid w:val="00C8118B"/>
    <w:rsid w:val="00C8255C"/>
    <w:rsid w:val="00CA0EE9"/>
    <w:rsid w:val="00CD7064"/>
    <w:rsid w:val="00DA336B"/>
    <w:rsid w:val="00DB32FF"/>
    <w:rsid w:val="00DF6E09"/>
    <w:rsid w:val="00E045EB"/>
    <w:rsid w:val="00E336EC"/>
    <w:rsid w:val="00E70885"/>
    <w:rsid w:val="00E772E5"/>
    <w:rsid w:val="00EA1CC6"/>
    <w:rsid w:val="00EB59E7"/>
    <w:rsid w:val="00EC0C80"/>
    <w:rsid w:val="00EC4245"/>
    <w:rsid w:val="00EF66DE"/>
    <w:rsid w:val="00F04945"/>
    <w:rsid w:val="00F12DC4"/>
    <w:rsid w:val="00F655A7"/>
    <w:rsid w:val="00F728A5"/>
    <w:rsid w:val="00F76F0B"/>
    <w:rsid w:val="00FA409A"/>
    <w:rsid w:val="00FD7E4D"/>
    <w:rsid w:val="00FE0F7B"/>
    <w:rsid w:val="00FF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81A4"/>
  <w15:chartTrackingRefBased/>
  <w15:docId w15:val="{EF9C4D4C-C047-4E3B-A89E-914B57F4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A5"/>
    <w:pPr>
      <w:spacing w:after="0" w:line="240" w:lineRule="auto"/>
    </w:pPr>
    <w:rPr>
      <w:rFonts w:ascii="Arial" w:eastAsia="Times New Roman" w:hAnsi="Arial" w:cs="Times New Roman"/>
      <w:lang w:val="sr-Latn-CS" w:eastAsia="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400619"/>
    <w:pPr>
      <w:ind w:left="720"/>
      <w:contextualSpacing/>
    </w:pPr>
  </w:style>
  <w:style w:type="table" w:styleId="Koordinatnamreatabele">
    <w:name w:val="Table Grid"/>
    <w:basedOn w:val="Normalnatabela"/>
    <w:uiPriority w:val="39"/>
    <w:rsid w:val="00CD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Podrazumevanifontpasusa"/>
    <w:uiPriority w:val="99"/>
    <w:semiHidden/>
    <w:unhideWhenUsed/>
    <w:rsid w:val="00B715B1"/>
    <w:rPr>
      <w:sz w:val="16"/>
      <w:szCs w:val="16"/>
    </w:rPr>
  </w:style>
  <w:style w:type="paragraph" w:styleId="Tekstkomentara">
    <w:name w:val="annotation text"/>
    <w:basedOn w:val="Normal"/>
    <w:link w:val="TekstkomentaraChar"/>
    <w:uiPriority w:val="99"/>
    <w:unhideWhenUsed/>
    <w:rsid w:val="00B715B1"/>
    <w:rPr>
      <w:sz w:val="20"/>
      <w:szCs w:val="20"/>
    </w:rPr>
  </w:style>
  <w:style w:type="character" w:customStyle="1" w:styleId="TekstkomentaraChar">
    <w:name w:val="Tekst komentara Char"/>
    <w:basedOn w:val="Podrazumevanifontpasusa"/>
    <w:link w:val="Tekstkomentara"/>
    <w:uiPriority w:val="99"/>
    <w:rsid w:val="00B715B1"/>
    <w:rPr>
      <w:rFonts w:ascii="Arial" w:eastAsia="Times New Roman" w:hAnsi="Arial" w:cs="Times New Roman"/>
      <w:sz w:val="20"/>
      <w:szCs w:val="20"/>
      <w:lang w:val="sr-Latn-CS" w:eastAsia="sr-Latn-CS"/>
    </w:rPr>
  </w:style>
  <w:style w:type="paragraph" w:styleId="Temakomentara">
    <w:name w:val="annotation subject"/>
    <w:basedOn w:val="Tekstkomentara"/>
    <w:next w:val="Tekstkomentara"/>
    <w:link w:val="TemakomentaraChar"/>
    <w:uiPriority w:val="99"/>
    <w:semiHidden/>
    <w:unhideWhenUsed/>
    <w:rsid w:val="00B715B1"/>
    <w:rPr>
      <w:b/>
      <w:bCs/>
    </w:rPr>
  </w:style>
  <w:style w:type="character" w:customStyle="1" w:styleId="TemakomentaraChar">
    <w:name w:val="Tema komentara Char"/>
    <w:basedOn w:val="TekstkomentaraChar"/>
    <w:link w:val="Temakomentara"/>
    <w:uiPriority w:val="99"/>
    <w:semiHidden/>
    <w:rsid w:val="00B715B1"/>
    <w:rPr>
      <w:rFonts w:ascii="Arial" w:eastAsia="Times New Roman" w:hAnsi="Arial" w:cs="Times New Roman"/>
      <w:b/>
      <w:bCs/>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7794">
      <w:bodyDiv w:val="1"/>
      <w:marLeft w:val="0"/>
      <w:marRight w:val="0"/>
      <w:marTop w:val="0"/>
      <w:marBottom w:val="0"/>
      <w:divBdr>
        <w:top w:val="none" w:sz="0" w:space="0" w:color="auto"/>
        <w:left w:val="none" w:sz="0" w:space="0" w:color="auto"/>
        <w:bottom w:val="none" w:sz="0" w:space="0" w:color="auto"/>
        <w:right w:val="none" w:sz="0" w:space="0" w:color="auto"/>
      </w:divBdr>
    </w:div>
    <w:div w:id="1277833785">
      <w:bodyDiv w:val="1"/>
      <w:marLeft w:val="0"/>
      <w:marRight w:val="0"/>
      <w:marTop w:val="0"/>
      <w:marBottom w:val="0"/>
      <w:divBdr>
        <w:top w:val="none" w:sz="0" w:space="0" w:color="auto"/>
        <w:left w:val="none" w:sz="0" w:space="0" w:color="auto"/>
        <w:bottom w:val="none" w:sz="0" w:space="0" w:color="auto"/>
        <w:right w:val="none" w:sz="0" w:space="0" w:color="auto"/>
      </w:divBdr>
    </w:div>
    <w:div w:id="21175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1556</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Grad Beograd - Gradska uprava</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Ivantic</dc:creator>
  <cp:keywords/>
  <dc:description/>
  <cp:lastModifiedBy>Dell</cp:lastModifiedBy>
  <cp:revision>97</cp:revision>
  <dcterms:created xsi:type="dcterms:W3CDTF">2024-01-24T13:56:00Z</dcterms:created>
  <dcterms:modified xsi:type="dcterms:W3CDTF">2025-03-28T17:25:00Z</dcterms:modified>
</cp:coreProperties>
</file>