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7C" w:rsidRDefault="00EA507C" w:rsidP="00EA507C">
      <w:r w:rsidRPr="00F85E03">
        <w:rPr>
          <w:lang w:val="ru-RU"/>
        </w:rPr>
        <w:t>Република Србија</w:t>
      </w:r>
    </w:p>
    <w:p w:rsidR="00EA507C" w:rsidRPr="00E548B8" w:rsidRDefault="00EA507C" w:rsidP="00EA507C">
      <w:r w:rsidRPr="00F85E03">
        <w:t>O</w:t>
      </w:r>
      <w:r>
        <w:rPr>
          <w:lang w:val="sr-Cyrl-CS"/>
        </w:rPr>
        <w:t xml:space="preserve">пштина </w:t>
      </w:r>
      <w:r>
        <w:t>Ивањица</w:t>
      </w:r>
    </w:p>
    <w:p w:rsidR="00EA507C" w:rsidRPr="00F85E03" w:rsidRDefault="00EA507C" w:rsidP="00EA507C">
      <w:pPr>
        <w:rPr>
          <w:lang w:val="sr-Cyrl-CS"/>
        </w:rPr>
      </w:pPr>
      <w:r w:rsidRPr="00F85E03">
        <w:rPr>
          <w:lang w:val="sr-Cyrl-CS"/>
        </w:rPr>
        <w:t>Општинска  управа</w:t>
      </w:r>
    </w:p>
    <w:p w:rsidR="00EA507C" w:rsidRPr="00F85E03" w:rsidRDefault="00EA507C" w:rsidP="00EA507C">
      <w:pPr>
        <w:rPr>
          <w:lang w:val="sr-Cyrl-CS"/>
        </w:rPr>
      </w:pPr>
      <w:r w:rsidRPr="00F85E03">
        <w:rPr>
          <w:lang w:val="sr-Cyrl-CS"/>
        </w:rPr>
        <w:t xml:space="preserve">Одељење за инспекцијске послове </w:t>
      </w:r>
    </w:p>
    <w:p w:rsidR="00EA507C" w:rsidRPr="00EA507C" w:rsidRDefault="00EA507C" w:rsidP="00EA507C">
      <w:pPr>
        <w:rPr>
          <w:lang w:val="sr-Cyrl-CS"/>
        </w:rPr>
      </w:pPr>
      <w:r w:rsidRPr="00F85E03">
        <w:rPr>
          <w:lang w:val="sr-Cyrl-CS"/>
        </w:rPr>
        <w:t>Број:</w:t>
      </w:r>
      <w:r>
        <w:rPr>
          <w:lang w:val="sr-Cyrl-CS"/>
        </w:rPr>
        <w:t xml:space="preserve"> 501- </w:t>
      </w:r>
      <w:r w:rsidR="00316DCA">
        <w:rPr>
          <w:lang w:val="sr-Cyrl-CS"/>
        </w:rPr>
        <w:t>18</w:t>
      </w:r>
      <w:r>
        <w:rPr>
          <w:lang w:val="sr-Cyrl-CS"/>
        </w:rPr>
        <w:t>/202</w:t>
      </w:r>
      <w:r w:rsidR="00316DCA">
        <w:rPr>
          <w:lang/>
        </w:rPr>
        <w:t>4</w:t>
      </w:r>
      <w:r>
        <w:t>-08</w:t>
      </w:r>
    </w:p>
    <w:p w:rsidR="00EA507C" w:rsidRPr="00F85E03" w:rsidRDefault="00EA507C" w:rsidP="00EA507C">
      <w:pPr>
        <w:rPr>
          <w:lang w:val="sr-Cyrl-CS"/>
        </w:rPr>
      </w:pPr>
      <w:r w:rsidRPr="00F85E03">
        <w:rPr>
          <w:lang w:val="sr-Cyrl-CS"/>
        </w:rPr>
        <w:t>Датум</w:t>
      </w:r>
      <w:r>
        <w:rPr>
          <w:lang w:val="sr-Cyrl-CS"/>
        </w:rPr>
        <w:t xml:space="preserve">: </w:t>
      </w:r>
      <w:r w:rsidR="00D96A3F">
        <w:rPr>
          <w:lang/>
        </w:rPr>
        <w:t>29</w:t>
      </w:r>
      <w:r>
        <w:rPr>
          <w:lang w:val="sr-Cyrl-CS"/>
        </w:rPr>
        <w:t>.</w:t>
      </w:r>
      <w:r w:rsidR="00D96A3F">
        <w:rPr>
          <w:lang w:val="sr-Cyrl-CS"/>
        </w:rPr>
        <w:t xml:space="preserve"> </w:t>
      </w:r>
      <w:r>
        <w:rPr>
          <w:lang w:val="sr-Cyrl-CS"/>
        </w:rPr>
        <w:t>0</w:t>
      </w:r>
      <w:r w:rsidR="00D96A3F">
        <w:rPr>
          <w:lang/>
        </w:rPr>
        <w:t>2</w:t>
      </w:r>
      <w:r>
        <w:rPr>
          <w:lang w:val="sr-Cyrl-CS"/>
        </w:rPr>
        <w:t>.</w:t>
      </w:r>
      <w:r w:rsidR="00D96A3F">
        <w:rPr>
          <w:lang w:val="sr-Cyrl-CS"/>
        </w:rPr>
        <w:t xml:space="preserve"> </w:t>
      </w:r>
      <w:r>
        <w:rPr>
          <w:lang w:val="sr-Cyrl-CS"/>
        </w:rPr>
        <w:t>20</w:t>
      </w:r>
      <w:r w:rsidR="00D96A3F">
        <w:t>2</w:t>
      </w:r>
      <w:r w:rsidR="00D96A3F">
        <w:rPr>
          <w:lang/>
        </w:rPr>
        <w:t>4</w:t>
      </w:r>
      <w:r>
        <w:rPr>
          <w:lang w:val="sr-Cyrl-CS"/>
        </w:rPr>
        <w:t>.</w:t>
      </w:r>
    </w:p>
    <w:p w:rsidR="00EA507C" w:rsidRPr="00F85E03" w:rsidRDefault="00EA507C" w:rsidP="00EA507C">
      <w:pPr>
        <w:rPr>
          <w:lang w:val="sr-Cyrl-CS"/>
        </w:rPr>
      </w:pPr>
      <w:r>
        <w:rPr>
          <w:lang w:val="sr-Cyrl-CS"/>
        </w:rPr>
        <w:t>И В А Њ И Ц А</w:t>
      </w:r>
    </w:p>
    <w:p w:rsidR="00EA507C" w:rsidRDefault="00EA507C" w:rsidP="00EA507C">
      <w:pPr>
        <w:rPr>
          <w:lang w:val="sr-Cyrl-CS"/>
        </w:rPr>
      </w:pPr>
    </w:p>
    <w:p w:rsidR="00EA507C" w:rsidRDefault="00EA507C" w:rsidP="00EA507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Е Ш Т А Ј</w:t>
      </w:r>
    </w:p>
    <w:p w:rsidR="00EA507C" w:rsidRDefault="00EA507C" w:rsidP="00EA507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О РАДУ ЗА 20</w:t>
      </w:r>
      <w:r w:rsidR="00D96A3F">
        <w:rPr>
          <w:sz w:val="32"/>
          <w:szCs w:val="32"/>
        </w:rPr>
        <w:t>2</w:t>
      </w:r>
      <w:r w:rsidR="00D96A3F">
        <w:rPr>
          <w:sz w:val="32"/>
          <w:szCs w:val="32"/>
          <w:lang/>
        </w:rPr>
        <w:t>3</w:t>
      </w:r>
      <w:r>
        <w:rPr>
          <w:sz w:val="32"/>
          <w:szCs w:val="32"/>
          <w:lang w:val="sr-Cyrl-CS"/>
        </w:rPr>
        <w:t>. ГОДИНУ</w:t>
      </w:r>
    </w:p>
    <w:p w:rsidR="00EA507C" w:rsidRDefault="00EA507C" w:rsidP="00EA507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-Инспекција за заштиту животне средине-</w:t>
      </w:r>
    </w:p>
    <w:p w:rsidR="00EA507C" w:rsidRDefault="00EA507C" w:rsidP="00EA507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EA507C" w:rsidRPr="00A144FC" w:rsidRDefault="00EA507C" w:rsidP="00EA507C">
      <w:pPr>
        <w:jc w:val="both"/>
      </w:pPr>
      <w:r>
        <w:rPr>
          <w:sz w:val="32"/>
          <w:szCs w:val="32"/>
        </w:rPr>
        <w:tab/>
      </w:r>
      <w:r>
        <w:rPr>
          <w:lang w:val="sr-Cyrl-CS"/>
        </w:rPr>
        <w:t>На основу члана 44. Закона о инспекцијском надзору</w:t>
      </w:r>
      <w:r>
        <w:t xml:space="preserve"> („Службени гласник РС“ број 36/15, 44/18-други закон и 95/18)</w:t>
      </w:r>
      <w:r>
        <w:rPr>
          <w:lang w:val="sr-Cyrl-CS"/>
        </w:rPr>
        <w:t>, Инспектор за заштиту животне средине Општинске управе општине Ивањица  подноси Извештај о раду за 20</w:t>
      </w:r>
      <w:r w:rsidR="006D3422">
        <w:t>2</w:t>
      </w:r>
      <w:r w:rsidR="006D3422">
        <w:rPr>
          <w:lang/>
        </w:rPr>
        <w:t>3</w:t>
      </w:r>
      <w:r>
        <w:rPr>
          <w:lang w:val="sr-Cyrl-CS"/>
        </w:rPr>
        <w:t xml:space="preserve">. годину. </w:t>
      </w:r>
    </w:p>
    <w:p w:rsidR="00EA507C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1. 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</w:t>
      </w:r>
    </w:p>
    <w:p w:rsidR="00EA507C" w:rsidRDefault="00EA507C" w:rsidP="00EA507C">
      <w:pPr>
        <w:jc w:val="both"/>
      </w:pPr>
      <w:r w:rsidRPr="00E97314">
        <w:rPr>
          <w:rFonts w:eastAsia="MS Mincho"/>
          <w:b/>
        </w:rPr>
        <w:tab/>
      </w:r>
      <w:proofErr w:type="gramStart"/>
      <w:r>
        <w:t>Инспекција за зашти</w:t>
      </w:r>
      <w:r w:rsidR="003A4AFF">
        <w:t>ту животне средине је током 202</w:t>
      </w:r>
      <w:r w:rsidR="003A4AFF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у поступку вршења инспекцијских надзора, по захтевима надзираних субјеката  информисала надзиране субјекте везано за примену одредби закона из области заштите животне средине и подзаконских аката и у случају ненадлежности упућивала надзиране субјекте на надлежне органе.</w:t>
      </w:r>
    </w:p>
    <w:p w:rsidR="00EA507C" w:rsidRDefault="00EA507C" w:rsidP="00EA507C">
      <w:pPr>
        <w:jc w:val="both"/>
      </w:pPr>
      <w:r>
        <w:tab/>
      </w:r>
      <w:proofErr w:type="gramStart"/>
      <w:r>
        <w:t>Инспекција за за</w:t>
      </w:r>
      <w:r w:rsidR="003A4AFF">
        <w:t>штиту животне средине је, у 202</w:t>
      </w:r>
      <w:r w:rsidR="003A4AFF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>, приликом вршења инспекцијског надзора едуковала надзиране субјекте у вези примене прописа, у оквиру своје надлежности, па тако превентивно деловала у циљу ефикасније примене закона и других прописа</w:t>
      </w:r>
    </w:p>
    <w:p w:rsidR="00EA507C" w:rsidRDefault="003A4AFF" w:rsidP="00EA507C">
      <w:pPr>
        <w:jc w:val="both"/>
      </w:pPr>
      <w:proofErr w:type="gramStart"/>
      <w:r>
        <w:t>У 202</w:t>
      </w:r>
      <w:r>
        <w:rPr>
          <w:lang/>
        </w:rPr>
        <w:t>3</w:t>
      </w:r>
      <w:r w:rsidR="00EA507C">
        <w:t>.</w:t>
      </w:r>
      <w:proofErr w:type="gramEnd"/>
      <w:r w:rsidR="00EA507C">
        <w:t xml:space="preserve"> </w:t>
      </w:r>
      <w:proofErr w:type="gramStart"/>
      <w:r w:rsidR="00EA507C">
        <w:t>години</w:t>
      </w:r>
      <w:proofErr w:type="gramEnd"/>
      <w:r w:rsidR="00EA507C">
        <w:t xml:space="preserve"> није било превентивних  инспекцијских надзора, ни службених саветодавних посета,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животну средину из разлога  што није било захтева надзираних субјеката за вршењем истих.</w:t>
      </w:r>
    </w:p>
    <w:p w:rsidR="00EA507C" w:rsidRPr="004F07FE" w:rsidRDefault="00EA507C" w:rsidP="00EA507C">
      <w:pPr>
        <w:jc w:val="both"/>
        <w:rPr>
          <w:rFonts w:eastAsia="MS Mincho"/>
        </w:rPr>
      </w:pPr>
    </w:p>
    <w:p w:rsidR="00EA507C" w:rsidRPr="00E97314" w:rsidRDefault="00EA507C" w:rsidP="00EA507C">
      <w:pPr>
        <w:jc w:val="both"/>
        <w:rPr>
          <w:rFonts w:eastAsia="MS Mincho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2. Обавештавање јавности, пружање стручне и саветодавне подршке надзираним субјектима</w:t>
      </w:r>
    </w:p>
    <w:p w:rsidR="00EA507C" w:rsidRPr="004F07FE" w:rsidRDefault="00EA507C" w:rsidP="00EA507C">
      <w:pPr>
        <w:jc w:val="both"/>
        <w:rPr>
          <w:rFonts w:eastAsia="MS Mincho"/>
        </w:rPr>
      </w:pPr>
      <w:r w:rsidRPr="00E97314">
        <w:rPr>
          <w:rFonts w:eastAsia="MS Mincho"/>
          <w:b/>
        </w:rPr>
        <w:tab/>
      </w:r>
    </w:p>
    <w:p w:rsidR="00EA507C" w:rsidRPr="00E97314" w:rsidRDefault="00EA507C" w:rsidP="00EA507C">
      <w:pPr>
        <w:jc w:val="both"/>
        <w:rPr>
          <w:rFonts w:eastAsia="MS Mincho"/>
        </w:rPr>
      </w:pPr>
      <w:proofErr w:type="gramStart"/>
      <w:r>
        <w:t>Инспекција за заштиту животне сре</w:t>
      </w:r>
      <w:r w:rsidR="00B852B2">
        <w:t>дине је у 202</w:t>
      </w:r>
      <w:r w:rsidR="00B852B2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 xml:space="preserve"> је обавештавала јавност о своме раду, достављала одговоре на питања грађана, новинара и невладиних организација и давала изјаве за медије.</w:t>
      </w:r>
    </w:p>
    <w:p w:rsidR="00EA507C" w:rsidRDefault="00EA507C" w:rsidP="00EA507C">
      <w:pPr>
        <w:jc w:val="both"/>
        <w:rPr>
          <w:rFonts w:eastAsia="MS Mincho"/>
          <w:b/>
        </w:rPr>
      </w:pPr>
      <w:r w:rsidRPr="00E97314">
        <w:rPr>
          <w:rFonts w:eastAsia="MS Mincho"/>
          <w:b/>
        </w:rPr>
        <w:t>3. Ниво усклађености пословања и поступања надзираних субјеката са законом и другим прописом, који се мери помоћу контролних листи</w:t>
      </w:r>
    </w:p>
    <w:p w:rsidR="00EA507C" w:rsidRPr="003078EB" w:rsidRDefault="00EA507C" w:rsidP="00EA507C">
      <w:pPr>
        <w:ind w:firstLine="720"/>
        <w:jc w:val="both"/>
      </w:pPr>
      <w:proofErr w:type="gramStart"/>
      <w:r>
        <w:t>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обавештавани у складу са одредбама Закона о инспекцијском надзору.</w:t>
      </w:r>
      <w:proofErr w:type="gramEnd"/>
      <w:r>
        <w:t xml:space="preserve"> </w:t>
      </w:r>
      <w:proofErr w:type="gramStart"/>
      <w:r>
        <w:t xml:space="preserve">У току вршења редовних </w:t>
      </w:r>
      <w:r>
        <w:lastRenderedPageBreak/>
        <w:t>инспекцијских надзора ниво усклађености пословања и поступања надзираних субјеката са законом и другим прописима мерио се помоћу контролних листи и алата за процену ризика.</w:t>
      </w:r>
      <w:proofErr w:type="gramEnd"/>
    </w:p>
    <w:p w:rsidR="00EA507C" w:rsidRPr="00A35E05" w:rsidRDefault="00EA507C" w:rsidP="00EA507C">
      <w:pPr>
        <w:jc w:val="both"/>
        <w:rPr>
          <w:rFonts w:eastAsia="MS Mincho"/>
          <w:color w:val="000000" w:themeColor="text1"/>
        </w:rPr>
      </w:pPr>
      <w:r w:rsidRPr="00E97314">
        <w:rPr>
          <w:rFonts w:eastAsia="MS Mincho"/>
          <w:b/>
        </w:rPr>
        <w:tab/>
      </w:r>
      <w:proofErr w:type="gramStart"/>
      <w:r w:rsidRPr="00A35E05">
        <w:rPr>
          <w:rFonts w:eastAsia="MS Mincho"/>
          <w:color w:val="000000" w:themeColor="text1"/>
        </w:rPr>
        <w:t>Контролне листе су преузете из апликације Министарства заштите животне средине, Сектор за заштиту животне средине су објављене на интернет страници.</w:t>
      </w:r>
      <w:proofErr w:type="gramEnd"/>
    </w:p>
    <w:p w:rsidR="00EA507C" w:rsidRPr="00A35E05" w:rsidRDefault="00526609" w:rsidP="00EA507C">
      <w:pPr>
        <w:jc w:val="both"/>
        <w:rPr>
          <w:color w:val="000000" w:themeColor="text1"/>
        </w:rPr>
      </w:pPr>
      <w:r w:rsidRPr="00A35E05">
        <w:rPr>
          <w:rFonts w:eastAsia="MS Mincho"/>
          <w:color w:val="000000" w:themeColor="text1"/>
        </w:rPr>
        <w:t>У 202</w:t>
      </w:r>
      <w:r w:rsidRPr="00A35E05">
        <w:rPr>
          <w:rFonts w:eastAsia="MS Mincho"/>
          <w:color w:val="000000" w:themeColor="text1"/>
          <w:lang/>
        </w:rPr>
        <w:t>3</w:t>
      </w:r>
      <w:r w:rsidR="00EA507C" w:rsidRPr="00A35E05">
        <w:rPr>
          <w:rFonts w:eastAsia="MS Mincho"/>
          <w:color w:val="000000" w:themeColor="text1"/>
        </w:rPr>
        <w:t xml:space="preserve"> години извршено је </w:t>
      </w:r>
      <w:r w:rsidRPr="00A35E05">
        <w:rPr>
          <w:color w:val="000000" w:themeColor="text1"/>
          <w:lang/>
        </w:rPr>
        <w:t>29</w:t>
      </w:r>
      <w:r w:rsidR="00EA507C" w:rsidRPr="00A35E05">
        <w:rPr>
          <w:color w:val="000000" w:themeColor="text1"/>
        </w:rPr>
        <w:t xml:space="preserve"> редо</w:t>
      </w:r>
      <w:r w:rsidR="00F56284" w:rsidRPr="00A35E05">
        <w:rPr>
          <w:color w:val="000000" w:themeColor="text1"/>
        </w:rPr>
        <w:t>вних инспекцијских надзора, и 9</w:t>
      </w:r>
      <w:r w:rsidR="00EA507C" w:rsidRPr="00A35E05">
        <w:rPr>
          <w:color w:val="000000" w:themeColor="text1"/>
        </w:rPr>
        <w:t xml:space="preserve"> ванредних инспекцијска надзора и то: </w:t>
      </w:r>
      <w:r w:rsidR="00F56284" w:rsidRPr="00A35E05">
        <w:rPr>
          <w:color w:val="000000" w:themeColor="text1"/>
        </w:rPr>
        <w:t>6</w:t>
      </w:r>
      <w:r w:rsidR="00EA507C" w:rsidRPr="00A35E05">
        <w:rPr>
          <w:color w:val="000000" w:themeColor="text1"/>
        </w:rPr>
        <w:t xml:space="preserve"> по пријавама грађана</w:t>
      </w:r>
      <w:r w:rsidR="006C1E56" w:rsidRPr="00A35E05">
        <w:rPr>
          <w:color w:val="000000" w:themeColor="text1"/>
        </w:rPr>
        <w:t xml:space="preserve"> и 3</w:t>
      </w:r>
      <w:r w:rsidR="008E1C71" w:rsidRPr="00A35E05">
        <w:rPr>
          <w:color w:val="000000" w:themeColor="text1"/>
        </w:rPr>
        <w:t xml:space="preserve"> по захтеву надзираног субјекта.</w:t>
      </w:r>
      <w:r w:rsidR="00F56284" w:rsidRPr="00A35E05">
        <w:rPr>
          <w:color w:val="000000" w:themeColor="text1"/>
        </w:rPr>
        <w:t xml:space="preserve"> Два инспекцијск</w:t>
      </w:r>
      <w:r w:rsidR="00F56284" w:rsidRPr="00A35E05">
        <w:rPr>
          <w:color w:val="000000" w:themeColor="text1"/>
          <w:lang/>
        </w:rPr>
        <w:t>а</w:t>
      </w:r>
      <w:r w:rsidR="005631D1" w:rsidRPr="00A35E05">
        <w:rPr>
          <w:color w:val="000000" w:themeColor="text1"/>
        </w:rPr>
        <w:t xml:space="preserve"> </w:t>
      </w:r>
      <w:proofErr w:type="gramStart"/>
      <w:r w:rsidR="005631D1" w:rsidRPr="00A35E05">
        <w:rPr>
          <w:color w:val="000000" w:themeColor="text1"/>
        </w:rPr>
        <w:t>надзор</w:t>
      </w:r>
      <w:r w:rsidR="00F56284" w:rsidRPr="00A35E05">
        <w:rPr>
          <w:color w:val="000000" w:themeColor="text1"/>
          <w:lang/>
        </w:rPr>
        <w:t>а</w:t>
      </w:r>
      <w:r w:rsidR="005631D1" w:rsidRPr="00A35E05">
        <w:rPr>
          <w:color w:val="000000" w:themeColor="text1"/>
        </w:rPr>
        <w:t xml:space="preserve"> </w:t>
      </w:r>
      <w:r w:rsidR="005631D1" w:rsidRPr="00A35E05">
        <w:rPr>
          <w:color w:val="000000" w:themeColor="text1"/>
          <w:lang/>
        </w:rPr>
        <w:t xml:space="preserve"> по</w:t>
      </w:r>
      <w:proofErr w:type="gramEnd"/>
      <w:r w:rsidR="005631D1" w:rsidRPr="00A35E05">
        <w:rPr>
          <w:color w:val="000000" w:themeColor="text1"/>
          <w:lang/>
        </w:rPr>
        <w:t xml:space="preserve"> пријави грађана </w:t>
      </w:r>
      <w:r w:rsidR="005631D1" w:rsidRPr="00A35E05">
        <w:rPr>
          <w:color w:val="000000" w:themeColor="text1"/>
        </w:rPr>
        <w:t xml:space="preserve"> се односи</w:t>
      </w:r>
      <w:r w:rsidR="005631D1" w:rsidRPr="00A35E05">
        <w:rPr>
          <w:color w:val="000000" w:themeColor="text1"/>
          <w:lang/>
        </w:rPr>
        <w:t>о</w:t>
      </w:r>
      <w:r w:rsidR="005631D1" w:rsidRPr="00A35E05">
        <w:rPr>
          <w:color w:val="000000" w:themeColor="text1"/>
        </w:rPr>
        <w:t xml:space="preserve"> на нерегистрован</w:t>
      </w:r>
      <w:r w:rsidR="00F56284" w:rsidRPr="00A35E05">
        <w:rPr>
          <w:color w:val="000000" w:themeColor="text1"/>
          <w:lang/>
        </w:rPr>
        <w:t>ее</w:t>
      </w:r>
      <w:r w:rsidR="005631D1" w:rsidRPr="00A35E05">
        <w:rPr>
          <w:color w:val="000000" w:themeColor="text1"/>
        </w:rPr>
        <w:t xml:space="preserve"> субјект</w:t>
      </w:r>
      <w:r w:rsidR="00F56284" w:rsidRPr="00A35E05">
        <w:rPr>
          <w:color w:val="000000" w:themeColor="text1"/>
          <w:lang/>
        </w:rPr>
        <w:t>е- ћумуране</w:t>
      </w:r>
      <w:r w:rsidR="005631D1" w:rsidRPr="00A35E05">
        <w:rPr>
          <w:color w:val="000000" w:themeColor="text1"/>
          <w:lang/>
        </w:rPr>
        <w:t>.</w:t>
      </w:r>
      <w:r w:rsidR="001F4448" w:rsidRPr="00A35E05">
        <w:rPr>
          <w:color w:val="000000" w:themeColor="text1"/>
        </w:rPr>
        <w:t>.</w:t>
      </w:r>
      <w:proofErr w:type="gramStart"/>
      <w:r w:rsidR="001F4448" w:rsidRPr="00A35E05">
        <w:rPr>
          <w:color w:val="000000" w:themeColor="text1"/>
        </w:rPr>
        <w:t>У 202</w:t>
      </w:r>
      <w:r w:rsidR="005631D1" w:rsidRPr="00A35E05">
        <w:rPr>
          <w:color w:val="000000" w:themeColor="text1"/>
          <w:lang/>
        </w:rPr>
        <w:t>3</w:t>
      </w:r>
      <w:r w:rsidR="00F56284" w:rsidRPr="00A35E05">
        <w:rPr>
          <w:color w:val="000000" w:themeColor="text1"/>
        </w:rPr>
        <w:t>.</w:t>
      </w:r>
      <w:proofErr w:type="gramEnd"/>
      <w:r w:rsidR="00F56284" w:rsidRPr="00A35E05">
        <w:rPr>
          <w:color w:val="000000" w:themeColor="text1"/>
        </w:rPr>
        <w:t xml:space="preserve"> </w:t>
      </w:r>
      <w:proofErr w:type="gramStart"/>
      <w:r w:rsidR="00F56284" w:rsidRPr="00A35E05">
        <w:rPr>
          <w:color w:val="000000" w:themeColor="text1"/>
        </w:rPr>
        <w:t>Години извршено је и 1</w:t>
      </w:r>
      <w:r w:rsidR="00C827E7">
        <w:rPr>
          <w:color w:val="000000" w:themeColor="text1"/>
          <w:lang/>
        </w:rPr>
        <w:t>2</w:t>
      </w:r>
      <w:r w:rsidR="00EA507C" w:rsidRPr="00A35E05">
        <w:rPr>
          <w:color w:val="000000" w:themeColor="text1"/>
        </w:rPr>
        <w:t xml:space="preserve"> контролних инспекцијских надзора.</w:t>
      </w:r>
      <w:proofErr w:type="gramEnd"/>
    </w:p>
    <w:p w:rsidR="00EA507C" w:rsidRPr="00A35E05" w:rsidRDefault="00EA507C" w:rsidP="00EA507C">
      <w:pPr>
        <w:jc w:val="both"/>
        <w:rPr>
          <w:rFonts w:eastAsia="MS Mincho"/>
          <w:color w:val="000000" w:themeColor="text1"/>
        </w:rPr>
      </w:pPr>
      <w:r w:rsidRPr="00A35E05">
        <w:rPr>
          <w:rFonts w:eastAsia="MS Mincho"/>
          <w:color w:val="000000" w:themeColor="text1"/>
        </w:rPr>
        <w:tab/>
      </w:r>
    </w:p>
    <w:p w:rsidR="00EA507C" w:rsidRPr="00041A41" w:rsidRDefault="00EA507C" w:rsidP="00EA507C">
      <w:pPr>
        <w:jc w:val="both"/>
        <w:rPr>
          <w:color w:val="FF0000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4.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EA507C" w:rsidRDefault="00EA507C" w:rsidP="00EA507C">
      <w:pPr>
        <w:jc w:val="both"/>
        <w:rPr>
          <w:rFonts w:eastAsia="MS Mincho"/>
        </w:rPr>
      </w:pPr>
      <w:r w:rsidRPr="00E97314">
        <w:rPr>
          <w:rFonts w:eastAsia="MS Mincho"/>
          <w:b/>
        </w:rPr>
        <w:tab/>
      </w:r>
      <w:proofErr w:type="gramStart"/>
      <w:r w:rsidR="000F6A39">
        <w:t>Током 202</w:t>
      </w:r>
      <w:r w:rsidR="00041A41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инспектор за заштиту животне средине поступао је у складу са својим правима, дужностима и овлашћењима. У случајевима у којима је на основу утврђеног чињеничног стања утврдила незаконитости</w:t>
      </w:r>
      <w:proofErr w:type="gramStart"/>
      <w:r>
        <w:t>,сачињавала</w:t>
      </w:r>
      <w:proofErr w:type="gramEnd"/>
      <w:r>
        <w:t xml:space="preserve"> записник са изреченим мерама за отклањање незаконитости. У случају када надзирани субјект не поступи по наложеним мерама из записника,</w:t>
      </w:r>
      <w:r w:rsidR="000F6A39">
        <w:t xml:space="preserve"> </w:t>
      </w:r>
      <w:r>
        <w:t xml:space="preserve">донета </w:t>
      </w:r>
      <w:proofErr w:type="gramStart"/>
      <w:r>
        <w:t>су  решења</w:t>
      </w:r>
      <w:proofErr w:type="gramEnd"/>
      <w:r>
        <w:t xml:space="preserve"> са наређеним или наложеним мерама надзираним субјектима за спровођење мера заштите животне средине, сагласно прописима из области заштите животне средине. </w:t>
      </w:r>
    </w:p>
    <w:p w:rsidR="00EA507C" w:rsidRPr="00DF3A28" w:rsidRDefault="00EA507C" w:rsidP="00EA507C">
      <w:pPr>
        <w:jc w:val="both"/>
        <w:rPr>
          <w:color w:val="000000" w:themeColor="text1"/>
        </w:rPr>
      </w:pPr>
      <w:r>
        <w:rPr>
          <w:rFonts w:eastAsia="MS Mincho"/>
        </w:rPr>
        <w:tab/>
      </w:r>
      <w:r w:rsidRPr="00DF3A28">
        <w:rPr>
          <w:rFonts w:eastAsia="MS Mincho"/>
          <w:color w:val="000000" w:themeColor="text1"/>
        </w:rPr>
        <w:t xml:space="preserve">У извештајном периоду </w:t>
      </w:r>
      <w:r w:rsidR="00A35E05">
        <w:rPr>
          <w:color w:val="000000" w:themeColor="text1"/>
        </w:rPr>
        <w:t>код 1</w:t>
      </w:r>
      <w:r w:rsidR="00A80122">
        <w:rPr>
          <w:color w:val="000000" w:themeColor="text1"/>
          <w:lang/>
        </w:rPr>
        <w:t>2</w:t>
      </w:r>
      <w:r w:rsidRPr="00DF3A28">
        <w:rPr>
          <w:color w:val="000000" w:themeColor="text1"/>
        </w:rPr>
        <w:t xml:space="preserve"> надзираних субјекта је откривено незаконито пословање и поступање којима су записником наложене мере за</w:t>
      </w:r>
      <w:r w:rsidR="00EB1A20">
        <w:rPr>
          <w:color w:val="000000" w:themeColor="text1"/>
        </w:rPr>
        <w:t xml:space="preserve"> отклањање незаконитости и то: </w:t>
      </w:r>
      <w:r w:rsidR="00EB1A20">
        <w:rPr>
          <w:color w:val="000000" w:themeColor="text1"/>
          <w:lang/>
        </w:rPr>
        <w:t>7</w:t>
      </w:r>
      <w:r w:rsidR="000F6A39">
        <w:rPr>
          <w:color w:val="000000" w:themeColor="text1"/>
        </w:rPr>
        <w:t xml:space="preserve"> у области заштите ваздуха</w:t>
      </w:r>
      <w:r w:rsidR="00EB1A20">
        <w:rPr>
          <w:color w:val="000000" w:themeColor="text1"/>
          <w:lang/>
        </w:rPr>
        <w:t xml:space="preserve"> </w:t>
      </w:r>
      <w:proofErr w:type="gramStart"/>
      <w:r w:rsidR="00EB1A20">
        <w:rPr>
          <w:color w:val="000000" w:themeColor="text1"/>
          <w:lang/>
        </w:rPr>
        <w:t xml:space="preserve">и </w:t>
      </w:r>
      <w:r w:rsidR="000F6A39">
        <w:rPr>
          <w:color w:val="000000" w:themeColor="text1"/>
        </w:rPr>
        <w:t xml:space="preserve"> 5</w:t>
      </w:r>
      <w:proofErr w:type="gramEnd"/>
      <w:r w:rsidRPr="00DF3A28">
        <w:rPr>
          <w:color w:val="000000" w:themeColor="text1"/>
        </w:rPr>
        <w:t xml:space="preserve"> у области заштите од буке</w:t>
      </w:r>
      <w:r w:rsidR="00EB1A20">
        <w:rPr>
          <w:color w:val="000000" w:themeColor="text1"/>
          <w:lang/>
        </w:rPr>
        <w:t>.</w:t>
      </w:r>
      <w:r w:rsidRPr="00DF3A28">
        <w:rPr>
          <w:color w:val="000000" w:themeColor="text1"/>
        </w:rPr>
        <w:t>.Из области</w:t>
      </w:r>
      <w:r w:rsidR="00C04AB6">
        <w:rPr>
          <w:color w:val="000000" w:themeColor="text1"/>
        </w:rPr>
        <w:t xml:space="preserve"> заштите од ваздуха донето је  3 решење којим је надзираним субјектима наложено да врше проверу испуштања флорованог гаса, воде евиденцију о провери цурења флуорованог</w:t>
      </w:r>
      <w:r w:rsidR="008660BD">
        <w:rPr>
          <w:color w:val="000000" w:themeColor="text1"/>
          <w:lang/>
        </w:rPr>
        <w:t xml:space="preserve"> гаса, податке о провери на Образцу број 10 достављају министарству</w:t>
      </w:r>
      <w:r w:rsidR="00E26FBE">
        <w:rPr>
          <w:color w:val="000000" w:themeColor="text1"/>
        </w:rPr>
        <w:t>.</w:t>
      </w:r>
      <w:r w:rsidRPr="00DF3A28">
        <w:rPr>
          <w:color w:val="000000" w:themeColor="text1"/>
        </w:rPr>
        <w:t xml:space="preserve"> Из области заштите од </w:t>
      </w:r>
      <w:proofErr w:type="gramStart"/>
      <w:r w:rsidRPr="00DF3A28">
        <w:rPr>
          <w:color w:val="000000" w:themeColor="text1"/>
        </w:rPr>
        <w:t>буке  донето</w:t>
      </w:r>
      <w:proofErr w:type="gramEnd"/>
      <w:r w:rsidRPr="00DF3A28">
        <w:rPr>
          <w:color w:val="000000" w:themeColor="text1"/>
        </w:rPr>
        <w:t xml:space="preserve"> је1  решење о забрани коришћења извора буке</w:t>
      </w:r>
      <w:r w:rsidR="00E26FBE">
        <w:rPr>
          <w:color w:val="000000" w:themeColor="text1"/>
        </w:rPr>
        <w:t xml:space="preserve"> </w:t>
      </w:r>
      <w:r w:rsidR="008660BD">
        <w:rPr>
          <w:color w:val="000000" w:themeColor="text1"/>
          <w:lang/>
        </w:rPr>
        <w:t xml:space="preserve"> при отвореним вратима</w:t>
      </w:r>
      <w:r w:rsidRPr="00DF3A28">
        <w:rPr>
          <w:color w:val="000000" w:themeColor="text1"/>
        </w:rPr>
        <w:t>.</w:t>
      </w:r>
    </w:p>
    <w:p w:rsidR="00EA507C" w:rsidRPr="00DF3A28" w:rsidRDefault="00EA507C" w:rsidP="00EA507C">
      <w:pPr>
        <w:jc w:val="both"/>
        <w:rPr>
          <w:rFonts w:eastAsia="MS Mincho"/>
          <w:color w:val="000000" w:themeColor="text1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5. Број утврђених нерегистрованих субјеката и мере спроводене према њима</w:t>
      </w:r>
    </w:p>
    <w:p w:rsidR="00993B04" w:rsidRDefault="00EA507C" w:rsidP="00EA507C">
      <w:pPr>
        <w:jc w:val="both"/>
        <w:rPr>
          <w:lang w:val="sr-Cyrl-CS"/>
        </w:rPr>
      </w:pPr>
      <w:r w:rsidRPr="00E97314">
        <w:rPr>
          <w:rFonts w:eastAsia="MS Mincho"/>
        </w:rPr>
        <w:tab/>
      </w:r>
      <w:r w:rsidR="00884A5D">
        <w:rPr>
          <w:bCs/>
          <w:lang w:val="ru-RU"/>
        </w:rPr>
        <w:t>У 2023</w:t>
      </w:r>
      <w:r>
        <w:rPr>
          <w:bCs/>
          <w:lang w:val="ru-RU"/>
        </w:rPr>
        <w:t xml:space="preserve">. години </w:t>
      </w:r>
      <w:r w:rsidR="00F11049">
        <w:rPr>
          <w:bCs/>
          <w:lang w:val="ru-RU"/>
        </w:rPr>
        <w:t xml:space="preserve">било је две пријаве против нерегистрованих субјеката. </w:t>
      </w:r>
      <w:r w:rsidR="00993B04">
        <w:rPr>
          <w:bCs/>
          <w:lang w:val="ru-RU"/>
        </w:rPr>
        <w:t>Обе пријаве грађана се односе аерозагађење</w:t>
      </w:r>
      <w:r>
        <w:rPr>
          <w:bCs/>
          <w:lang w:val="ru-RU"/>
        </w:rPr>
        <w:t xml:space="preserve"> које </w:t>
      </w:r>
      <w:r w:rsidRPr="009A019E">
        <w:rPr>
          <w:bCs/>
          <w:color w:val="000000" w:themeColor="text1"/>
          <w:lang w:val="ru-RU"/>
        </w:rPr>
        <w:t>потич</w:t>
      </w:r>
      <w:r w:rsidR="009A019E" w:rsidRPr="009A019E">
        <w:rPr>
          <w:bCs/>
          <w:color w:val="000000" w:themeColor="text1"/>
          <w:lang w:val="ru-RU"/>
        </w:rPr>
        <w:t>е</w:t>
      </w:r>
      <w:r>
        <w:rPr>
          <w:bCs/>
          <w:lang w:val="ru-RU"/>
        </w:rPr>
        <w:t xml:space="preserve"> обављањем техноло</w:t>
      </w:r>
      <w:r w:rsidR="00993B04">
        <w:rPr>
          <w:bCs/>
          <w:lang w:val="ru-RU"/>
        </w:rPr>
        <w:t>шког поступка производње ћумура.</w:t>
      </w:r>
      <w:r w:rsidR="00993B04">
        <w:rPr>
          <w:lang w:val="ru-RU"/>
        </w:rPr>
        <w:t xml:space="preserve"> И</w:t>
      </w:r>
      <w:r>
        <w:rPr>
          <w:lang w:val="ru-RU"/>
        </w:rPr>
        <w:t xml:space="preserve">нспектор за заштиту животне средине је </w:t>
      </w:r>
      <w:r w:rsidR="009A019E">
        <w:rPr>
          <w:lang w:val="ru-RU"/>
        </w:rPr>
        <w:t xml:space="preserve"> утврдио да се ради о </w:t>
      </w:r>
      <w:r w:rsidRPr="009A019E">
        <w:rPr>
          <w:color w:val="000000" w:themeColor="text1"/>
          <w:lang w:val="ru-RU"/>
        </w:rPr>
        <w:t xml:space="preserve"> </w:t>
      </w:r>
      <w:r w:rsidR="009A019E" w:rsidRPr="009A019E">
        <w:rPr>
          <w:color w:val="000000" w:themeColor="text1"/>
          <w:lang w:val="ru-RU"/>
        </w:rPr>
        <w:t>надзиран</w:t>
      </w:r>
      <w:r w:rsidR="00993B04">
        <w:rPr>
          <w:color w:val="000000" w:themeColor="text1"/>
          <w:lang w:val="ru-RU"/>
        </w:rPr>
        <w:t>им</w:t>
      </w:r>
      <w:r w:rsidR="00993B04">
        <w:rPr>
          <w:lang w:val="ru-RU"/>
        </w:rPr>
        <w:t xml:space="preserve">  субјектима,</w:t>
      </w:r>
      <w:r>
        <w:rPr>
          <w:lang w:val="ru-RU"/>
        </w:rPr>
        <w:t xml:space="preserve"> који се баве производњом и прометом ћумура, а </w:t>
      </w:r>
      <w:r w:rsidR="00993B04">
        <w:rPr>
          <w:lang w:val="ru-RU"/>
        </w:rPr>
        <w:t>нису</w:t>
      </w:r>
      <w:r w:rsidRPr="009A019E">
        <w:rPr>
          <w:bCs/>
          <w:lang w:val="ru-RU"/>
        </w:rPr>
        <w:t xml:space="preserve"> регистрован</w:t>
      </w:r>
      <w:r w:rsidR="00993B04">
        <w:rPr>
          <w:bCs/>
          <w:lang w:val="ru-RU"/>
        </w:rPr>
        <w:t>и</w:t>
      </w:r>
      <w:r>
        <w:rPr>
          <w:bCs/>
          <w:color w:val="FF0000"/>
          <w:lang w:val="ru-RU"/>
        </w:rPr>
        <w:t xml:space="preserve"> </w:t>
      </w:r>
      <w:r>
        <w:rPr>
          <w:bCs/>
          <w:lang w:val="ru-RU"/>
        </w:rPr>
        <w:t>код</w:t>
      </w:r>
      <w:r w:rsidR="00F11049">
        <w:rPr>
          <w:bCs/>
          <w:lang w:val="ru-RU"/>
        </w:rPr>
        <w:t xml:space="preserve"> Агенције за привредне регистре.</w:t>
      </w:r>
      <w:r w:rsidR="00F11049">
        <w:rPr>
          <w:lang w:val="sr-Cyrl-CS"/>
        </w:rPr>
        <w:t xml:space="preserve"> И</w:t>
      </w:r>
      <w:r>
        <w:rPr>
          <w:lang w:val="sr-Cyrl-CS"/>
        </w:rPr>
        <w:t>нспектор за заштиту животне средине је поступио у складу са чланом 30. Закона о инспекцијском надзору („Сл. глсник РС“, бр. 36/2015) и одмах је обавестио пореску  и тржишну инспекцију.</w:t>
      </w:r>
      <w:r w:rsidR="00F11049">
        <w:rPr>
          <w:lang w:val="sr-Cyrl-CS"/>
        </w:rPr>
        <w:t xml:space="preserve"> 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6. Мере предузете ради уједначавања праксе инспекцијског надзора и њихово дејство</w:t>
      </w:r>
    </w:p>
    <w:p w:rsidR="00EA507C" w:rsidRDefault="00EA507C" w:rsidP="00EA507C">
      <w:pPr>
        <w:pStyle w:val="Uvlaenjetelateksta"/>
        <w:ind w:left="0" w:firstLine="709"/>
        <w:jc w:val="both"/>
        <w:rPr>
          <w:lang w:val="ru-RU"/>
        </w:rPr>
      </w:pPr>
      <w:r w:rsidRPr="00E97314">
        <w:rPr>
          <w:rFonts w:eastAsia="MS Mincho"/>
          <w:b/>
        </w:rPr>
        <w:tab/>
      </w:r>
      <w:r>
        <w:rPr>
          <w:lang w:val="ru-RU"/>
        </w:rPr>
        <w:t>За све области инспекцијског надзора су направљене контролне листе и исте су објављене на сајту општине Ивањица. Инспектор за заштиту животне средине према свим надзираним субјектима је поступао на исти начин у складу са Законима који се примењују. У циљу уједначавања  праксе инспекцијског надзора размењивана су искуства са инспекторима других општина и републичким инспекторима заштите животне средине.</w:t>
      </w:r>
    </w:p>
    <w:p w:rsidR="00EA507C" w:rsidRPr="004901F2" w:rsidRDefault="00EA507C" w:rsidP="00EA507C">
      <w:pPr>
        <w:jc w:val="both"/>
      </w:pPr>
    </w:p>
    <w:p w:rsidR="00EA507C" w:rsidRDefault="00EA507C" w:rsidP="00EA507C">
      <w:pPr>
        <w:jc w:val="both"/>
        <w:rPr>
          <w:rFonts w:eastAsia="MS Mincho"/>
          <w:b/>
        </w:rPr>
      </w:pPr>
      <w:r w:rsidRPr="00E97314">
        <w:rPr>
          <w:rFonts w:eastAsia="MS Mincho"/>
          <w:b/>
        </w:rPr>
        <w:t>7. Остварење плана и ваљаности планирања инспекцијског надзора, нарочито о односу редовних и ванредних инспекцијских надзора</w:t>
      </w:r>
    </w:p>
    <w:p w:rsidR="00EA507C" w:rsidRDefault="00EA507C" w:rsidP="00EA507C">
      <w:pPr>
        <w:jc w:val="both"/>
      </w:pPr>
      <w:proofErr w:type="gramStart"/>
      <w:r>
        <w:lastRenderedPageBreak/>
        <w:t>Полазећи од обавезе која проистиче из члана 10.</w:t>
      </w:r>
      <w:proofErr w:type="gramEnd"/>
      <w:r>
        <w:t xml:space="preserve"> </w:t>
      </w:r>
      <w:proofErr w:type="gramStart"/>
      <w:r>
        <w:t>Закона о инспекцијском надзору, сачињен је Годишњи план инспекцијских надзора инспекције за</w:t>
      </w:r>
      <w:r w:rsidR="00993B04">
        <w:t xml:space="preserve"> заштиту животне средине за 202</w:t>
      </w:r>
      <w:r w:rsidR="00993B04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годину</w:t>
      </w:r>
      <w:proofErr w:type="gramEnd"/>
      <w:r>
        <w:t xml:space="preserve">, који је одобрен од стране Министарстава заштите животне средине. </w:t>
      </w:r>
      <w:proofErr w:type="gramStart"/>
      <w:r>
        <w:t>Редовни инспекцијски надзори вршили су се према контролним листама, уз коришћење алата за процену ризика, објављених на интернет страни Ивањице.</w:t>
      </w:r>
      <w:proofErr w:type="gramEnd"/>
    </w:p>
    <w:p w:rsidR="00EA507C" w:rsidRPr="009B349F" w:rsidRDefault="00EA507C" w:rsidP="00EA507C">
      <w:pPr>
        <w:jc w:val="both"/>
        <w:rPr>
          <w:lang/>
        </w:rPr>
      </w:pPr>
      <w:r>
        <w:t xml:space="preserve"> </w:t>
      </w:r>
      <w:proofErr w:type="gramStart"/>
      <w:r>
        <w:t>У складу са наведеним планом инспекцијских надзора, инспектор је поред редовних, обављао и ванредне инспекцијске надзоре, по пријавама грађана или захтевима н</w:t>
      </w:r>
      <w:r w:rsidR="00F12433">
        <w:t>адзираних субјеката.</w:t>
      </w:r>
      <w:proofErr w:type="gramEnd"/>
      <w:r w:rsidR="00F12433">
        <w:t xml:space="preserve"> </w:t>
      </w:r>
      <w:r>
        <w:t xml:space="preserve"> </w:t>
      </w:r>
      <w:r w:rsidR="00F12433">
        <w:t xml:space="preserve">Плана </w:t>
      </w:r>
      <w:r w:rsidR="00F12433">
        <w:rPr>
          <w:lang/>
        </w:rPr>
        <w:t>и</w:t>
      </w:r>
      <w:r>
        <w:t xml:space="preserve">нспекције за </w:t>
      </w:r>
      <w:r w:rsidR="00142738">
        <w:t xml:space="preserve">заштиту животне </w:t>
      </w:r>
      <w:proofErr w:type="gramStart"/>
      <w:r w:rsidR="00142738">
        <w:t>средине  за</w:t>
      </w:r>
      <w:proofErr w:type="gramEnd"/>
      <w:r w:rsidR="00993B04">
        <w:t xml:space="preserve"> 202</w:t>
      </w:r>
      <w:r w:rsidR="00993B04">
        <w:rPr>
          <w:lang/>
        </w:rPr>
        <w:t>3</w:t>
      </w:r>
      <w:r>
        <w:t xml:space="preserve">. </w:t>
      </w:r>
      <w:proofErr w:type="gramStart"/>
      <w:r>
        <w:t>г</w:t>
      </w:r>
      <w:r w:rsidR="00F12433">
        <w:t>одину</w:t>
      </w:r>
      <w:proofErr w:type="gramEnd"/>
      <w:r w:rsidR="00F12433">
        <w:t xml:space="preserve">, реализован је у обиму </w:t>
      </w:r>
      <w:r w:rsidR="00F12433">
        <w:rPr>
          <w:lang/>
        </w:rPr>
        <w:t>97</w:t>
      </w:r>
      <w:r>
        <w:t xml:space="preserve">%, у односу на планиране редовне инспекцијске надзоре. </w:t>
      </w:r>
      <w:r w:rsidR="00F12433">
        <w:rPr>
          <w:lang/>
        </w:rPr>
        <w:t xml:space="preserve">У 2023. години није извршен један редован инспекцијски надзор који се односио на контролу </w:t>
      </w:r>
      <w:r w:rsidR="009B349F">
        <w:rPr>
          <w:bCs/>
        </w:rPr>
        <w:t>утврђен</w:t>
      </w:r>
      <w:r w:rsidR="009B349F">
        <w:rPr>
          <w:bCs/>
          <w:lang/>
        </w:rPr>
        <w:t>их</w:t>
      </w:r>
      <w:r w:rsidR="009B349F">
        <w:rPr>
          <w:bCs/>
        </w:rPr>
        <w:t xml:space="preserve"> мер</w:t>
      </w:r>
      <w:r w:rsidR="009B349F">
        <w:rPr>
          <w:bCs/>
          <w:lang/>
        </w:rPr>
        <w:t>а прописаних  р</w:t>
      </w:r>
      <w:r w:rsidR="009B349F">
        <w:rPr>
          <w:bCs/>
        </w:rPr>
        <w:t xml:space="preserve">ешењем надлежног органа Општинске управе општине Ивањица број 501-17/2022- 09 од 12. 03. </w:t>
      </w:r>
      <w:proofErr w:type="gramStart"/>
      <w:r w:rsidR="009B349F">
        <w:rPr>
          <w:bCs/>
        </w:rPr>
        <w:t>2022 .</w:t>
      </w:r>
      <w:proofErr w:type="gramEnd"/>
      <w:r w:rsidR="009B349F">
        <w:rPr>
          <w:bCs/>
        </w:rPr>
        <w:t xml:space="preserve"> године</w:t>
      </w:r>
      <w:r w:rsidR="009B349F">
        <w:rPr>
          <w:bCs/>
          <w:lang/>
        </w:rPr>
        <w:t xml:space="preserve">, којим је </w:t>
      </w:r>
      <w:r w:rsidR="009B349F">
        <w:rPr>
          <w:bCs/>
        </w:rPr>
        <w:t>донета  одлука да за бетонску базу на локацији кат парцела 5995 КО Лиса општина Ивањица</w:t>
      </w:r>
      <w:r w:rsidR="009B349F">
        <w:rPr>
          <w:bCs/>
          <w:lang/>
        </w:rPr>
        <w:t xml:space="preserve"> </w:t>
      </w:r>
      <w:r w:rsidR="009B349F">
        <w:rPr>
          <w:bCs/>
        </w:rPr>
        <w:t>није потребна израда Студије процене утицаја на животну средину, а утврђене су мере неопходне за спречавање смањење и отклањање сваког значајног утицаја на животну средину</w:t>
      </w:r>
      <w:r w:rsidR="009B349F">
        <w:rPr>
          <w:bCs/>
          <w:lang/>
        </w:rPr>
        <w:t xml:space="preserve">. На наведено решење ја уложена жалба, и како у 2023. </w:t>
      </w:r>
      <w:r w:rsidR="00436EC3">
        <w:rPr>
          <w:bCs/>
          <w:lang/>
        </w:rPr>
        <w:t>г</w:t>
      </w:r>
      <w:r w:rsidR="009B349F">
        <w:rPr>
          <w:bCs/>
          <w:lang/>
        </w:rPr>
        <w:t>одини није решено по жалби, односно решење није постало правоснажно није било услова за планирани редовни инспекцијски надзор.</w:t>
      </w:r>
    </w:p>
    <w:p w:rsidR="00EA507C" w:rsidRPr="00B155EF" w:rsidRDefault="00EA507C" w:rsidP="00EA507C">
      <w:pPr>
        <w:jc w:val="both"/>
        <w:rPr>
          <w:lang/>
        </w:rPr>
      </w:pPr>
      <w:proofErr w:type="gramStart"/>
      <w:r>
        <w:t>Број редов</w:t>
      </w:r>
      <w:r w:rsidR="00142738">
        <w:t>них инспекци</w:t>
      </w:r>
      <w:r w:rsidR="00B155EF">
        <w:t>јских надзора у 202</w:t>
      </w:r>
      <w:r w:rsidR="00B155EF">
        <w:rPr>
          <w:lang/>
        </w:rPr>
        <w:t>3</w:t>
      </w:r>
      <w:r w:rsidR="00B155EF">
        <w:t>.</w:t>
      </w:r>
      <w:proofErr w:type="gramEnd"/>
      <w:r w:rsidR="00B155EF">
        <w:t xml:space="preserve"> </w:t>
      </w:r>
      <w:proofErr w:type="gramStart"/>
      <w:r w:rsidR="00B155EF">
        <w:t>години</w:t>
      </w:r>
      <w:proofErr w:type="gramEnd"/>
      <w:r w:rsidR="00B155EF">
        <w:t xml:space="preserve">: </w:t>
      </w:r>
      <w:r w:rsidR="00B155EF">
        <w:rPr>
          <w:lang/>
        </w:rPr>
        <w:t>29</w:t>
      </w:r>
    </w:p>
    <w:p w:rsidR="00EA507C" w:rsidRPr="00B155EF" w:rsidRDefault="00EA507C" w:rsidP="00EA507C">
      <w:pPr>
        <w:jc w:val="both"/>
        <w:rPr>
          <w:lang/>
        </w:rPr>
      </w:pPr>
      <w:proofErr w:type="gramStart"/>
      <w:r>
        <w:t>Број ванредних инспек</w:t>
      </w:r>
      <w:r w:rsidR="00B155EF">
        <w:t>цијских надзора у 202</w:t>
      </w:r>
      <w:r w:rsidR="00B155EF">
        <w:rPr>
          <w:lang/>
        </w:rPr>
        <w:t>3</w:t>
      </w:r>
      <w:r w:rsidR="00707D42">
        <w:t>.</w:t>
      </w:r>
      <w:proofErr w:type="gramEnd"/>
      <w:r w:rsidR="00707D42">
        <w:t xml:space="preserve"> </w:t>
      </w:r>
      <w:proofErr w:type="gramStart"/>
      <w:r w:rsidR="00707D42">
        <w:t>години:</w:t>
      </w:r>
      <w:proofErr w:type="gramEnd"/>
      <w:r w:rsidR="00B155EF">
        <w:rPr>
          <w:lang/>
        </w:rPr>
        <w:t>9</w:t>
      </w:r>
    </w:p>
    <w:p w:rsidR="00EA507C" w:rsidRPr="00742A31" w:rsidRDefault="00EA507C" w:rsidP="00EA507C">
      <w:pPr>
        <w:jc w:val="both"/>
      </w:pPr>
      <w:r>
        <w:t xml:space="preserve"> </w:t>
      </w:r>
      <w:proofErr w:type="gramStart"/>
      <w:r>
        <w:t xml:space="preserve">Број контролних инспекцијских </w:t>
      </w:r>
      <w:r w:rsidR="00B155EF">
        <w:t>надзора у 202</w:t>
      </w:r>
      <w:r w:rsidR="00B155EF">
        <w:rPr>
          <w:lang/>
        </w:rPr>
        <w:t>3</w:t>
      </w:r>
      <w:r w:rsidR="00742A31">
        <w:t>.</w:t>
      </w:r>
      <w:proofErr w:type="gramEnd"/>
      <w:r w:rsidR="00742A31">
        <w:t xml:space="preserve"> </w:t>
      </w:r>
      <w:proofErr w:type="gramStart"/>
      <w:r w:rsidR="00742A31">
        <w:t>години</w:t>
      </w:r>
      <w:proofErr w:type="gramEnd"/>
      <w:r w:rsidR="00742A31">
        <w:t>: 12</w:t>
      </w:r>
    </w:p>
    <w:p w:rsidR="00EA507C" w:rsidRDefault="00EA507C" w:rsidP="00EA507C">
      <w:pPr>
        <w:jc w:val="both"/>
      </w:pPr>
      <w:proofErr w:type="gramStart"/>
      <w:r>
        <w:t>Број допунск</w:t>
      </w:r>
      <w:r w:rsidR="00436EC3">
        <w:t>ух инспекцијских надзора у 202</w:t>
      </w:r>
      <w:r w:rsidR="00436EC3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 xml:space="preserve">: 0 </w:t>
      </w:r>
    </w:p>
    <w:p w:rsidR="00EA507C" w:rsidRDefault="00EA507C" w:rsidP="00EA507C">
      <w:pPr>
        <w:jc w:val="both"/>
      </w:pPr>
      <w:proofErr w:type="gramStart"/>
      <w:r>
        <w:t xml:space="preserve">Број превентивних инспекцијских надзора у </w:t>
      </w:r>
      <w:r w:rsidR="00436EC3">
        <w:t>202</w:t>
      </w:r>
      <w:r w:rsidR="00436EC3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>: 0</w:t>
      </w:r>
    </w:p>
    <w:p w:rsidR="00EA507C" w:rsidRDefault="00EA507C" w:rsidP="00EA507C">
      <w:pPr>
        <w:jc w:val="both"/>
      </w:pPr>
      <w:proofErr w:type="gramStart"/>
      <w:r>
        <w:t xml:space="preserve">Број инспекцијских надзора код </w:t>
      </w:r>
      <w:r w:rsidR="00B155EF">
        <w:t>нерегистрованих субјеката у 202</w:t>
      </w:r>
      <w:r w:rsidR="00B155EF">
        <w:rPr>
          <w:lang/>
        </w:rPr>
        <w:t>3</w:t>
      </w:r>
      <w:r>
        <w:t>.</w:t>
      </w:r>
      <w:proofErr w:type="gramEnd"/>
      <w:r>
        <w:t xml:space="preserve"> </w:t>
      </w:r>
      <w:proofErr w:type="gramStart"/>
      <w:r>
        <w:t>години</w:t>
      </w:r>
      <w:proofErr w:type="gramEnd"/>
      <w:r>
        <w:t>: 2</w:t>
      </w:r>
    </w:p>
    <w:p w:rsidR="00EA507C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8. Ниво координације инспекцијског надзора са инспекцијским надзором кога врше друге инспекције</w:t>
      </w:r>
    </w:p>
    <w:p w:rsidR="00EA507C" w:rsidRDefault="00EA507C" w:rsidP="00EA507C">
      <w:pPr>
        <w:pStyle w:val="TableContents"/>
        <w:snapToGrid w:val="0"/>
        <w:ind w:firstLine="709"/>
        <w:jc w:val="both"/>
        <w:rPr>
          <w:lang w:val="sr-Cyrl-CS"/>
        </w:rPr>
      </w:pPr>
      <w:r w:rsidRPr="00E97314">
        <w:rPr>
          <w:rFonts w:eastAsia="MS Mincho"/>
        </w:rPr>
        <w:tab/>
      </w:r>
      <w:r>
        <w:rPr>
          <w:lang w:val="sr-Cyrl-CS"/>
        </w:rPr>
        <w:t>Инспекција за заштиту животне средине није вршила редовне заједничке инспекцијске надзоре са другим инспекцијама, али је  у усменом, а по потреби и писменом контакту са другим инспекцијама ради размене информација и консултација ради унапређења инспекцијског надзора.</w:t>
      </w:r>
    </w:p>
    <w:p w:rsidR="00EA507C" w:rsidRDefault="00EA507C" w:rsidP="00EA507C">
      <w:pPr>
        <w:pStyle w:val="TableContents"/>
        <w:snapToGrid w:val="0"/>
        <w:ind w:firstLine="709"/>
        <w:jc w:val="both"/>
        <w:rPr>
          <w:lang w:val="sr-Cyrl-CS"/>
        </w:rPr>
      </w:pPr>
      <w:r>
        <w:rPr>
          <w:lang w:val="sr-Cyrl-CS"/>
        </w:rPr>
        <w:t>Инспекција заштите ж</w:t>
      </w:r>
      <w:r w:rsidR="00707D42">
        <w:rPr>
          <w:lang w:val="sr-Cyrl-CS"/>
        </w:rPr>
        <w:t>ивотне средине је извршила два ванредна</w:t>
      </w:r>
      <w:r>
        <w:rPr>
          <w:lang w:val="sr-Cyrl-CS"/>
        </w:rPr>
        <w:t xml:space="preserve"> заједничка инспекцијски надзор са тржишном</w:t>
      </w:r>
      <w:r w:rsidR="00707D42">
        <w:rPr>
          <w:lang w:val="sr-Cyrl-CS"/>
        </w:rPr>
        <w:t xml:space="preserve"> инспекцијом код нерегистрованих </w:t>
      </w:r>
      <w:r>
        <w:rPr>
          <w:lang w:val="sr-Cyrl-CS"/>
        </w:rPr>
        <w:t xml:space="preserve"> субјеката производње ћумура.</w:t>
      </w:r>
    </w:p>
    <w:p w:rsidR="00EA507C" w:rsidRPr="00E97314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>
        <w:rPr>
          <w:rFonts w:eastAsia="MS Mincho"/>
          <w:b/>
        </w:rPr>
        <w:t xml:space="preserve">9. </w:t>
      </w:r>
      <w:r w:rsidRPr="003401AF">
        <w:rPr>
          <w:rFonts w:eastAsia="MS Mincho"/>
          <w:b/>
        </w:rPr>
        <w:t>Материјални, технички и кадровски ресурсими које је инспекција користила у вршењу инспекцијског надзора и мере у циљу делотворне употребе</w:t>
      </w:r>
      <w:r w:rsidRPr="00E97314">
        <w:rPr>
          <w:rFonts w:eastAsia="MS Mincho"/>
          <w:b/>
        </w:rPr>
        <w:t xml:space="preserve"> ресурса инспекције и резултати предузетих мера</w:t>
      </w:r>
    </w:p>
    <w:p w:rsidR="00EA507C" w:rsidRDefault="00EA507C" w:rsidP="00EA507C">
      <w:pPr>
        <w:ind w:firstLine="720"/>
        <w:jc w:val="both"/>
        <w:rPr>
          <w:lang w:val="ru-RU"/>
        </w:rPr>
      </w:pPr>
      <w:r>
        <w:rPr>
          <w:lang w:val="ru-RU"/>
        </w:rPr>
        <w:t xml:space="preserve">Инспектор заштите животне средине  користи једно моторно возило заједно са комуналном, просветном, грађевинском и саобраћајном инспекцијом. За рад у канцеларији инспектор за заштиту животне средине има компјутер </w:t>
      </w:r>
      <w:r w:rsidR="00734067">
        <w:rPr>
          <w:lang w:val="ru-RU"/>
        </w:rPr>
        <w:t xml:space="preserve"> и</w:t>
      </w:r>
      <w:r>
        <w:rPr>
          <w:lang w:val="ru-RU"/>
        </w:rPr>
        <w:t xml:space="preserve">   штампач  Инспектору је додељен и мобилни телефон,а фотоапарат користи заједно са осталим инспекторима.</w:t>
      </w:r>
    </w:p>
    <w:p w:rsidR="00EA507C" w:rsidRPr="00E97314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10. Придржавању рокова прописаних за поступање инспекције</w:t>
      </w:r>
    </w:p>
    <w:p w:rsidR="00EA507C" w:rsidRDefault="00EA507C" w:rsidP="00EA507C">
      <w:pPr>
        <w:pStyle w:val="TableContents"/>
        <w:snapToGrid w:val="0"/>
        <w:ind w:firstLine="709"/>
        <w:jc w:val="both"/>
        <w:rPr>
          <w:lang w:val="ru-RU"/>
        </w:rPr>
      </w:pPr>
      <w:r w:rsidRPr="00E97314">
        <w:rPr>
          <w:rFonts w:eastAsia="MS Mincho"/>
          <w:b/>
        </w:rPr>
        <w:tab/>
      </w:r>
      <w:r>
        <w:rPr>
          <w:lang w:val="sr-Cyrl-CS"/>
        </w:rPr>
        <w:t>Инспекција з</w:t>
      </w:r>
      <w:r w:rsidR="00454A1E">
        <w:rPr>
          <w:lang w:val="sr-Cyrl-CS"/>
        </w:rPr>
        <w:t>а заштиту животне средине у 2023</w:t>
      </w:r>
      <w:r>
        <w:rPr>
          <w:lang w:val="sr-Cyrl-CS"/>
        </w:rPr>
        <w:t xml:space="preserve">. години придржавала се </w:t>
      </w:r>
      <w:r>
        <w:rPr>
          <w:lang w:val="sr-Cyrl-CS"/>
        </w:rPr>
        <w:lastRenderedPageBreak/>
        <w:t>прописаних рокова у смислу инспекцијског надзора, издавања решења и других аката, у складу са прописима на снази.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11. Законитости управних аката донетих у инспекцијском надзору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ab/>
      </w:r>
      <w:r w:rsidRPr="00E97314">
        <w:rPr>
          <w:rFonts w:eastAsia="MS Mincho"/>
        </w:rPr>
        <w:t xml:space="preserve">Инспектор за заштиту животне средине, спроводећи одредбе закона из </w:t>
      </w:r>
      <w:proofErr w:type="gramStart"/>
      <w:r w:rsidRPr="00E97314">
        <w:rPr>
          <w:rFonts w:eastAsia="MS Mincho"/>
        </w:rPr>
        <w:t>области  заштите</w:t>
      </w:r>
      <w:proofErr w:type="gramEnd"/>
      <w:r w:rsidRPr="00E97314">
        <w:rPr>
          <w:rFonts w:eastAsia="MS Mincho"/>
        </w:rPr>
        <w:t xml:space="preserve"> животне средине, у току инспекцијског надзирано сваком извршеном прегледу и радњама саставио је записник и један примерак доставио надзираном субјекту. </w:t>
      </w:r>
      <w:proofErr w:type="gramStart"/>
      <w:r w:rsidRPr="00E97314">
        <w:rPr>
          <w:rFonts w:eastAsia="MS Mincho"/>
        </w:rPr>
        <w:t>Надзирани субјекти нису имали примедбе ни на</w:t>
      </w:r>
      <w:r w:rsidR="00454A1E">
        <w:rPr>
          <w:rFonts w:eastAsia="MS Mincho"/>
        </w:rPr>
        <w:t xml:space="preserve"> један записник састављен у 202</w:t>
      </w:r>
      <w:r w:rsidR="00454A1E">
        <w:rPr>
          <w:rFonts w:eastAsia="MS Mincho"/>
          <w:lang/>
        </w:rPr>
        <w:t>3</w:t>
      </w:r>
      <w:r w:rsidRPr="00E97314">
        <w:rPr>
          <w:rFonts w:eastAsia="MS Mincho"/>
        </w:rPr>
        <w:t>.години од стране ове инспекције.</w:t>
      </w:r>
      <w:proofErr w:type="gramEnd"/>
    </w:p>
    <w:p w:rsidR="00EA507C" w:rsidRPr="00E97314" w:rsidRDefault="00EA507C" w:rsidP="00EA507C">
      <w:pPr>
        <w:jc w:val="both"/>
      </w:pPr>
      <w:r w:rsidRPr="00E97314">
        <w:rPr>
          <w:rFonts w:eastAsia="MS Mincho"/>
        </w:rPr>
        <w:tab/>
        <w:t xml:space="preserve">Није било жалби па </w:t>
      </w:r>
      <w:proofErr w:type="gramStart"/>
      <w:r w:rsidRPr="00E97314">
        <w:rPr>
          <w:rFonts w:eastAsia="MS Mincho"/>
        </w:rPr>
        <w:t>самим  тим</w:t>
      </w:r>
      <w:proofErr w:type="gramEnd"/>
      <w:r w:rsidRPr="00E97314">
        <w:rPr>
          <w:rFonts w:eastAsia="MS Mincho"/>
        </w:rPr>
        <w:t xml:space="preserve"> ни другостепених поступака ни управних спорова.</w:t>
      </w:r>
    </w:p>
    <w:p w:rsidR="00EA507C" w:rsidRPr="00E97314" w:rsidRDefault="00EA507C" w:rsidP="00EA507C">
      <w:pPr>
        <w:jc w:val="both"/>
        <w:rPr>
          <w:rFonts w:eastAsia="MS Mincho"/>
        </w:rPr>
      </w:pPr>
    </w:p>
    <w:p w:rsidR="00EA507C" w:rsidRPr="00483B15" w:rsidRDefault="00EA507C" w:rsidP="00EA507C">
      <w:pPr>
        <w:jc w:val="both"/>
        <w:rPr>
          <w:color w:val="000000" w:themeColor="text1"/>
        </w:rPr>
      </w:pPr>
      <w:r w:rsidRPr="00483B15">
        <w:rPr>
          <w:rFonts w:eastAsia="MS Mincho"/>
          <w:b/>
          <w:color w:val="000000" w:themeColor="text1"/>
        </w:rPr>
        <w:t>12. Поступање у решавању приговора и притужби на рад инспекције</w:t>
      </w:r>
    </w:p>
    <w:p w:rsidR="005E40B3" w:rsidRDefault="00EA507C" w:rsidP="00EA507C">
      <w:pPr>
        <w:jc w:val="both"/>
        <w:rPr>
          <w:rFonts w:eastAsia="MS Mincho"/>
          <w:b/>
          <w:lang/>
        </w:rPr>
      </w:pPr>
      <w:r w:rsidRPr="00483B15">
        <w:rPr>
          <w:rFonts w:eastAsia="MS Mincho"/>
          <w:b/>
          <w:color w:val="000000" w:themeColor="text1"/>
        </w:rPr>
        <w:tab/>
      </w:r>
      <w:proofErr w:type="gramStart"/>
      <w:r w:rsidR="002F2D90">
        <w:rPr>
          <w:rFonts w:eastAsia="MS Mincho"/>
          <w:bCs/>
          <w:color w:val="000000" w:themeColor="text1"/>
        </w:rPr>
        <w:t>У 202</w:t>
      </w:r>
      <w:r w:rsidR="002F2D90">
        <w:rPr>
          <w:rFonts w:eastAsia="MS Mincho"/>
          <w:bCs/>
          <w:color w:val="000000" w:themeColor="text1"/>
          <w:lang/>
        </w:rPr>
        <w:t>3</w:t>
      </w:r>
      <w:r w:rsidRPr="00483B15">
        <w:rPr>
          <w:rFonts w:eastAsia="MS Mincho"/>
          <w:bCs/>
          <w:color w:val="000000" w:themeColor="text1"/>
        </w:rPr>
        <w:t>.</w:t>
      </w:r>
      <w:proofErr w:type="gramEnd"/>
      <w:r w:rsidRPr="00483B15">
        <w:rPr>
          <w:rFonts w:eastAsia="MS Mincho"/>
          <w:bCs/>
          <w:color w:val="000000" w:themeColor="text1"/>
        </w:rPr>
        <w:t xml:space="preserve"> </w:t>
      </w:r>
      <w:proofErr w:type="gramStart"/>
      <w:r w:rsidR="002F2D90" w:rsidRPr="00483B15">
        <w:rPr>
          <w:rFonts w:eastAsia="MS Mincho"/>
          <w:bCs/>
          <w:color w:val="000000" w:themeColor="text1"/>
        </w:rPr>
        <w:t>Г</w:t>
      </w:r>
      <w:r w:rsidRPr="00483B15">
        <w:rPr>
          <w:rFonts w:eastAsia="MS Mincho"/>
          <w:bCs/>
          <w:color w:val="000000" w:themeColor="text1"/>
        </w:rPr>
        <w:t>одини</w:t>
      </w:r>
      <w:r w:rsidR="002F2D90">
        <w:rPr>
          <w:rFonts w:eastAsia="MS Mincho"/>
          <w:bCs/>
          <w:color w:val="000000" w:themeColor="text1"/>
          <w:lang/>
        </w:rPr>
        <w:t xml:space="preserve"> није било</w:t>
      </w:r>
      <w:r w:rsidR="002F2D90">
        <w:rPr>
          <w:rFonts w:eastAsia="MS Mincho"/>
          <w:bCs/>
          <w:color w:val="000000" w:themeColor="text1"/>
        </w:rPr>
        <w:t>а притужб</w:t>
      </w:r>
      <w:r w:rsidR="002F2D90">
        <w:rPr>
          <w:rFonts w:eastAsia="MS Mincho"/>
          <w:bCs/>
          <w:color w:val="000000" w:themeColor="text1"/>
          <w:lang/>
        </w:rPr>
        <w:t>и</w:t>
      </w:r>
      <w:r w:rsidRPr="00483B15">
        <w:rPr>
          <w:rFonts w:eastAsia="MS Mincho"/>
          <w:bCs/>
          <w:color w:val="000000" w:themeColor="text1"/>
        </w:rPr>
        <w:t xml:space="preserve"> на рад инспектора</w:t>
      </w:r>
      <w:r w:rsidR="002F2D90">
        <w:rPr>
          <w:rFonts w:eastAsia="MS Mincho"/>
          <w:bCs/>
          <w:color w:val="000000" w:themeColor="text1"/>
          <w:lang/>
        </w:rPr>
        <w:t>.</w:t>
      </w:r>
      <w:proofErr w:type="gramEnd"/>
      <w:r w:rsidR="002F2D90" w:rsidRPr="00D445C3">
        <w:rPr>
          <w:rFonts w:eastAsia="MS Mincho"/>
          <w:b/>
        </w:rPr>
        <w:t xml:space="preserve"> </w:t>
      </w:r>
    </w:p>
    <w:p w:rsidR="00EA507C" w:rsidRPr="00854D4D" w:rsidRDefault="00EA507C" w:rsidP="00EA507C">
      <w:pPr>
        <w:jc w:val="both"/>
      </w:pPr>
      <w:r w:rsidRPr="00854D4D">
        <w:rPr>
          <w:rFonts w:eastAsia="MS Mincho"/>
          <w:b/>
        </w:rPr>
        <w:t xml:space="preserve">13. Програми стручног усавршавања које су похађали инспектори </w:t>
      </w:r>
    </w:p>
    <w:p w:rsidR="00854D4D" w:rsidRPr="00854D4D" w:rsidRDefault="00D445C3" w:rsidP="00854D4D">
      <w:pPr>
        <w:pStyle w:val="Bezrazmaka"/>
        <w:jc w:val="both"/>
        <w:rPr>
          <w:rFonts w:ascii="Times New Roman" w:hAnsi="Times New Roman" w:cs="Times New Roman"/>
          <w:sz w:val="24"/>
          <w:szCs w:val="24"/>
        </w:rPr>
      </w:pPr>
      <w:r w:rsidRPr="00854D4D">
        <w:rPr>
          <w:rFonts w:ascii="Times New Roman" w:hAnsi="Times New Roman" w:cs="Times New Roman"/>
          <w:color w:val="000000"/>
          <w:sz w:val="24"/>
          <w:szCs w:val="24"/>
        </w:rPr>
        <w:t xml:space="preserve">Током извештајног периода инспектор заштите животне средине </w:t>
      </w:r>
      <w:r w:rsidR="00854D4D" w:rsidRPr="00854D4D">
        <w:rPr>
          <w:rFonts w:ascii="Times New Roman" w:hAnsi="Times New Roman" w:cs="Times New Roman"/>
          <w:sz w:val="24"/>
          <w:szCs w:val="24"/>
        </w:rPr>
        <w:t>узе</w:t>
      </w:r>
      <w:r w:rsidR="00854D4D" w:rsidRPr="00854D4D">
        <w:rPr>
          <w:rFonts w:ascii="Times New Roman" w:hAnsi="Times New Roman" w:cs="Times New Roman"/>
          <w:sz w:val="24"/>
          <w:szCs w:val="24"/>
          <w:lang w:val="sr-Cyrl-CS"/>
        </w:rPr>
        <w:t xml:space="preserve">о је </w:t>
      </w:r>
      <w:r w:rsidR="00854D4D" w:rsidRPr="00854D4D">
        <w:rPr>
          <w:rFonts w:ascii="Times New Roman" w:hAnsi="Times New Roman" w:cs="Times New Roman"/>
          <w:sz w:val="24"/>
          <w:szCs w:val="24"/>
        </w:rPr>
        <w:t>учешће у следећим</w:t>
      </w:r>
      <w:r w:rsidR="00854D4D" w:rsidRPr="00854D4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54D4D" w:rsidRPr="00854D4D">
        <w:rPr>
          <w:rFonts w:ascii="Times New Roman" w:hAnsi="Times New Roman" w:cs="Times New Roman"/>
          <w:sz w:val="24"/>
          <w:szCs w:val="24"/>
        </w:rPr>
        <w:t>обукама и стручним</w:t>
      </w:r>
      <w:r w:rsidR="00854D4D" w:rsidRPr="00854D4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54D4D" w:rsidRPr="00854D4D">
        <w:rPr>
          <w:rFonts w:ascii="Times New Roman" w:hAnsi="Times New Roman" w:cs="Times New Roman"/>
          <w:sz w:val="24"/>
          <w:szCs w:val="24"/>
        </w:rPr>
        <w:t xml:space="preserve">усавршавањима: </w:t>
      </w:r>
    </w:p>
    <w:p w:rsidR="00854D4D" w:rsidRPr="00854D4D" w:rsidRDefault="00854D4D" w:rsidP="00854D4D">
      <w:pPr>
        <w:pStyle w:val="Bezrazmaka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4D4D">
        <w:rPr>
          <w:rFonts w:ascii="Times New Roman" w:hAnsi="Times New Roman" w:cs="Times New Roman"/>
          <w:sz w:val="24"/>
          <w:szCs w:val="24"/>
          <w:lang/>
        </w:rPr>
        <w:t>-О</w:t>
      </w:r>
      <w:r w:rsidRPr="00854D4D">
        <w:rPr>
          <w:rFonts w:ascii="Times New Roman" w:hAnsi="Times New Roman" w:cs="Times New Roman"/>
          <w:sz w:val="24"/>
          <w:szCs w:val="24"/>
          <w:lang/>
        </w:rPr>
        <w:t>nline</w:t>
      </w:r>
      <w:r w:rsidRPr="00854D4D">
        <w:rPr>
          <w:rFonts w:ascii="Times New Roman" w:hAnsi="Times New Roman" w:cs="Times New Roman"/>
          <w:sz w:val="24"/>
          <w:szCs w:val="24"/>
          <w:lang/>
        </w:rPr>
        <w:t xml:space="preserve"> радиониц</w:t>
      </w:r>
      <w:r w:rsidRPr="00854D4D">
        <w:rPr>
          <w:rFonts w:ascii="Times New Roman" w:hAnsi="Times New Roman" w:cs="Times New Roman"/>
          <w:sz w:val="24"/>
          <w:szCs w:val="24"/>
          <w:lang/>
        </w:rPr>
        <w:t xml:space="preserve">а ЕУ за зелену агенду </w:t>
      </w:r>
      <w:r w:rsidRPr="00854D4D">
        <w:rPr>
          <w:rFonts w:ascii="Times New Roman" w:hAnsi="Times New Roman" w:cs="Times New Roman"/>
          <w:sz w:val="24"/>
          <w:szCs w:val="24"/>
          <w:lang/>
        </w:rPr>
        <w:t>„</w:t>
      </w:r>
      <w:r w:rsidRPr="00854D4D">
        <w:rPr>
          <w:rFonts w:ascii="Times New Roman" w:hAnsi="Times New Roman" w:cs="Times New Roman"/>
          <w:sz w:val="24"/>
          <w:szCs w:val="24"/>
          <w:lang/>
        </w:rPr>
        <w:t>Заштита ваздуха</w:t>
      </w:r>
      <w:r w:rsidRPr="00854D4D">
        <w:rPr>
          <w:rFonts w:ascii="Times New Roman" w:hAnsi="Times New Roman" w:cs="Times New Roman"/>
          <w:sz w:val="24"/>
          <w:szCs w:val="24"/>
          <w:lang/>
        </w:rPr>
        <w:t>“, дана:</w:t>
      </w:r>
      <w:r w:rsidRPr="00854D4D">
        <w:rPr>
          <w:rFonts w:ascii="Times New Roman" w:hAnsi="Times New Roman" w:cs="Times New Roman"/>
          <w:sz w:val="24"/>
          <w:szCs w:val="24"/>
          <w:lang/>
        </w:rPr>
        <w:t xml:space="preserve"> 2</w:t>
      </w:r>
      <w:r w:rsidRPr="00854D4D">
        <w:rPr>
          <w:rFonts w:ascii="Times New Roman" w:hAnsi="Times New Roman" w:cs="Times New Roman"/>
          <w:sz w:val="24"/>
          <w:szCs w:val="24"/>
          <w:lang/>
        </w:rPr>
        <w:t>9</w:t>
      </w:r>
      <w:r w:rsidRPr="00854D4D">
        <w:rPr>
          <w:rFonts w:ascii="Times New Roman" w:hAnsi="Times New Roman" w:cs="Times New Roman"/>
          <w:sz w:val="24"/>
          <w:szCs w:val="24"/>
          <w:lang/>
        </w:rPr>
        <w:t>.0</w:t>
      </w:r>
      <w:r w:rsidRPr="00854D4D">
        <w:rPr>
          <w:rFonts w:ascii="Times New Roman" w:hAnsi="Times New Roman" w:cs="Times New Roman"/>
          <w:sz w:val="24"/>
          <w:szCs w:val="24"/>
          <w:lang/>
        </w:rPr>
        <w:t>5</w:t>
      </w:r>
      <w:r w:rsidRPr="00854D4D">
        <w:rPr>
          <w:rFonts w:ascii="Times New Roman" w:hAnsi="Times New Roman" w:cs="Times New Roman"/>
          <w:sz w:val="24"/>
          <w:szCs w:val="24"/>
          <w:lang/>
        </w:rPr>
        <w:t>.202</w:t>
      </w:r>
      <w:r w:rsidRPr="00854D4D">
        <w:rPr>
          <w:rFonts w:ascii="Times New Roman" w:hAnsi="Times New Roman" w:cs="Times New Roman"/>
          <w:sz w:val="24"/>
          <w:szCs w:val="24"/>
          <w:lang/>
        </w:rPr>
        <w:t>3</w:t>
      </w:r>
      <w:r w:rsidRPr="00854D4D">
        <w:rPr>
          <w:rFonts w:ascii="Times New Roman" w:hAnsi="Times New Roman" w:cs="Times New Roman"/>
          <w:sz w:val="24"/>
          <w:szCs w:val="24"/>
          <w:lang/>
        </w:rPr>
        <w:t>.</w:t>
      </w:r>
      <w:r w:rsidRPr="00854D4D">
        <w:rPr>
          <w:rFonts w:ascii="Times New Roman" w:hAnsi="Times New Roman" w:cs="Times New Roman"/>
          <w:sz w:val="24"/>
          <w:szCs w:val="24"/>
          <w:lang/>
        </w:rPr>
        <w:t>годин</w:t>
      </w:r>
      <w:r w:rsidRPr="00854D4D">
        <w:rPr>
          <w:rFonts w:ascii="Times New Roman" w:hAnsi="Times New Roman" w:cs="Times New Roman"/>
          <w:sz w:val="24"/>
          <w:szCs w:val="24"/>
          <w:lang/>
        </w:rPr>
        <w:t>е</w:t>
      </w:r>
      <w:r w:rsidRPr="00854D4D">
        <w:rPr>
          <w:rFonts w:ascii="Times New Roman" w:hAnsi="Times New Roman" w:cs="Times New Roman"/>
          <w:sz w:val="24"/>
          <w:szCs w:val="24"/>
          <w:lang/>
        </w:rPr>
        <w:t>;</w:t>
      </w:r>
    </w:p>
    <w:p w:rsidR="00854D4D" w:rsidRPr="00854D4D" w:rsidRDefault="00854D4D" w:rsidP="00854D4D">
      <w:pPr>
        <w:pStyle w:val="Bezrazmaka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4D4D">
        <w:rPr>
          <w:rFonts w:ascii="Times New Roman" w:hAnsi="Times New Roman" w:cs="Times New Roman"/>
          <w:sz w:val="24"/>
          <w:szCs w:val="24"/>
          <w:lang/>
        </w:rPr>
        <w:t>-</w:t>
      </w:r>
      <w:r w:rsidRPr="00854D4D">
        <w:rPr>
          <w:rFonts w:ascii="Times New Roman" w:hAnsi="Times New Roman" w:cs="Times New Roman"/>
          <w:sz w:val="24"/>
          <w:szCs w:val="24"/>
          <w:lang/>
        </w:rPr>
        <w:t>Семинар“Унапређење координације међу кључним актерима са циљем боље примене закона и процесуирања случајева еколошког криминала“, МЗЖС, ОЕБС, дана 01.12.2023.године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14. Иницијативе за измене и допуне закона и других прописа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ab/>
      </w:r>
      <w:proofErr w:type="gramStart"/>
      <w:r w:rsidRPr="00E97314">
        <w:rPr>
          <w:rFonts w:eastAsia="MS Mincho"/>
        </w:rPr>
        <w:t>Није било.</w:t>
      </w:r>
      <w:proofErr w:type="gramEnd"/>
    </w:p>
    <w:p w:rsidR="00EA507C" w:rsidRPr="00E97314" w:rsidRDefault="00EA507C" w:rsidP="00EA507C">
      <w:pPr>
        <w:jc w:val="both"/>
        <w:rPr>
          <w:rFonts w:eastAsia="MS Mincho"/>
          <w:b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15. Мере и провере предузете у циљу потпуности и ажурности података у информационом систему</w:t>
      </w:r>
    </w:p>
    <w:p w:rsidR="00EA507C" w:rsidRPr="00E97314" w:rsidRDefault="00EA507C" w:rsidP="00EA507C">
      <w:pPr>
        <w:jc w:val="both"/>
      </w:pPr>
      <w:proofErr w:type="gramStart"/>
      <w:r>
        <w:t>Инспекција за заштиту животне средине не располаже сопственим информационим системом и у свом раду није започела са коришћењем јединственог функционалног софтверског решења еИнспектор за вођење Евиденција о инспекцијском надзору и Регистар података о инспекцијском надзору сагласно одредбама члана 43.</w:t>
      </w:r>
      <w:proofErr w:type="gramEnd"/>
      <w:r>
        <w:t xml:space="preserve"> </w:t>
      </w:r>
      <w:proofErr w:type="gramStart"/>
      <w:r>
        <w:t>Закона о инспекцијском надзору.</w:t>
      </w:r>
      <w:proofErr w:type="gramEnd"/>
      <w:r>
        <w:t xml:space="preserve"> </w:t>
      </w:r>
      <w:proofErr w:type="gramStart"/>
      <w:r w:rsidRPr="00E97314">
        <w:rPr>
          <w:rFonts w:eastAsia="MS Mincho"/>
        </w:rPr>
        <w:t>Инспектор у раду примењује одредбе Закона општем управном поступку ("Сл.гласник РС", бр. 18/2016 и 95/2018-аутентично тумачење) и прибавља податке од значаја за инспекцијски надзор о којима се води службена евиденција (АПР решења, дозволе о управљању отпадом, податке од Агенције за заштиту животне средине и сл.).</w:t>
      </w:r>
      <w:proofErr w:type="gramEnd"/>
    </w:p>
    <w:p w:rsidR="00EA507C" w:rsidRDefault="00EA507C" w:rsidP="00EA507C">
      <w:pPr>
        <w:jc w:val="both"/>
        <w:rPr>
          <w:rFonts w:eastAsia="MS Mincho"/>
        </w:rPr>
      </w:pP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16. Стање у области извршавања поверених послова инспекцијског надзора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ab/>
      </w:r>
    </w:p>
    <w:p w:rsidR="00EA507C" w:rsidRPr="00E7610D" w:rsidRDefault="00EA507C" w:rsidP="00EA507C">
      <w:pPr>
        <w:jc w:val="both"/>
        <w:rPr>
          <w:rFonts w:eastAsia="MS Mincho"/>
          <w:b/>
          <w:color w:val="FF0000"/>
        </w:rPr>
      </w:pPr>
      <w:r w:rsidRPr="00E7610D">
        <w:rPr>
          <w:rFonts w:eastAsia="MS Mincho"/>
          <w:b/>
          <w:color w:val="FF0000"/>
        </w:rPr>
        <w:t>.......................................................</w:t>
      </w:r>
    </w:p>
    <w:p w:rsidR="00EA507C" w:rsidRPr="00E97314" w:rsidRDefault="00EA507C" w:rsidP="00EA507C">
      <w:pPr>
        <w:jc w:val="both"/>
      </w:pPr>
      <w:r w:rsidRPr="00E97314">
        <w:rPr>
          <w:rFonts w:eastAsia="MS Mincho"/>
          <w:b/>
        </w:rPr>
        <w:t>17.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</w:p>
    <w:p w:rsidR="00EA507C" w:rsidRPr="005D5BBD" w:rsidRDefault="005E40B3" w:rsidP="00EA507C">
      <w:pPr>
        <w:jc w:val="both"/>
        <w:rPr>
          <w:rFonts w:eastAsia="MS Mincho"/>
          <w:b/>
        </w:rPr>
      </w:pPr>
      <w:proofErr w:type="gramStart"/>
      <w:r>
        <w:rPr>
          <w:rFonts w:eastAsia="MS Mincho"/>
        </w:rPr>
        <w:t>У току 202</w:t>
      </w:r>
      <w:r>
        <w:rPr>
          <w:rFonts w:eastAsia="MS Mincho"/>
          <w:lang/>
        </w:rPr>
        <w:t>3</w:t>
      </w:r>
      <w:r w:rsidR="00EA507C" w:rsidRPr="00564262">
        <w:rPr>
          <w:rFonts w:eastAsia="MS Mincho"/>
        </w:rPr>
        <w:t xml:space="preserve"> године нису подношене прекршајне пријаве ни кривичне пријаве.</w:t>
      </w:r>
      <w:proofErr w:type="gramEnd"/>
      <w:r w:rsidR="00EA507C" w:rsidRPr="00564262">
        <w:rPr>
          <w:rFonts w:eastAsia="MS Mincho"/>
        </w:rPr>
        <w:t xml:space="preserve"> </w:t>
      </w:r>
    </w:p>
    <w:p w:rsidR="00EA507C" w:rsidRDefault="00EA507C" w:rsidP="00EA507C"/>
    <w:p w:rsidR="00EA507C" w:rsidRDefault="00EA507C" w:rsidP="00EA507C"/>
    <w:p w:rsidR="00EA507C" w:rsidRDefault="00EA507C" w:rsidP="00EA507C">
      <w:pPr>
        <w:jc w:val="center"/>
      </w:pPr>
      <w:r>
        <w:t>Инспектор заштите животне средине</w:t>
      </w:r>
    </w:p>
    <w:p w:rsidR="00EA507C" w:rsidRPr="00804792" w:rsidRDefault="00EA507C" w:rsidP="00EA507C">
      <w:pPr>
        <w:jc w:val="center"/>
        <w:rPr>
          <w:rFonts w:eastAsia="MS Mincho"/>
        </w:rPr>
      </w:pPr>
      <w:r>
        <w:t>Лидија Ристић</w:t>
      </w:r>
    </w:p>
    <w:p w:rsidR="005B585B" w:rsidRDefault="005B585B"/>
    <w:sectPr w:rsidR="005B585B" w:rsidSect="005B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A507C"/>
    <w:rsid w:val="00041A41"/>
    <w:rsid w:val="000F6A39"/>
    <w:rsid w:val="00142738"/>
    <w:rsid w:val="00143118"/>
    <w:rsid w:val="00163916"/>
    <w:rsid w:val="001820DB"/>
    <w:rsid w:val="001F4448"/>
    <w:rsid w:val="002A46D3"/>
    <w:rsid w:val="002F2D90"/>
    <w:rsid w:val="00316DCA"/>
    <w:rsid w:val="00320410"/>
    <w:rsid w:val="00355DDE"/>
    <w:rsid w:val="003A4AFF"/>
    <w:rsid w:val="00436EC3"/>
    <w:rsid w:val="00454A1E"/>
    <w:rsid w:val="00483B15"/>
    <w:rsid w:val="00526609"/>
    <w:rsid w:val="005631D1"/>
    <w:rsid w:val="005B585B"/>
    <w:rsid w:val="005E40B3"/>
    <w:rsid w:val="006A5EED"/>
    <w:rsid w:val="006C1E56"/>
    <w:rsid w:val="006D3422"/>
    <w:rsid w:val="00707D42"/>
    <w:rsid w:val="00734067"/>
    <w:rsid w:val="00742A31"/>
    <w:rsid w:val="00854D4D"/>
    <w:rsid w:val="008660BD"/>
    <w:rsid w:val="00884A5D"/>
    <w:rsid w:val="008E1C71"/>
    <w:rsid w:val="00993B04"/>
    <w:rsid w:val="009A019E"/>
    <w:rsid w:val="009B349F"/>
    <w:rsid w:val="00A35E05"/>
    <w:rsid w:val="00A80122"/>
    <w:rsid w:val="00B155EF"/>
    <w:rsid w:val="00B852B2"/>
    <w:rsid w:val="00C04AB6"/>
    <w:rsid w:val="00C827E7"/>
    <w:rsid w:val="00D445C3"/>
    <w:rsid w:val="00D96A3F"/>
    <w:rsid w:val="00E26FBE"/>
    <w:rsid w:val="00EA507C"/>
    <w:rsid w:val="00EB1A20"/>
    <w:rsid w:val="00EC2DCE"/>
    <w:rsid w:val="00EC48C6"/>
    <w:rsid w:val="00F11049"/>
    <w:rsid w:val="00F12433"/>
    <w:rsid w:val="00F5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7C"/>
    <w:pPr>
      <w:spacing w:after="0" w:line="240" w:lineRule="auto"/>
    </w:pPr>
    <w:rPr>
      <w:rFonts w:eastAsia="Times New Roman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link w:val="UvlaenjetelatekstaChar"/>
    <w:uiPriority w:val="99"/>
    <w:semiHidden/>
    <w:unhideWhenUsed/>
    <w:rsid w:val="00EA507C"/>
    <w:pPr>
      <w:widowControl w:val="0"/>
      <w:suppressAutoHyphens/>
      <w:spacing w:after="120"/>
      <w:ind w:left="360"/>
    </w:pPr>
    <w:rPr>
      <w:kern w:val="2"/>
    </w:rPr>
  </w:style>
  <w:style w:type="character" w:customStyle="1" w:styleId="UvlaenjetelatekstaChar">
    <w:name w:val="Uvlačenje tela teksta Char"/>
    <w:basedOn w:val="Podrazumevanifontpasusa"/>
    <w:link w:val="Uvlaenjetelateksta"/>
    <w:uiPriority w:val="99"/>
    <w:semiHidden/>
    <w:rsid w:val="00EA507C"/>
    <w:rPr>
      <w:rFonts w:eastAsia="Times New Roman" w:cs="Times New Roman"/>
      <w:kern w:val="2"/>
    </w:rPr>
  </w:style>
  <w:style w:type="paragraph" w:customStyle="1" w:styleId="TableContents">
    <w:name w:val="Table Contents"/>
    <w:basedOn w:val="Normal"/>
    <w:uiPriority w:val="99"/>
    <w:rsid w:val="00EA507C"/>
    <w:pPr>
      <w:widowControl w:val="0"/>
      <w:suppressLineNumbers/>
      <w:suppressAutoHyphens/>
    </w:pPr>
    <w:rPr>
      <w:kern w:val="2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EA50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507C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A507C"/>
    <w:rPr>
      <w:rFonts w:eastAsia="Times New Roman" w:cs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A507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A507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45C3"/>
    <w:pPr>
      <w:spacing w:before="100" w:beforeAutospacing="1" w:after="100" w:afterAutospacing="1"/>
    </w:pPr>
  </w:style>
  <w:style w:type="paragraph" w:styleId="Bezrazmaka">
    <w:name w:val="No Spacing"/>
    <w:link w:val="BezrazmakaChar"/>
    <w:uiPriority w:val="99"/>
    <w:qFormat/>
    <w:rsid w:val="00854D4D"/>
    <w:pPr>
      <w:spacing w:after="0" w:line="240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BezrazmakaChar">
    <w:name w:val="Bez razmaka Char"/>
    <w:basedOn w:val="Podrazumevanifontpasusa"/>
    <w:link w:val="Bezrazmaka"/>
    <w:uiPriority w:val="99"/>
    <w:rsid w:val="00854D4D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lristic</dc:creator>
  <cp:lastModifiedBy>lristic</cp:lastModifiedBy>
  <cp:revision>2</cp:revision>
  <dcterms:created xsi:type="dcterms:W3CDTF">2024-03-01T13:44:00Z</dcterms:created>
  <dcterms:modified xsi:type="dcterms:W3CDTF">2024-03-01T13:44:00Z</dcterms:modified>
</cp:coreProperties>
</file>