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7A" w:rsidRPr="00D47E7A" w:rsidRDefault="00D47E7A" w:rsidP="00D47E7A">
      <w:pPr>
        <w:rPr>
          <w:rFonts w:ascii="Times New Roman" w:hAnsi="Times New Roman"/>
          <w:sz w:val="24"/>
          <w:szCs w:val="24"/>
          <w:lang w:val="sr-Cyrl-CS"/>
        </w:rPr>
      </w:pPr>
      <w:r w:rsidRPr="00D47E7A">
        <w:rPr>
          <w:rFonts w:ascii="Times New Roman" w:hAnsi="Times New Roman"/>
          <w:sz w:val="24"/>
          <w:szCs w:val="24"/>
          <w:lang w:val="sr-Cyrl-CS"/>
        </w:rPr>
        <w:t>Република Србија</w:t>
      </w:r>
    </w:p>
    <w:p w:rsidR="00D47E7A" w:rsidRPr="00D47E7A" w:rsidRDefault="00D47E7A" w:rsidP="00D47E7A">
      <w:pPr>
        <w:rPr>
          <w:rFonts w:ascii="Times New Roman" w:hAnsi="Times New Roman"/>
          <w:sz w:val="24"/>
          <w:szCs w:val="24"/>
          <w:lang w:val="ru-RU"/>
        </w:rPr>
      </w:pPr>
      <w:r w:rsidRPr="00D47E7A">
        <w:rPr>
          <w:rFonts w:ascii="Times New Roman" w:hAnsi="Times New Roman"/>
          <w:sz w:val="24"/>
          <w:szCs w:val="24"/>
        </w:rPr>
        <w:t>O</w:t>
      </w:r>
      <w:r w:rsidRPr="00D47E7A">
        <w:rPr>
          <w:rFonts w:ascii="Times New Roman" w:hAnsi="Times New Roman"/>
          <w:sz w:val="24"/>
          <w:szCs w:val="24"/>
          <w:lang w:val="ru-RU"/>
        </w:rPr>
        <w:t>пштина Ивањица</w:t>
      </w:r>
    </w:p>
    <w:p w:rsidR="00D47E7A" w:rsidRPr="00D47E7A" w:rsidRDefault="00D47E7A" w:rsidP="00D47E7A">
      <w:pPr>
        <w:rPr>
          <w:rFonts w:ascii="Times New Roman" w:hAnsi="Times New Roman"/>
          <w:sz w:val="24"/>
          <w:szCs w:val="24"/>
          <w:lang w:val="ru-RU"/>
        </w:rPr>
      </w:pPr>
      <w:r w:rsidRPr="00D47E7A">
        <w:rPr>
          <w:rFonts w:ascii="Times New Roman" w:hAnsi="Times New Roman"/>
          <w:sz w:val="24"/>
          <w:szCs w:val="24"/>
          <w:lang w:val="ru-RU"/>
        </w:rPr>
        <w:t>Комисија за избор пројеката у култури у 2023. години</w:t>
      </w:r>
    </w:p>
    <w:p w:rsidR="00D47E7A" w:rsidRPr="00D47E7A" w:rsidRDefault="00D47E7A" w:rsidP="00D47E7A">
      <w:pPr>
        <w:rPr>
          <w:rFonts w:ascii="Times New Roman" w:hAnsi="Times New Roman"/>
          <w:sz w:val="24"/>
          <w:szCs w:val="24"/>
          <w:lang w:val="ru-RU"/>
        </w:rPr>
      </w:pPr>
      <w:r w:rsidRPr="00D47E7A">
        <w:rPr>
          <w:rFonts w:ascii="Times New Roman" w:hAnsi="Times New Roman"/>
          <w:sz w:val="24"/>
          <w:szCs w:val="24"/>
          <w:lang w:val="ru-RU"/>
        </w:rPr>
        <w:t>из области музика (стваралаштво,</w:t>
      </w:r>
      <w:r w:rsidRPr="00D47E7A">
        <w:rPr>
          <w:rFonts w:ascii="Times New Roman" w:hAnsi="Times New Roman"/>
          <w:b/>
          <w:sz w:val="24"/>
          <w:szCs w:val="24"/>
          <w:lang w:val="ru-RU"/>
        </w:rPr>
        <w:t xml:space="preserve"> </w:t>
      </w:r>
      <w:r w:rsidRPr="00D47E7A">
        <w:rPr>
          <w:rFonts w:ascii="Times New Roman" w:hAnsi="Times New Roman"/>
          <w:sz w:val="24"/>
          <w:szCs w:val="24"/>
          <w:lang w:val="ru-RU"/>
        </w:rPr>
        <w:t>продукција, интерпретација)</w:t>
      </w:r>
    </w:p>
    <w:p w:rsidR="00D47E7A" w:rsidRPr="00D47E7A" w:rsidRDefault="00D47E7A" w:rsidP="00D47E7A">
      <w:pPr>
        <w:rPr>
          <w:rFonts w:ascii="Times New Roman" w:hAnsi="Times New Roman"/>
          <w:sz w:val="24"/>
          <w:szCs w:val="24"/>
          <w:lang w:val="ru-RU"/>
        </w:rPr>
      </w:pPr>
      <w:r w:rsidRPr="00D47E7A">
        <w:rPr>
          <w:rFonts w:ascii="Times New Roman" w:hAnsi="Times New Roman"/>
          <w:sz w:val="24"/>
          <w:szCs w:val="24"/>
          <w:lang w:val="ru-RU"/>
        </w:rPr>
        <w:t>01 број 400-5-</w:t>
      </w:r>
      <w:r w:rsidRPr="008C135F">
        <w:rPr>
          <w:rFonts w:ascii="Times New Roman" w:hAnsi="Times New Roman"/>
          <w:sz w:val="24"/>
          <w:szCs w:val="24"/>
          <w:lang w:val="ru-RU"/>
        </w:rPr>
        <w:t>9</w:t>
      </w:r>
      <w:r w:rsidRPr="00D47E7A">
        <w:rPr>
          <w:rFonts w:ascii="Times New Roman" w:hAnsi="Times New Roman"/>
          <w:sz w:val="24"/>
          <w:szCs w:val="24"/>
          <w:lang w:val="ru-RU"/>
        </w:rPr>
        <w:t xml:space="preserve"> /24</w:t>
      </w:r>
    </w:p>
    <w:p w:rsidR="00D47E7A" w:rsidRPr="00D47E7A" w:rsidRDefault="00D47E7A" w:rsidP="00D47E7A">
      <w:pPr>
        <w:rPr>
          <w:rFonts w:ascii="Times New Roman" w:hAnsi="Times New Roman"/>
          <w:sz w:val="24"/>
          <w:szCs w:val="24"/>
          <w:lang w:val="sr-Cyrl-CS"/>
        </w:rPr>
      </w:pPr>
      <w:r w:rsidRPr="00D47E7A">
        <w:rPr>
          <w:rFonts w:ascii="Times New Roman" w:hAnsi="Times New Roman"/>
          <w:sz w:val="24"/>
          <w:szCs w:val="24"/>
          <w:lang w:val="ru-RU"/>
        </w:rPr>
        <w:t xml:space="preserve">12.04. </w:t>
      </w:r>
      <w:r w:rsidRPr="00D47E7A">
        <w:rPr>
          <w:rFonts w:ascii="Times New Roman" w:hAnsi="Times New Roman"/>
          <w:sz w:val="24"/>
          <w:szCs w:val="24"/>
          <w:lang w:val="sr-Cyrl-CS"/>
        </w:rPr>
        <w:t>20</w:t>
      </w:r>
      <w:r w:rsidRPr="00D47E7A">
        <w:rPr>
          <w:rFonts w:ascii="Times New Roman" w:hAnsi="Times New Roman"/>
          <w:sz w:val="24"/>
          <w:szCs w:val="24"/>
          <w:lang w:val="ru-RU"/>
        </w:rPr>
        <w:t>24</w:t>
      </w:r>
      <w:r w:rsidRPr="00D47E7A">
        <w:rPr>
          <w:rFonts w:ascii="Times New Roman" w:hAnsi="Times New Roman"/>
          <w:sz w:val="24"/>
          <w:szCs w:val="24"/>
          <w:lang w:val="sr-Cyrl-CS"/>
        </w:rPr>
        <w:t>. године</w:t>
      </w:r>
    </w:p>
    <w:p w:rsidR="00D47E7A" w:rsidRPr="00D47E7A" w:rsidRDefault="00D47E7A" w:rsidP="00D47E7A">
      <w:pPr>
        <w:rPr>
          <w:rFonts w:ascii="Times New Roman" w:hAnsi="Times New Roman"/>
          <w:sz w:val="24"/>
          <w:szCs w:val="24"/>
          <w:lang w:val="sr-Cyrl-CS"/>
        </w:rPr>
      </w:pPr>
      <w:r w:rsidRPr="00D47E7A">
        <w:rPr>
          <w:rFonts w:ascii="Times New Roman" w:hAnsi="Times New Roman"/>
          <w:sz w:val="24"/>
          <w:szCs w:val="24"/>
          <w:lang w:val="sr-Cyrl-CS"/>
        </w:rPr>
        <w:t>Ивањица</w:t>
      </w:r>
    </w:p>
    <w:p w:rsidR="00D47E7A" w:rsidRPr="00D47E7A" w:rsidRDefault="00D47E7A" w:rsidP="00D47E7A">
      <w:pPr>
        <w:rPr>
          <w:rFonts w:ascii="Times New Roman" w:hAnsi="Times New Roman"/>
          <w:b/>
          <w:sz w:val="24"/>
          <w:szCs w:val="24"/>
          <w:lang w:val="ru-RU"/>
        </w:rPr>
      </w:pPr>
    </w:p>
    <w:p w:rsidR="00D47E7A" w:rsidRPr="00D47E7A" w:rsidRDefault="00D47E7A" w:rsidP="00536A8D">
      <w:pPr>
        <w:jc w:val="center"/>
        <w:rPr>
          <w:rFonts w:ascii="Times New Roman" w:hAnsi="Times New Roman"/>
          <w:b/>
          <w:sz w:val="24"/>
          <w:szCs w:val="24"/>
          <w:lang w:val="ru-RU"/>
        </w:rPr>
      </w:pPr>
    </w:p>
    <w:p w:rsidR="00D47E7A" w:rsidRPr="00D47E7A" w:rsidRDefault="00D47E7A" w:rsidP="00536A8D">
      <w:pPr>
        <w:jc w:val="center"/>
        <w:rPr>
          <w:rFonts w:ascii="Times New Roman" w:hAnsi="Times New Roman"/>
          <w:b/>
          <w:sz w:val="24"/>
          <w:szCs w:val="24"/>
          <w:lang w:val="ru-RU"/>
        </w:rPr>
      </w:pPr>
    </w:p>
    <w:p w:rsidR="00D47E7A" w:rsidRPr="00D47E7A" w:rsidRDefault="00D47E7A" w:rsidP="00D47E7A">
      <w:pPr>
        <w:jc w:val="both"/>
        <w:rPr>
          <w:rFonts w:ascii="Times New Roman" w:hAnsi="Times New Roman"/>
          <w:b/>
          <w:sz w:val="24"/>
          <w:szCs w:val="24"/>
          <w:lang w:val="ru-RU"/>
        </w:rPr>
      </w:pPr>
      <w:r w:rsidRPr="00D47E7A">
        <w:rPr>
          <w:rFonts w:ascii="Times New Roman" w:hAnsi="Times New Roman"/>
          <w:sz w:val="24"/>
          <w:szCs w:val="24"/>
          <w:lang w:val="ru-RU"/>
        </w:rPr>
        <w:t xml:space="preserve">На основу члана 76. Закона о </w:t>
      </w:r>
      <w:r w:rsidRPr="00D47E7A">
        <w:rPr>
          <w:rFonts w:ascii="Times New Roman" w:hAnsi="Times New Roman"/>
          <w:sz w:val="24"/>
          <w:szCs w:val="24"/>
          <w:lang w:val="sr-Cyrl-CS"/>
        </w:rPr>
        <w:t>култури</w:t>
      </w:r>
      <w:r w:rsidRPr="00D47E7A">
        <w:rPr>
          <w:rFonts w:ascii="Times New Roman" w:hAnsi="Times New Roman"/>
          <w:sz w:val="24"/>
          <w:szCs w:val="24"/>
          <w:lang w:val="ru-RU"/>
        </w:rPr>
        <w:t xml:space="preserve">  ("Службени гласник Републике Србије", број 72/09, 13/16, 30/16- испр и 6/20) </w:t>
      </w:r>
      <w:r w:rsidRPr="00D47E7A">
        <w:rPr>
          <w:rFonts w:ascii="Times New Roman" w:hAnsi="Times New Roman"/>
          <w:sz w:val="24"/>
          <w:szCs w:val="24"/>
          <w:lang w:val="sr-Cyrl-CS"/>
        </w:rPr>
        <w:t xml:space="preserve">члана 7.  </w:t>
      </w:r>
      <w:r w:rsidRPr="00D47E7A">
        <w:rPr>
          <w:rFonts w:ascii="Times New Roman" w:hAnsi="Times New Roman"/>
          <w:sz w:val="24"/>
          <w:szCs w:val="24"/>
          <w:lang w:val="ru-RU"/>
        </w:rPr>
        <w:t xml:space="preserve">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w:t>
      </w:r>
      <w:r w:rsidRPr="00D47E7A">
        <w:rPr>
          <w:rFonts w:ascii="Times New Roman" w:hAnsi="Times New Roman"/>
          <w:sz w:val="24"/>
          <w:szCs w:val="24"/>
        </w:rPr>
        <w:t> </w:t>
      </w:r>
      <w:r w:rsidRPr="00D47E7A">
        <w:rPr>
          <w:rFonts w:ascii="Times New Roman" w:hAnsi="Times New Roman"/>
          <w:sz w:val="24"/>
          <w:szCs w:val="24"/>
          <w:lang w:val="ru-RU"/>
        </w:rPr>
        <w:t>(„Службени гласник Републике Србије“, бр</w:t>
      </w:r>
      <w:proofErr w:type="spellStart"/>
      <w:r w:rsidRPr="00D47E7A">
        <w:rPr>
          <w:rFonts w:ascii="Times New Roman" w:hAnsi="Times New Roman"/>
          <w:sz w:val="24"/>
          <w:szCs w:val="24"/>
        </w:rPr>
        <w:t>oj</w:t>
      </w:r>
      <w:proofErr w:type="spellEnd"/>
      <w:r w:rsidRPr="00D47E7A">
        <w:rPr>
          <w:rFonts w:ascii="Times New Roman" w:hAnsi="Times New Roman"/>
          <w:sz w:val="24"/>
          <w:szCs w:val="24"/>
          <w:lang w:val="ru-RU"/>
        </w:rPr>
        <w:t>, 105/16 и</w:t>
      </w:r>
      <w:r w:rsidRPr="00D47E7A">
        <w:rPr>
          <w:rFonts w:ascii="Times New Roman" w:hAnsi="Times New Roman"/>
          <w:sz w:val="24"/>
          <w:szCs w:val="24"/>
          <w:lang w:val="sr-Cyrl-CS"/>
        </w:rPr>
        <w:t xml:space="preserve"> 112/17</w:t>
      </w:r>
      <w:r w:rsidRPr="00D47E7A">
        <w:rPr>
          <w:rFonts w:ascii="Times New Roman" w:hAnsi="Times New Roman"/>
          <w:sz w:val="24"/>
          <w:szCs w:val="24"/>
          <w:lang w:val="ru-RU"/>
        </w:rPr>
        <w:t>) по расписаном Јавном конкурсу за финансирање и суфинансирање пројеката у култури из буџета општине Ивањица у 2024. години 01 број 400-5/24 од 20.02.2024. године, Комисија за избор пројеката у култури у 2024.години из области музика  (стваралаштво, продукција, интерпретација), на седници одржаној дана 12. 04. 2024. године донела је</w:t>
      </w:r>
    </w:p>
    <w:p w:rsidR="00D47E7A" w:rsidRPr="00D47E7A" w:rsidRDefault="00D47E7A" w:rsidP="00536A8D">
      <w:pPr>
        <w:jc w:val="center"/>
        <w:rPr>
          <w:rFonts w:ascii="Times New Roman" w:hAnsi="Times New Roman"/>
          <w:b/>
          <w:sz w:val="24"/>
          <w:szCs w:val="24"/>
          <w:lang w:val="ru-RU"/>
        </w:rPr>
      </w:pPr>
    </w:p>
    <w:p w:rsidR="00D47E7A" w:rsidRPr="00D47E7A" w:rsidRDefault="00D47E7A" w:rsidP="00536A8D">
      <w:pPr>
        <w:jc w:val="center"/>
        <w:rPr>
          <w:rFonts w:ascii="Times New Roman" w:hAnsi="Times New Roman"/>
          <w:b/>
          <w:sz w:val="24"/>
          <w:szCs w:val="24"/>
          <w:lang w:val="ru-RU"/>
        </w:rPr>
      </w:pPr>
    </w:p>
    <w:p w:rsidR="00536A8D" w:rsidRPr="00D47E7A" w:rsidRDefault="00536A8D" w:rsidP="00536A8D">
      <w:pPr>
        <w:jc w:val="center"/>
        <w:rPr>
          <w:rFonts w:ascii="Times New Roman" w:hAnsi="Times New Roman"/>
          <w:b/>
          <w:sz w:val="24"/>
          <w:szCs w:val="24"/>
          <w:lang w:val="ru-RU"/>
        </w:rPr>
      </w:pPr>
      <w:r w:rsidRPr="00D47E7A">
        <w:rPr>
          <w:rFonts w:ascii="Times New Roman" w:hAnsi="Times New Roman"/>
          <w:b/>
          <w:sz w:val="24"/>
          <w:szCs w:val="24"/>
          <w:lang w:val="ru-RU"/>
        </w:rPr>
        <w:t>ОДЛУКУ</w:t>
      </w:r>
    </w:p>
    <w:p w:rsidR="00536A8D" w:rsidRPr="00D47E7A" w:rsidRDefault="00536A8D" w:rsidP="00536A8D">
      <w:pPr>
        <w:jc w:val="center"/>
        <w:rPr>
          <w:rFonts w:ascii="Times New Roman" w:hAnsi="Times New Roman"/>
          <w:b/>
          <w:sz w:val="24"/>
          <w:szCs w:val="24"/>
          <w:lang w:val="ru-RU"/>
        </w:rPr>
      </w:pPr>
      <w:r w:rsidRPr="00D47E7A">
        <w:rPr>
          <w:rFonts w:ascii="Times New Roman" w:hAnsi="Times New Roman"/>
          <w:b/>
          <w:sz w:val="24"/>
          <w:szCs w:val="24"/>
          <w:lang w:val="ru-RU"/>
        </w:rPr>
        <w:t xml:space="preserve">о избору пројеката у култури у 2024.години </w:t>
      </w:r>
    </w:p>
    <w:p w:rsidR="00536A8D" w:rsidRPr="00D47E7A" w:rsidRDefault="00536A8D" w:rsidP="00536A8D">
      <w:pPr>
        <w:jc w:val="center"/>
        <w:rPr>
          <w:rFonts w:ascii="Times New Roman" w:hAnsi="Times New Roman"/>
          <w:b/>
          <w:sz w:val="24"/>
          <w:szCs w:val="24"/>
          <w:lang w:val="ru-RU"/>
        </w:rPr>
      </w:pPr>
      <w:r w:rsidRPr="00D47E7A">
        <w:rPr>
          <w:rFonts w:ascii="Times New Roman" w:hAnsi="Times New Roman"/>
          <w:b/>
          <w:sz w:val="24"/>
          <w:szCs w:val="24"/>
          <w:lang w:val="ru-RU"/>
        </w:rPr>
        <w:t>из области музике  (стваралаштво, продукција, интерпретација)</w:t>
      </w:r>
    </w:p>
    <w:p w:rsidR="00536A8D" w:rsidRPr="00D47E7A" w:rsidRDefault="00536A8D" w:rsidP="00536A8D">
      <w:pPr>
        <w:jc w:val="center"/>
        <w:rPr>
          <w:rFonts w:ascii="Times New Roman" w:hAnsi="Times New Roman"/>
          <w:b/>
          <w:sz w:val="24"/>
          <w:szCs w:val="24"/>
          <w:lang w:val="ru-RU"/>
        </w:rPr>
      </w:pPr>
    </w:p>
    <w:p w:rsidR="00536A8D" w:rsidRPr="00D47E7A" w:rsidRDefault="00536A8D" w:rsidP="00536A8D">
      <w:pPr>
        <w:pStyle w:val="BodyText1"/>
        <w:shd w:val="clear" w:color="auto" w:fill="auto"/>
        <w:spacing w:after="150" w:line="220" w:lineRule="exact"/>
        <w:ind w:left="20" w:firstLine="0"/>
        <w:jc w:val="center"/>
        <w:rPr>
          <w:rFonts w:cs="Times New Roman"/>
          <w:szCs w:val="24"/>
          <w:lang w:val="ru-RU"/>
        </w:rPr>
      </w:pPr>
      <w:r w:rsidRPr="00D47E7A">
        <w:rPr>
          <w:rFonts w:cs="Times New Roman"/>
          <w:szCs w:val="24"/>
          <w:lang w:val="ru-RU"/>
        </w:rPr>
        <w:t>Члан 1.</w:t>
      </w:r>
    </w:p>
    <w:p w:rsidR="00536A8D" w:rsidRPr="00D47E7A" w:rsidRDefault="00536A8D" w:rsidP="00536A8D">
      <w:pPr>
        <w:jc w:val="both"/>
        <w:rPr>
          <w:rFonts w:ascii="Times New Roman" w:hAnsi="Times New Roman"/>
          <w:sz w:val="24"/>
          <w:szCs w:val="24"/>
          <w:lang w:val="ru-RU"/>
        </w:rPr>
      </w:pPr>
      <w:r w:rsidRPr="00D47E7A">
        <w:rPr>
          <w:rFonts w:ascii="Times New Roman" w:hAnsi="Times New Roman"/>
          <w:sz w:val="24"/>
          <w:szCs w:val="24"/>
          <w:lang w:val="ru-RU"/>
        </w:rPr>
        <w:tab/>
        <w:t>Одобрава се пројекат у култури из области: музика (старалаштво,</w:t>
      </w:r>
      <w:r w:rsidRPr="00D47E7A">
        <w:rPr>
          <w:rFonts w:ascii="Times New Roman" w:hAnsi="Times New Roman"/>
          <w:b/>
          <w:sz w:val="24"/>
          <w:szCs w:val="24"/>
          <w:lang w:val="ru-RU"/>
        </w:rPr>
        <w:t xml:space="preserve"> </w:t>
      </w:r>
      <w:r w:rsidRPr="00D47E7A">
        <w:rPr>
          <w:rFonts w:ascii="Times New Roman" w:hAnsi="Times New Roman"/>
          <w:sz w:val="24"/>
          <w:szCs w:val="24"/>
          <w:lang w:val="ru-RU"/>
        </w:rPr>
        <w:t>продукција, интерпретација) који ће се суфинансирати из буџета општине Ивањица у 2024. години:</w:t>
      </w:r>
    </w:p>
    <w:p w:rsidR="00536A8D" w:rsidRPr="00D47E7A" w:rsidRDefault="00536A8D" w:rsidP="00536A8D">
      <w:pPr>
        <w:jc w:val="both"/>
        <w:rPr>
          <w:rFonts w:ascii="Times New Roman" w:hAnsi="Times New Roman"/>
          <w:sz w:val="24"/>
          <w:szCs w:val="24"/>
          <w:lang w:val="ru-RU"/>
        </w:rPr>
      </w:pPr>
      <w:r w:rsidRPr="00D47E7A">
        <w:rPr>
          <w:rStyle w:val="text"/>
          <w:rFonts w:ascii="Times New Roman" w:hAnsi="Times New Roman"/>
          <w:sz w:val="24"/>
          <w:szCs w:val="24"/>
          <w:lang w:val="ru-RU"/>
        </w:rPr>
        <w:tab/>
      </w:r>
    </w:p>
    <w:p w:rsidR="00536A8D" w:rsidRPr="00D47E7A" w:rsidRDefault="00536A8D" w:rsidP="00536A8D">
      <w:pPr>
        <w:pStyle w:val="Pasussalistom"/>
        <w:numPr>
          <w:ilvl w:val="0"/>
          <w:numId w:val="1"/>
        </w:numPr>
        <w:jc w:val="both"/>
        <w:rPr>
          <w:rFonts w:ascii="Times New Roman" w:hAnsi="Times New Roman"/>
          <w:b/>
          <w:sz w:val="24"/>
          <w:szCs w:val="24"/>
          <w:lang w:val="sr-Cyrl-CS"/>
        </w:rPr>
      </w:pPr>
      <w:r w:rsidRPr="00D47E7A">
        <w:rPr>
          <w:rFonts w:ascii="Times New Roman" w:hAnsi="Times New Roman"/>
          <w:sz w:val="24"/>
          <w:szCs w:val="24"/>
          <w:lang w:val="ru-RU"/>
        </w:rPr>
        <w:t>Пројекат</w:t>
      </w:r>
      <w:r w:rsidRPr="00D47E7A">
        <w:rPr>
          <w:rFonts w:ascii="Times New Roman" w:hAnsi="Times New Roman"/>
          <w:b/>
          <w:sz w:val="24"/>
          <w:szCs w:val="24"/>
          <w:lang w:val="ru-RU"/>
        </w:rPr>
        <w:t xml:space="preserve"> «Очување и промоција културне баштине општине Ивањица» , </w:t>
      </w:r>
      <w:r w:rsidRPr="00D47E7A">
        <w:rPr>
          <w:rFonts w:ascii="Times New Roman" w:hAnsi="Times New Roman"/>
          <w:sz w:val="24"/>
          <w:szCs w:val="24"/>
          <w:lang w:val="ru-RU"/>
        </w:rPr>
        <w:t>корисник средстава</w:t>
      </w:r>
      <w:r w:rsidRPr="00D47E7A">
        <w:rPr>
          <w:rFonts w:ascii="Times New Roman" w:hAnsi="Times New Roman"/>
          <w:b/>
          <w:sz w:val="24"/>
          <w:szCs w:val="24"/>
          <w:lang w:val="ru-RU"/>
        </w:rPr>
        <w:t xml:space="preserve"> КУД "Стари Влах " Ивањица</w:t>
      </w:r>
      <w:r w:rsidRPr="00D47E7A">
        <w:rPr>
          <w:rFonts w:ascii="Times New Roman" w:hAnsi="Times New Roman"/>
          <w:sz w:val="24"/>
          <w:szCs w:val="24"/>
          <w:lang w:val="ru-RU"/>
        </w:rPr>
        <w:t xml:space="preserve">, </w:t>
      </w:r>
      <w:r w:rsidRPr="00D47E7A">
        <w:rPr>
          <w:rFonts w:ascii="Times New Roman" w:hAnsi="Times New Roman"/>
          <w:sz w:val="24"/>
          <w:szCs w:val="24"/>
          <w:lang w:val="sr-Cyrl-CS"/>
        </w:rPr>
        <w:t xml:space="preserve">у износу од </w:t>
      </w:r>
      <w:r w:rsidRPr="00D47E7A">
        <w:rPr>
          <w:rFonts w:ascii="Times New Roman" w:hAnsi="Times New Roman"/>
          <w:b/>
          <w:sz w:val="24"/>
          <w:szCs w:val="24"/>
          <w:lang w:val="ru-RU"/>
        </w:rPr>
        <w:t>500.000</w:t>
      </w:r>
      <w:r w:rsidRPr="00D47E7A">
        <w:rPr>
          <w:rFonts w:ascii="Times New Roman" w:hAnsi="Times New Roman"/>
          <w:b/>
          <w:sz w:val="24"/>
          <w:szCs w:val="24"/>
          <w:lang w:val="sr-Cyrl-CS"/>
        </w:rPr>
        <w:t>,</w:t>
      </w:r>
      <w:r w:rsidRPr="00D47E7A">
        <w:rPr>
          <w:rFonts w:ascii="Times New Roman" w:hAnsi="Times New Roman"/>
          <w:b/>
          <w:sz w:val="24"/>
          <w:szCs w:val="24"/>
          <w:lang w:val="ru-RU"/>
        </w:rPr>
        <w:t>00</w:t>
      </w:r>
      <w:r w:rsidRPr="00D47E7A">
        <w:rPr>
          <w:rFonts w:ascii="Times New Roman" w:hAnsi="Times New Roman"/>
          <w:b/>
          <w:sz w:val="24"/>
          <w:szCs w:val="24"/>
          <w:lang w:val="sr-Cyrl-CS"/>
        </w:rPr>
        <w:t xml:space="preserve"> динара</w:t>
      </w:r>
      <w:r w:rsidRPr="00D47E7A">
        <w:rPr>
          <w:rFonts w:ascii="Times New Roman" w:hAnsi="Times New Roman"/>
          <w:b/>
          <w:sz w:val="24"/>
          <w:szCs w:val="24"/>
          <w:lang w:val="ru-RU"/>
        </w:rPr>
        <w:t>.</w:t>
      </w:r>
    </w:p>
    <w:p w:rsidR="00536A8D" w:rsidRPr="00D47E7A" w:rsidRDefault="00536A8D" w:rsidP="00536A8D">
      <w:pPr>
        <w:pStyle w:val="Pasussalistom"/>
        <w:ind w:left="1065"/>
        <w:jc w:val="both"/>
        <w:rPr>
          <w:rFonts w:ascii="Times New Roman" w:hAnsi="Times New Roman"/>
          <w:sz w:val="24"/>
          <w:szCs w:val="24"/>
          <w:lang w:val="sr-Cyrl-CS"/>
        </w:rPr>
      </w:pPr>
    </w:p>
    <w:p w:rsidR="00536A8D" w:rsidRPr="00D47E7A" w:rsidRDefault="00536A8D" w:rsidP="00536A8D">
      <w:pPr>
        <w:pStyle w:val="NormalWeb"/>
        <w:ind w:firstLine="708"/>
        <w:jc w:val="both"/>
        <w:rPr>
          <w:color w:val="auto"/>
          <w:lang w:val="ru-RU"/>
        </w:rPr>
      </w:pPr>
      <w:r w:rsidRPr="00D47E7A">
        <w:rPr>
          <w:color w:val="auto"/>
          <w:lang w:val="ru-RU"/>
        </w:rPr>
        <w:t xml:space="preserve"> Комисија је констатовала да је документација подносиоца пријаве потпуна.</w:t>
      </w:r>
    </w:p>
    <w:p w:rsidR="00536A8D" w:rsidRPr="00D47E7A" w:rsidRDefault="00536A8D" w:rsidP="00536A8D">
      <w:pPr>
        <w:pStyle w:val="NormalWeb"/>
        <w:ind w:firstLine="708"/>
        <w:jc w:val="both"/>
        <w:rPr>
          <w:b/>
          <w:color w:val="auto"/>
          <w:lang w:val="sr-Cyrl-CS"/>
        </w:rPr>
      </w:pPr>
      <w:r w:rsidRPr="00D47E7A">
        <w:rPr>
          <w:color w:val="auto"/>
          <w:lang w:val="ru-RU"/>
        </w:rPr>
        <w:t xml:space="preserve"> Комисија је сагласна да је пројекат одговорио на Критеријуме за избор пројеката, а у складу са Уредбом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w:t>
      </w:r>
      <w:r w:rsidRPr="00D47E7A">
        <w:rPr>
          <w:color w:val="auto"/>
        </w:rPr>
        <w:t> </w:t>
      </w:r>
      <w:r w:rsidRPr="00D47E7A">
        <w:rPr>
          <w:color w:val="auto"/>
          <w:lang w:val="ru-RU"/>
        </w:rPr>
        <w:t>(„Службени гласник Републике Србије“, бр</w:t>
      </w:r>
      <w:proofErr w:type="spellStart"/>
      <w:r w:rsidRPr="00D47E7A">
        <w:rPr>
          <w:color w:val="auto"/>
        </w:rPr>
        <w:t>oj</w:t>
      </w:r>
      <w:proofErr w:type="spellEnd"/>
      <w:r w:rsidRPr="00D47E7A">
        <w:rPr>
          <w:color w:val="auto"/>
          <w:lang w:val="ru-RU"/>
        </w:rPr>
        <w:t>, 105/16 и</w:t>
      </w:r>
      <w:r w:rsidRPr="00D47E7A">
        <w:rPr>
          <w:color w:val="auto"/>
          <w:lang w:val="sr-Cyrl-CS"/>
        </w:rPr>
        <w:t xml:space="preserve"> 112/17</w:t>
      </w:r>
      <w:r w:rsidRPr="00D47E7A">
        <w:rPr>
          <w:color w:val="auto"/>
          <w:lang w:val="ru-RU"/>
        </w:rPr>
        <w:t>).</w:t>
      </w:r>
    </w:p>
    <w:p w:rsidR="00536A8D" w:rsidRPr="00D47E7A" w:rsidRDefault="00536A8D" w:rsidP="00536A8D">
      <w:pPr>
        <w:pStyle w:val="NormalWeb"/>
        <w:ind w:firstLine="708"/>
        <w:jc w:val="both"/>
        <w:rPr>
          <w:color w:val="auto"/>
          <w:lang w:val="ru-RU"/>
        </w:rPr>
      </w:pPr>
      <w:r w:rsidRPr="00D47E7A">
        <w:rPr>
          <w:color w:val="auto"/>
          <w:lang w:val="ru-RU"/>
        </w:rPr>
        <w:t>Постоји усклађеност пројекта са општим интересом у култури и циљевима и приоритетима конкурса (преложени пројекат у већој мери задовољава овај критеријум).  Изражен је квалитет и садржајна иновативност пројекта (предложени пројекат  задовољава овај критеријум). Изражени капацитети потребни за реализацију пројекта и то: стручни, односно уметнички капацитети и  неопходни ресурси  (предложени пројекат у већој  мери задовољава овај критеријум). Финансијски план је разрађен, усклађен са планом активности проје</w:t>
      </w:r>
      <w:r w:rsidR="008C135F">
        <w:rPr>
          <w:color w:val="auto"/>
          <w:lang w:val="ru-RU"/>
        </w:rPr>
        <w:t>кта</w:t>
      </w:r>
      <w:r w:rsidRPr="00D47E7A">
        <w:rPr>
          <w:color w:val="auto"/>
          <w:lang w:val="ru-RU"/>
        </w:rPr>
        <w:t xml:space="preserve">  и укључено је више извора финансирања (предложени пројекат  задовољава овај критеријум). Изражен је степен утицаја пројекта на квалитет културног живота заједнице (предложени пројекат у већој мери задовољава овај критерију).     </w:t>
      </w:r>
    </w:p>
    <w:p w:rsidR="00536A8D" w:rsidRPr="00D47E7A" w:rsidRDefault="00536A8D" w:rsidP="00536A8D">
      <w:pPr>
        <w:pStyle w:val="NormalWeb"/>
        <w:ind w:firstLine="708"/>
        <w:jc w:val="both"/>
        <w:rPr>
          <w:color w:val="auto"/>
          <w:lang w:val="ru-RU"/>
        </w:rPr>
      </w:pPr>
      <w:r w:rsidRPr="00D47E7A">
        <w:rPr>
          <w:color w:val="auto"/>
          <w:lang w:val="ru-RU"/>
        </w:rPr>
        <w:t xml:space="preserve">    </w:t>
      </w:r>
    </w:p>
    <w:p w:rsidR="00536A8D" w:rsidRPr="00D47E7A" w:rsidRDefault="00536A8D" w:rsidP="00536A8D">
      <w:pPr>
        <w:pStyle w:val="NormalWeb"/>
        <w:ind w:firstLine="708"/>
        <w:jc w:val="both"/>
        <w:rPr>
          <w:color w:val="auto"/>
          <w:lang w:val="ru-RU"/>
        </w:rPr>
      </w:pPr>
      <w:r w:rsidRPr="00D47E7A">
        <w:rPr>
          <w:color w:val="auto"/>
          <w:lang w:val="ru-RU"/>
        </w:rPr>
        <w:lastRenderedPageBreak/>
        <w:t xml:space="preserve">        КУД «Стари Влах» је удружење неколико  мушких и женских певачких група које промовишу изворну српску песму, игру, свирање на старим инструментима, обичаје и културу ивањичког краја.</w:t>
      </w:r>
    </w:p>
    <w:p w:rsidR="00536A8D" w:rsidRPr="00D47E7A" w:rsidRDefault="00536A8D" w:rsidP="00536A8D">
      <w:pPr>
        <w:ind w:firstLine="708"/>
        <w:jc w:val="both"/>
        <w:rPr>
          <w:rFonts w:ascii="Times New Roman" w:hAnsi="Times New Roman"/>
          <w:sz w:val="24"/>
          <w:szCs w:val="24"/>
          <w:lang w:val="ru-RU"/>
        </w:rPr>
      </w:pPr>
      <w:r w:rsidRPr="00D47E7A">
        <w:rPr>
          <w:rFonts w:ascii="Times New Roman" w:hAnsi="Times New Roman"/>
          <w:sz w:val="24"/>
          <w:szCs w:val="24"/>
          <w:lang w:val="ru-RU"/>
        </w:rPr>
        <w:t>Комисија је става да се за Пројекат «Очување и промоција културне баштине општине Ивањица» , корисник средстава КУД "Стари Влах " Ивањица, доделе средства у износу од 500.000</w:t>
      </w:r>
      <w:r w:rsidRPr="00D47E7A">
        <w:rPr>
          <w:rFonts w:ascii="Times New Roman" w:hAnsi="Times New Roman"/>
          <w:sz w:val="24"/>
          <w:szCs w:val="24"/>
          <w:lang w:val="sr-Cyrl-CS"/>
        </w:rPr>
        <w:t>,</w:t>
      </w:r>
      <w:r w:rsidRPr="00D47E7A">
        <w:rPr>
          <w:rFonts w:ascii="Times New Roman" w:hAnsi="Times New Roman"/>
          <w:sz w:val="24"/>
          <w:szCs w:val="24"/>
          <w:lang w:val="ru-RU"/>
        </w:rPr>
        <w:t>00 динара.</w:t>
      </w:r>
    </w:p>
    <w:p w:rsidR="00536A8D" w:rsidRPr="00D47E7A" w:rsidRDefault="00536A8D" w:rsidP="00536A8D">
      <w:pPr>
        <w:pStyle w:val="NormalWeb"/>
        <w:ind w:firstLine="708"/>
        <w:jc w:val="both"/>
        <w:rPr>
          <w:color w:val="auto"/>
          <w:lang w:val="ru-RU"/>
        </w:rPr>
      </w:pPr>
    </w:p>
    <w:p w:rsidR="00536A8D" w:rsidRPr="00D47E7A" w:rsidRDefault="00536A8D" w:rsidP="00536A8D">
      <w:pPr>
        <w:jc w:val="both"/>
        <w:rPr>
          <w:rFonts w:ascii="Times New Roman" w:hAnsi="Times New Roman"/>
          <w:sz w:val="24"/>
          <w:szCs w:val="24"/>
          <w:lang w:val="ru-RU"/>
        </w:rPr>
      </w:pPr>
    </w:p>
    <w:p w:rsidR="00536A8D" w:rsidRPr="00D47E7A" w:rsidRDefault="00536A8D" w:rsidP="00536A8D">
      <w:pPr>
        <w:pStyle w:val="BodyText1"/>
        <w:shd w:val="clear" w:color="auto" w:fill="auto"/>
        <w:spacing w:after="206" w:line="220" w:lineRule="exact"/>
        <w:ind w:left="80" w:firstLine="628"/>
        <w:rPr>
          <w:rFonts w:cs="Times New Roman"/>
          <w:szCs w:val="24"/>
          <w:lang w:val="ru-RU"/>
        </w:rPr>
      </w:pPr>
      <w:r w:rsidRPr="00D47E7A">
        <w:rPr>
          <w:rFonts w:cs="Times New Roman"/>
          <w:szCs w:val="24"/>
          <w:lang w:val="ru-RU"/>
        </w:rPr>
        <w:t xml:space="preserve">                                                         Члан </w:t>
      </w:r>
      <w:r w:rsidRPr="00D47E7A">
        <w:rPr>
          <w:rFonts w:cs="Times New Roman"/>
          <w:szCs w:val="24"/>
          <w:lang w:val="sr-Cyrl-CS"/>
        </w:rPr>
        <w:t>2</w:t>
      </w:r>
      <w:r w:rsidRPr="00D47E7A">
        <w:rPr>
          <w:rFonts w:cs="Times New Roman"/>
          <w:szCs w:val="24"/>
          <w:lang w:val="ru-RU"/>
        </w:rPr>
        <w:t>.</w:t>
      </w:r>
    </w:p>
    <w:p w:rsidR="00536A8D" w:rsidRPr="00D47E7A" w:rsidRDefault="00536A8D" w:rsidP="00536A8D">
      <w:pPr>
        <w:pStyle w:val="BodyText1"/>
        <w:shd w:val="clear" w:color="auto" w:fill="auto"/>
        <w:spacing w:after="206" w:line="220" w:lineRule="exact"/>
        <w:ind w:left="80" w:firstLine="628"/>
        <w:jc w:val="left"/>
        <w:rPr>
          <w:rFonts w:cs="Times New Roman"/>
          <w:szCs w:val="24"/>
          <w:lang w:val="ru-RU"/>
        </w:rPr>
      </w:pPr>
      <w:r w:rsidRPr="00D47E7A">
        <w:rPr>
          <w:rFonts w:cs="Times New Roman"/>
          <w:szCs w:val="24"/>
          <w:lang w:val="ru-RU"/>
        </w:rPr>
        <w:t>Предлаже се Председнику општине доношење Решења о додели средстава за изабране пројекте из члана 1. ове Одлуке.</w:t>
      </w:r>
    </w:p>
    <w:p w:rsidR="00536A8D" w:rsidRPr="00D47E7A" w:rsidRDefault="00536A8D" w:rsidP="00536A8D">
      <w:pPr>
        <w:pStyle w:val="BodyText1"/>
        <w:shd w:val="clear" w:color="auto" w:fill="auto"/>
        <w:spacing w:after="206" w:line="220" w:lineRule="exact"/>
        <w:ind w:left="80" w:firstLine="0"/>
        <w:jc w:val="center"/>
        <w:rPr>
          <w:rFonts w:cs="Times New Roman"/>
          <w:szCs w:val="24"/>
          <w:lang w:val="ru-RU"/>
        </w:rPr>
      </w:pPr>
      <w:r w:rsidRPr="00D47E7A">
        <w:rPr>
          <w:rFonts w:cs="Times New Roman"/>
          <w:szCs w:val="24"/>
          <w:lang w:val="ru-RU"/>
        </w:rPr>
        <w:t xml:space="preserve">Члан </w:t>
      </w:r>
      <w:r w:rsidRPr="00D47E7A">
        <w:rPr>
          <w:rFonts w:cs="Times New Roman"/>
          <w:szCs w:val="24"/>
          <w:lang w:val="sr-Cyrl-CS"/>
        </w:rPr>
        <w:t>3</w:t>
      </w:r>
      <w:r w:rsidRPr="00D47E7A">
        <w:rPr>
          <w:rFonts w:cs="Times New Roman"/>
          <w:szCs w:val="24"/>
          <w:lang w:val="ru-RU"/>
        </w:rPr>
        <w:t>.</w:t>
      </w:r>
    </w:p>
    <w:p w:rsidR="00536A8D" w:rsidRPr="00D47E7A" w:rsidRDefault="00536A8D" w:rsidP="00536A8D">
      <w:pPr>
        <w:pStyle w:val="BodyText1"/>
        <w:shd w:val="clear" w:color="auto" w:fill="auto"/>
        <w:spacing w:after="206" w:line="220" w:lineRule="exact"/>
        <w:ind w:left="80" w:firstLine="628"/>
        <w:rPr>
          <w:rFonts w:cs="Times New Roman"/>
          <w:szCs w:val="24"/>
          <w:lang w:val="ru-RU"/>
        </w:rPr>
      </w:pPr>
      <w:r w:rsidRPr="00D47E7A">
        <w:rPr>
          <w:rFonts w:cs="Times New Roman"/>
          <w:szCs w:val="24"/>
          <w:lang w:val="ru-RU"/>
        </w:rPr>
        <w:t>Ова Одлука ступа на снагу даном доношења.</w:t>
      </w:r>
    </w:p>
    <w:p w:rsidR="00536A8D" w:rsidRPr="00D47E7A" w:rsidRDefault="00536A8D" w:rsidP="00536A8D">
      <w:pPr>
        <w:pStyle w:val="BodyText1"/>
        <w:shd w:val="clear" w:color="auto" w:fill="auto"/>
        <w:spacing w:after="206" w:line="220" w:lineRule="exact"/>
        <w:ind w:left="80" w:firstLine="0"/>
        <w:jc w:val="center"/>
        <w:rPr>
          <w:rFonts w:cs="Times New Roman"/>
          <w:szCs w:val="24"/>
          <w:lang w:val="ru-RU"/>
        </w:rPr>
      </w:pPr>
      <w:r w:rsidRPr="00D47E7A">
        <w:rPr>
          <w:rFonts w:cs="Times New Roman"/>
          <w:szCs w:val="24"/>
          <w:lang w:val="ru-RU"/>
        </w:rPr>
        <w:t xml:space="preserve">Члан </w:t>
      </w:r>
      <w:r w:rsidRPr="00D47E7A">
        <w:rPr>
          <w:rFonts w:cs="Times New Roman"/>
          <w:szCs w:val="24"/>
          <w:lang w:val="sr-Cyrl-CS"/>
        </w:rPr>
        <w:t>4</w:t>
      </w:r>
      <w:r w:rsidRPr="00D47E7A">
        <w:rPr>
          <w:rFonts w:cs="Times New Roman"/>
          <w:szCs w:val="24"/>
          <w:lang w:val="ru-RU"/>
        </w:rPr>
        <w:t>.</w:t>
      </w:r>
    </w:p>
    <w:p w:rsidR="00536A8D" w:rsidRPr="00D47E7A" w:rsidRDefault="00536A8D" w:rsidP="00536A8D">
      <w:pPr>
        <w:pStyle w:val="BodyText1"/>
        <w:shd w:val="clear" w:color="auto" w:fill="auto"/>
        <w:spacing w:after="206" w:line="220" w:lineRule="exact"/>
        <w:ind w:left="80" w:firstLine="628"/>
        <w:jc w:val="left"/>
        <w:rPr>
          <w:rFonts w:cs="Times New Roman"/>
          <w:szCs w:val="24"/>
          <w:lang w:val="ru-RU"/>
        </w:rPr>
      </w:pPr>
      <w:r w:rsidRPr="00D47E7A">
        <w:rPr>
          <w:rFonts w:cs="Times New Roman"/>
          <w:szCs w:val="24"/>
          <w:lang w:val="ru-RU"/>
        </w:rPr>
        <w:t>Ова Одлука се објављује на интернет страници општине Ивањица.</w:t>
      </w:r>
    </w:p>
    <w:p w:rsidR="00536A8D" w:rsidRPr="00D47E7A" w:rsidRDefault="00536A8D" w:rsidP="00536A8D">
      <w:pPr>
        <w:pStyle w:val="BodyText1"/>
        <w:shd w:val="clear" w:color="auto" w:fill="auto"/>
        <w:spacing w:after="206" w:line="220" w:lineRule="exact"/>
        <w:ind w:left="80" w:firstLine="628"/>
        <w:jc w:val="left"/>
        <w:rPr>
          <w:rFonts w:cs="Times New Roman"/>
          <w:szCs w:val="24"/>
          <w:lang w:val="ru-RU"/>
        </w:rPr>
      </w:pPr>
    </w:p>
    <w:p w:rsidR="00536A8D" w:rsidRPr="00D47E7A" w:rsidRDefault="00536A8D" w:rsidP="00536A8D">
      <w:pPr>
        <w:pStyle w:val="NormalWeb"/>
        <w:jc w:val="center"/>
        <w:rPr>
          <w:b/>
          <w:color w:val="auto"/>
          <w:lang w:val="ru-RU"/>
        </w:rPr>
      </w:pPr>
    </w:p>
    <w:p w:rsidR="00536A8D" w:rsidRPr="00D47E7A" w:rsidRDefault="00536A8D" w:rsidP="00536A8D">
      <w:pPr>
        <w:pStyle w:val="NormalWeb"/>
        <w:jc w:val="center"/>
        <w:rPr>
          <w:b/>
          <w:color w:val="auto"/>
          <w:lang w:val="ru-RU"/>
        </w:rPr>
      </w:pPr>
      <w:r w:rsidRPr="00D47E7A">
        <w:rPr>
          <w:b/>
          <w:color w:val="auto"/>
          <w:lang w:val="ru-RU"/>
        </w:rPr>
        <w:t>О б р а з л о ж е њ е</w:t>
      </w:r>
    </w:p>
    <w:p w:rsidR="00536A8D" w:rsidRPr="00D47E7A" w:rsidRDefault="00536A8D" w:rsidP="00536A8D">
      <w:pPr>
        <w:pStyle w:val="NormalWeb"/>
        <w:jc w:val="both"/>
        <w:rPr>
          <w:color w:val="auto"/>
          <w:lang w:val="ru-RU"/>
        </w:rPr>
      </w:pPr>
    </w:p>
    <w:p w:rsidR="00536A8D" w:rsidRPr="00D47E7A" w:rsidRDefault="00536A8D" w:rsidP="00536A8D">
      <w:pPr>
        <w:ind w:firstLine="708"/>
        <w:jc w:val="both"/>
        <w:rPr>
          <w:rFonts w:ascii="Times New Roman" w:hAnsi="Times New Roman"/>
          <w:sz w:val="24"/>
          <w:szCs w:val="24"/>
          <w:lang w:val="sr-Cyrl-CS"/>
        </w:rPr>
      </w:pPr>
      <w:r w:rsidRPr="00D47E7A">
        <w:rPr>
          <w:rStyle w:val="rvts3"/>
          <w:rFonts w:ascii="Times New Roman" w:eastAsia="Courier New" w:hAnsi="Times New Roman"/>
          <w:sz w:val="24"/>
          <w:szCs w:val="24"/>
          <w:lang w:val="ru-RU"/>
        </w:rPr>
        <w:t xml:space="preserve">На основу члана 76.  Закона о култури </w:t>
      </w:r>
      <w:r w:rsidRPr="00D47E7A">
        <w:rPr>
          <w:rFonts w:ascii="Times New Roman" w:hAnsi="Times New Roman"/>
          <w:sz w:val="24"/>
          <w:szCs w:val="24"/>
          <w:lang w:val="ru-RU"/>
        </w:rPr>
        <w:t xml:space="preserve"> ("Службени гласник Републике Србије", број 72/09, 13/16, 30/16- испр и 6/20) председник општине </w:t>
      </w:r>
      <w:r w:rsidRPr="00D47E7A">
        <w:rPr>
          <w:rFonts w:ascii="Times New Roman" w:hAnsi="Times New Roman"/>
          <w:sz w:val="24"/>
          <w:szCs w:val="24"/>
          <w:lang w:val="sr-Cyrl-CS"/>
        </w:rPr>
        <w:t xml:space="preserve">Ивањица расписао је Јавни конкурс за финансирање и </w:t>
      </w:r>
      <w:proofErr w:type="spellStart"/>
      <w:r w:rsidRPr="00D47E7A">
        <w:rPr>
          <w:rFonts w:ascii="Times New Roman" w:hAnsi="Times New Roman"/>
          <w:sz w:val="24"/>
          <w:szCs w:val="24"/>
          <w:lang w:val="sr-Cyrl-CS"/>
        </w:rPr>
        <w:t>суфинансирање</w:t>
      </w:r>
      <w:proofErr w:type="spellEnd"/>
      <w:r w:rsidRPr="00D47E7A">
        <w:rPr>
          <w:rFonts w:ascii="Times New Roman" w:hAnsi="Times New Roman"/>
          <w:sz w:val="24"/>
          <w:szCs w:val="24"/>
          <w:lang w:val="sr-Cyrl-CS"/>
        </w:rPr>
        <w:t xml:space="preserve"> пројеката у култури  из буџета општине Ивањица у 20</w:t>
      </w:r>
      <w:r w:rsidRPr="00D47E7A">
        <w:rPr>
          <w:rFonts w:ascii="Times New Roman" w:hAnsi="Times New Roman"/>
          <w:sz w:val="24"/>
          <w:szCs w:val="24"/>
          <w:lang w:val="ru-RU"/>
        </w:rPr>
        <w:t>24</w:t>
      </w:r>
      <w:r w:rsidRPr="00D47E7A">
        <w:rPr>
          <w:rFonts w:ascii="Times New Roman" w:hAnsi="Times New Roman"/>
          <w:sz w:val="24"/>
          <w:szCs w:val="24"/>
          <w:lang w:val="sr-Cyrl-CS"/>
        </w:rPr>
        <w:t>. години, 01 број 400-</w:t>
      </w:r>
      <w:r w:rsidRPr="00D47E7A">
        <w:rPr>
          <w:rFonts w:ascii="Times New Roman" w:hAnsi="Times New Roman"/>
          <w:sz w:val="24"/>
          <w:szCs w:val="24"/>
          <w:lang w:val="ru-RU"/>
        </w:rPr>
        <w:t>5</w:t>
      </w:r>
      <w:r w:rsidRPr="00D47E7A">
        <w:rPr>
          <w:rFonts w:ascii="Times New Roman" w:hAnsi="Times New Roman"/>
          <w:sz w:val="24"/>
          <w:szCs w:val="24"/>
          <w:lang w:val="sr-Cyrl-CS"/>
        </w:rPr>
        <w:t>/</w:t>
      </w:r>
      <w:r w:rsidRPr="00D47E7A">
        <w:rPr>
          <w:rFonts w:ascii="Times New Roman" w:hAnsi="Times New Roman"/>
          <w:sz w:val="24"/>
          <w:szCs w:val="24"/>
          <w:lang w:val="ru-RU"/>
        </w:rPr>
        <w:t>24</w:t>
      </w:r>
      <w:r w:rsidRPr="00D47E7A">
        <w:rPr>
          <w:rFonts w:ascii="Times New Roman" w:hAnsi="Times New Roman"/>
          <w:sz w:val="24"/>
          <w:szCs w:val="24"/>
          <w:lang w:val="sr-Cyrl-CS"/>
        </w:rPr>
        <w:t xml:space="preserve"> од 20.0</w:t>
      </w:r>
      <w:r w:rsidRPr="00D47E7A">
        <w:rPr>
          <w:rFonts w:ascii="Times New Roman" w:hAnsi="Times New Roman"/>
          <w:sz w:val="24"/>
          <w:szCs w:val="24"/>
          <w:lang w:val="ru-RU"/>
        </w:rPr>
        <w:t>2</w:t>
      </w:r>
      <w:r w:rsidRPr="00D47E7A">
        <w:rPr>
          <w:rFonts w:ascii="Times New Roman" w:hAnsi="Times New Roman"/>
          <w:sz w:val="24"/>
          <w:szCs w:val="24"/>
          <w:lang w:val="sr-Cyrl-CS"/>
        </w:rPr>
        <w:t>.20</w:t>
      </w:r>
      <w:r w:rsidRPr="00D47E7A">
        <w:rPr>
          <w:rFonts w:ascii="Times New Roman" w:hAnsi="Times New Roman"/>
          <w:sz w:val="24"/>
          <w:szCs w:val="24"/>
          <w:lang w:val="ru-RU"/>
        </w:rPr>
        <w:t>24</w:t>
      </w:r>
      <w:r w:rsidRPr="00D47E7A">
        <w:rPr>
          <w:rFonts w:ascii="Times New Roman" w:hAnsi="Times New Roman"/>
          <w:sz w:val="24"/>
          <w:szCs w:val="24"/>
          <w:lang w:val="sr-Cyrl-CS"/>
        </w:rPr>
        <w:t>. године, који је објављен 20.0</w:t>
      </w:r>
      <w:r w:rsidRPr="00D47E7A">
        <w:rPr>
          <w:rFonts w:ascii="Times New Roman" w:hAnsi="Times New Roman"/>
          <w:sz w:val="24"/>
          <w:szCs w:val="24"/>
          <w:lang w:val="ru-RU"/>
        </w:rPr>
        <w:t>2</w:t>
      </w:r>
      <w:r w:rsidRPr="00D47E7A">
        <w:rPr>
          <w:rFonts w:ascii="Times New Roman" w:hAnsi="Times New Roman"/>
          <w:sz w:val="24"/>
          <w:szCs w:val="24"/>
          <w:lang w:val="sr-Cyrl-CS"/>
        </w:rPr>
        <w:t>.20</w:t>
      </w:r>
      <w:r w:rsidRPr="00D47E7A">
        <w:rPr>
          <w:rFonts w:ascii="Times New Roman" w:hAnsi="Times New Roman"/>
          <w:sz w:val="24"/>
          <w:szCs w:val="24"/>
          <w:lang w:val="ru-RU"/>
        </w:rPr>
        <w:t>23</w:t>
      </w:r>
      <w:r w:rsidRPr="00D47E7A">
        <w:rPr>
          <w:rFonts w:ascii="Times New Roman" w:hAnsi="Times New Roman"/>
          <w:sz w:val="24"/>
          <w:szCs w:val="24"/>
          <w:lang w:val="sr-Cyrl-CS"/>
        </w:rPr>
        <w:t xml:space="preserve">. године </w:t>
      </w:r>
      <w:r w:rsidRPr="00D47E7A">
        <w:rPr>
          <w:rFonts w:ascii="Times New Roman" w:hAnsi="Times New Roman"/>
          <w:sz w:val="24"/>
          <w:szCs w:val="24"/>
          <w:lang w:val="ru-RU"/>
        </w:rPr>
        <w:t>на</w:t>
      </w:r>
      <w:r w:rsidRPr="00D47E7A">
        <w:rPr>
          <w:rFonts w:ascii="Times New Roman" w:hAnsi="Times New Roman"/>
          <w:sz w:val="24"/>
          <w:szCs w:val="24"/>
          <w:lang w:val="sr-Cyrl-CS"/>
        </w:rPr>
        <w:t xml:space="preserve"> </w:t>
      </w:r>
      <w:r w:rsidRPr="00D47E7A">
        <w:rPr>
          <w:rFonts w:ascii="Times New Roman" w:hAnsi="Times New Roman"/>
          <w:sz w:val="24"/>
          <w:szCs w:val="24"/>
          <w:lang w:val="ru-RU"/>
        </w:rPr>
        <w:t>званичној интернет страни</w:t>
      </w:r>
      <w:r w:rsidRPr="00D47E7A">
        <w:rPr>
          <w:rFonts w:ascii="Times New Roman" w:hAnsi="Times New Roman"/>
          <w:sz w:val="24"/>
          <w:szCs w:val="24"/>
          <w:lang w:val="sr-Cyrl-CS"/>
        </w:rPr>
        <w:t xml:space="preserve"> општине Ивањица </w:t>
      </w:r>
      <w:hyperlink r:id="rId5" w:history="1">
        <w:r w:rsidRPr="00D47E7A">
          <w:rPr>
            <w:rStyle w:val="Hiperveza"/>
            <w:rFonts w:ascii="Times New Roman" w:hAnsi="Times New Roman"/>
            <w:sz w:val="24"/>
            <w:szCs w:val="24"/>
            <w:lang w:val="sr-Latn-CS"/>
          </w:rPr>
          <w:t>www.</w:t>
        </w:r>
        <w:r w:rsidRPr="00D47E7A">
          <w:rPr>
            <w:rStyle w:val="Hiperveza"/>
            <w:rFonts w:ascii="Times New Roman" w:hAnsi="Times New Roman"/>
            <w:sz w:val="24"/>
            <w:szCs w:val="24"/>
          </w:rPr>
          <w:t>iv</w:t>
        </w:r>
        <w:r w:rsidRPr="00D47E7A">
          <w:rPr>
            <w:rStyle w:val="Hiperveza"/>
            <w:rFonts w:ascii="Times New Roman" w:hAnsi="Times New Roman"/>
            <w:sz w:val="24"/>
            <w:szCs w:val="24"/>
            <w:lang w:val="sr-Latn-CS"/>
          </w:rPr>
          <w:t>anjica.gov.rs</w:t>
        </w:r>
      </w:hyperlink>
      <w:r w:rsidRPr="00D47E7A">
        <w:rPr>
          <w:rFonts w:ascii="Times New Roman" w:hAnsi="Times New Roman"/>
          <w:sz w:val="24"/>
          <w:szCs w:val="24"/>
          <w:lang w:val="ru-RU"/>
        </w:rPr>
        <w:t xml:space="preserve"> </w:t>
      </w:r>
      <w:r w:rsidRPr="00D47E7A">
        <w:rPr>
          <w:rFonts w:ascii="Times New Roman" w:hAnsi="Times New Roman"/>
          <w:sz w:val="24"/>
          <w:szCs w:val="24"/>
          <w:lang w:val="sr-Cyrl-CS"/>
        </w:rPr>
        <w:t xml:space="preserve"> и  у </w:t>
      </w:r>
      <w:r w:rsidRPr="00D47E7A">
        <w:rPr>
          <w:rFonts w:ascii="Times New Roman" w:hAnsi="Times New Roman"/>
          <w:sz w:val="24"/>
          <w:szCs w:val="24"/>
          <w:lang w:val="ru-RU"/>
        </w:rPr>
        <w:t xml:space="preserve">дневном листу </w:t>
      </w:r>
      <w:r w:rsidRPr="00D47E7A">
        <w:rPr>
          <w:rFonts w:ascii="Times New Roman" w:hAnsi="Times New Roman"/>
          <w:sz w:val="24"/>
          <w:szCs w:val="24"/>
          <w:lang w:val="sr-Cyrl-CS"/>
        </w:rPr>
        <w:t xml:space="preserve"> „Вечерње новости“ .</w:t>
      </w:r>
    </w:p>
    <w:p w:rsidR="00536A8D" w:rsidRPr="00D47E7A" w:rsidRDefault="00536A8D" w:rsidP="00536A8D">
      <w:pPr>
        <w:ind w:firstLine="708"/>
        <w:jc w:val="both"/>
        <w:rPr>
          <w:rFonts w:ascii="Times New Roman" w:hAnsi="Times New Roman"/>
          <w:sz w:val="24"/>
          <w:szCs w:val="24"/>
          <w:lang w:val="sr-Cyrl-CS"/>
        </w:rPr>
      </w:pPr>
      <w:r w:rsidRPr="00D47E7A">
        <w:rPr>
          <w:rFonts w:ascii="Times New Roman" w:hAnsi="Times New Roman"/>
          <w:sz w:val="24"/>
          <w:szCs w:val="24"/>
          <w:lang w:val="sr-Cyrl-CS"/>
        </w:rPr>
        <w:tab/>
        <w:t xml:space="preserve">Јавни </w:t>
      </w:r>
      <w:r w:rsidRPr="00D47E7A">
        <w:rPr>
          <w:rFonts w:ascii="Times New Roman" w:hAnsi="Times New Roman"/>
          <w:sz w:val="24"/>
          <w:szCs w:val="24"/>
          <w:lang w:val="ru-RU"/>
        </w:rPr>
        <w:t xml:space="preserve">конкурс је </w:t>
      </w:r>
      <w:r w:rsidRPr="00D47E7A">
        <w:rPr>
          <w:rFonts w:ascii="Times New Roman" w:hAnsi="Times New Roman"/>
          <w:sz w:val="24"/>
          <w:szCs w:val="24"/>
          <w:lang w:val="sr-Cyrl-CS"/>
        </w:rPr>
        <w:t xml:space="preserve">био </w:t>
      </w:r>
      <w:r w:rsidRPr="00D47E7A">
        <w:rPr>
          <w:rFonts w:ascii="Times New Roman" w:hAnsi="Times New Roman"/>
          <w:sz w:val="24"/>
          <w:szCs w:val="24"/>
          <w:lang w:val="ru-RU"/>
        </w:rPr>
        <w:t xml:space="preserve">отворен </w:t>
      </w:r>
      <w:r w:rsidRPr="00D47E7A">
        <w:rPr>
          <w:rFonts w:ascii="Times New Roman" w:hAnsi="Times New Roman"/>
          <w:sz w:val="24"/>
          <w:szCs w:val="24"/>
          <w:lang w:val="sr-Cyrl-CS"/>
        </w:rPr>
        <w:t xml:space="preserve">30 </w:t>
      </w:r>
      <w:r w:rsidRPr="00D47E7A">
        <w:rPr>
          <w:rFonts w:ascii="Times New Roman" w:hAnsi="Times New Roman"/>
          <w:sz w:val="24"/>
          <w:szCs w:val="24"/>
          <w:lang w:val="ru-RU"/>
        </w:rPr>
        <w:t>дана од дана објављивања</w:t>
      </w:r>
      <w:r w:rsidRPr="00D47E7A">
        <w:rPr>
          <w:rFonts w:ascii="Times New Roman" w:hAnsi="Times New Roman"/>
          <w:sz w:val="24"/>
          <w:szCs w:val="24"/>
          <w:lang w:val="sr-Cyrl-CS"/>
        </w:rPr>
        <w:t xml:space="preserve"> </w:t>
      </w:r>
      <w:r w:rsidRPr="00D47E7A">
        <w:rPr>
          <w:rFonts w:ascii="Times New Roman" w:hAnsi="Times New Roman"/>
          <w:sz w:val="24"/>
          <w:szCs w:val="24"/>
          <w:lang w:val="ru-RU"/>
        </w:rPr>
        <w:t xml:space="preserve">на званичној интернет страни општине Ивањица </w:t>
      </w:r>
      <w:r w:rsidRPr="00D47E7A">
        <w:rPr>
          <w:rFonts w:ascii="Times New Roman" w:hAnsi="Times New Roman"/>
          <w:sz w:val="24"/>
          <w:szCs w:val="24"/>
          <w:lang w:val="sr-Cyrl-CS"/>
        </w:rPr>
        <w:t xml:space="preserve">и  у </w:t>
      </w:r>
      <w:r w:rsidRPr="00D47E7A">
        <w:rPr>
          <w:rFonts w:ascii="Times New Roman" w:hAnsi="Times New Roman"/>
          <w:sz w:val="24"/>
          <w:szCs w:val="24"/>
          <w:lang w:val="ru-RU"/>
        </w:rPr>
        <w:t xml:space="preserve">дневном листу </w:t>
      </w:r>
      <w:r w:rsidRPr="00D47E7A">
        <w:rPr>
          <w:rFonts w:ascii="Times New Roman" w:hAnsi="Times New Roman"/>
          <w:sz w:val="24"/>
          <w:szCs w:val="24"/>
          <w:lang w:val="sr-Cyrl-CS"/>
        </w:rPr>
        <w:t xml:space="preserve"> „Вечерње новости“ .На Јавни конкурс је пристигла једна пријава </w:t>
      </w:r>
      <w:r w:rsidRPr="00D47E7A">
        <w:rPr>
          <w:rFonts w:ascii="Times New Roman" w:hAnsi="Times New Roman"/>
          <w:sz w:val="24"/>
          <w:szCs w:val="24"/>
          <w:lang w:val="ru-RU"/>
        </w:rPr>
        <w:t>из области музика  (стваралаштво, продукција, интерпретација).</w:t>
      </w:r>
    </w:p>
    <w:p w:rsidR="00536A8D" w:rsidRPr="00D47E7A" w:rsidRDefault="00536A8D" w:rsidP="00536A8D">
      <w:pPr>
        <w:jc w:val="both"/>
        <w:rPr>
          <w:rFonts w:ascii="Times New Roman" w:hAnsi="Times New Roman"/>
          <w:sz w:val="24"/>
          <w:szCs w:val="24"/>
          <w:lang w:val="ru-RU"/>
        </w:rPr>
      </w:pPr>
      <w:r w:rsidRPr="00D47E7A">
        <w:rPr>
          <w:rFonts w:ascii="Times New Roman" w:hAnsi="Times New Roman"/>
          <w:sz w:val="24"/>
          <w:szCs w:val="24"/>
          <w:lang w:val="ru-RU"/>
        </w:rPr>
        <w:tab/>
        <w:t>Сагласно члану 7.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Републике Србије“, бр</w:t>
      </w:r>
      <w:proofErr w:type="spellStart"/>
      <w:r w:rsidRPr="00D47E7A">
        <w:rPr>
          <w:rFonts w:ascii="Times New Roman" w:hAnsi="Times New Roman"/>
          <w:sz w:val="24"/>
          <w:szCs w:val="24"/>
        </w:rPr>
        <w:t>oj</w:t>
      </w:r>
      <w:proofErr w:type="spellEnd"/>
      <w:r w:rsidRPr="00D47E7A">
        <w:rPr>
          <w:rFonts w:ascii="Times New Roman" w:hAnsi="Times New Roman"/>
          <w:sz w:val="24"/>
          <w:szCs w:val="24"/>
          <w:lang w:val="ru-RU"/>
        </w:rPr>
        <w:t>, 105/16 и 112/17),  Председник општине Ивањица је решењем, 01 број 400-40-6/24 од 10.04.2024. године образовао Комисију за избор пројеката у култури у области музика (стваралаштво,</w:t>
      </w:r>
      <w:r w:rsidRPr="00D47E7A">
        <w:rPr>
          <w:rFonts w:ascii="Times New Roman" w:hAnsi="Times New Roman"/>
          <w:b/>
          <w:sz w:val="24"/>
          <w:szCs w:val="24"/>
          <w:lang w:val="ru-RU"/>
        </w:rPr>
        <w:t xml:space="preserve"> </w:t>
      </w:r>
      <w:r w:rsidRPr="00D47E7A">
        <w:rPr>
          <w:rFonts w:ascii="Times New Roman" w:hAnsi="Times New Roman"/>
          <w:sz w:val="24"/>
          <w:szCs w:val="24"/>
          <w:lang w:val="ru-RU"/>
        </w:rPr>
        <w:t xml:space="preserve">продукција, интерпретација) у 2024. години. </w:t>
      </w:r>
      <w:r w:rsidRPr="00D47E7A">
        <w:rPr>
          <w:rFonts w:ascii="Times New Roman" w:hAnsi="Times New Roman"/>
          <w:sz w:val="24"/>
          <w:szCs w:val="24"/>
          <w:lang w:val="ru-RU"/>
        </w:rPr>
        <w:tab/>
      </w:r>
      <w:r w:rsidRPr="00D47E7A">
        <w:rPr>
          <w:rFonts w:ascii="Times New Roman" w:hAnsi="Times New Roman"/>
          <w:sz w:val="24"/>
          <w:szCs w:val="24"/>
          <w:lang w:val="ru-RU"/>
        </w:rPr>
        <w:tab/>
      </w:r>
    </w:p>
    <w:p w:rsidR="00536A8D" w:rsidRPr="00D47E7A" w:rsidRDefault="00536A8D" w:rsidP="00536A8D">
      <w:pPr>
        <w:pStyle w:val="NormalWeb"/>
        <w:ind w:firstLine="708"/>
        <w:jc w:val="both"/>
        <w:rPr>
          <w:color w:val="auto"/>
          <w:lang w:val="ru-RU"/>
        </w:rPr>
      </w:pPr>
      <w:r w:rsidRPr="00D47E7A">
        <w:rPr>
          <w:color w:val="auto"/>
          <w:lang w:val="ru-RU"/>
        </w:rPr>
        <w:t xml:space="preserve"> Комисија је на својој седници одржаној дана 12.04.2023. године проверила  правовременост, комплетираност пристиглих пријава–предлога увидом у приспелу документацију, извршила  је оцену и избор пројекта у култури у области музика (стваралаштво,</w:t>
      </w:r>
      <w:r w:rsidRPr="00D47E7A">
        <w:rPr>
          <w:b/>
          <w:color w:val="auto"/>
          <w:lang w:val="ru-RU"/>
        </w:rPr>
        <w:t xml:space="preserve"> </w:t>
      </w:r>
      <w:r w:rsidRPr="00D47E7A">
        <w:rPr>
          <w:color w:val="auto"/>
          <w:lang w:val="ru-RU"/>
        </w:rPr>
        <w:t xml:space="preserve">продукција, интерпретација) поднетих поводом расписаног Јавног конкурса у складу са </w:t>
      </w:r>
      <w:r w:rsidRPr="00D47E7A">
        <w:rPr>
          <w:rStyle w:val="rvts3"/>
          <w:color w:val="auto"/>
          <w:lang w:val="ru-RU"/>
        </w:rPr>
        <w:t>Уредб</w:t>
      </w:r>
      <w:r w:rsidRPr="00D47E7A">
        <w:rPr>
          <w:rStyle w:val="rvts3"/>
          <w:color w:val="auto"/>
          <w:lang w:val="sr-Cyrl-CS"/>
        </w:rPr>
        <w:t>ом</w:t>
      </w:r>
      <w:r w:rsidRPr="00D47E7A">
        <w:rPr>
          <w:rStyle w:val="rvts3"/>
          <w:color w:val="auto"/>
          <w:lang w:val="ru-RU"/>
        </w:rPr>
        <w:t xml:space="preserve">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w:t>
      </w:r>
      <w:r w:rsidRPr="00D47E7A">
        <w:rPr>
          <w:color w:val="auto"/>
          <w:lang w:val="ru-RU"/>
        </w:rPr>
        <w:t xml:space="preserve">и Јавним конкурсом за финансирање и суфинансирање пројеката у култури из буџета општине Ивањица у 2024. години. Укупно је пристигла једна пријава. Није било неблаговремених пријава. Пројекат који је испуњавао формалне услове био је  оцењен од стране сваког члана Комисије, на основу критеријума прописаних чланом 3. Уредбе, при чему је за пројекат Комисија </w:t>
      </w:r>
      <w:r w:rsidRPr="00D47E7A">
        <w:rPr>
          <w:color w:val="auto"/>
          <w:lang w:val="ru-RU"/>
        </w:rPr>
        <w:lastRenderedPageBreak/>
        <w:t>сачинила писано образложење у коме су наведени разлози за прихватање пројекта.</w:t>
      </w:r>
    </w:p>
    <w:p w:rsidR="00536A8D" w:rsidRPr="00D47E7A" w:rsidRDefault="00536A8D" w:rsidP="00536A8D">
      <w:pPr>
        <w:pStyle w:val="NormalWeb"/>
        <w:jc w:val="both"/>
        <w:rPr>
          <w:color w:val="auto"/>
          <w:lang w:val="ru-RU"/>
        </w:rPr>
      </w:pPr>
      <w:r w:rsidRPr="00D47E7A">
        <w:rPr>
          <w:color w:val="auto"/>
          <w:lang w:val="ru-RU"/>
        </w:rPr>
        <w:t xml:space="preserve"> </w:t>
      </w:r>
      <w:r w:rsidRPr="00D47E7A">
        <w:rPr>
          <w:color w:val="auto"/>
          <w:lang w:val="ru-RU"/>
        </w:rPr>
        <w:tab/>
        <w:t>Имајући у виду наведено, одлучено је као у диспозитиву одлуке.</w:t>
      </w:r>
    </w:p>
    <w:p w:rsidR="00536A8D" w:rsidRPr="00D47E7A" w:rsidRDefault="00536A8D" w:rsidP="00536A8D">
      <w:pPr>
        <w:pStyle w:val="NormalWeb"/>
        <w:jc w:val="both"/>
        <w:rPr>
          <w:color w:val="auto"/>
          <w:lang w:val="ru-RU"/>
        </w:rPr>
      </w:pPr>
      <w:r w:rsidRPr="00D47E7A">
        <w:rPr>
          <w:color w:val="auto"/>
          <w:lang w:val="ru-RU"/>
        </w:rPr>
        <w:t xml:space="preserve">                                                                        </w:t>
      </w:r>
    </w:p>
    <w:p w:rsidR="00536A8D" w:rsidRPr="00D47E7A" w:rsidRDefault="00536A8D" w:rsidP="00536A8D">
      <w:pPr>
        <w:pStyle w:val="NormalWeb"/>
        <w:jc w:val="both"/>
        <w:rPr>
          <w:color w:val="auto"/>
          <w:lang w:val="ru-RU"/>
        </w:rPr>
      </w:pPr>
      <w:r w:rsidRPr="00D47E7A">
        <w:rPr>
          <w:color w:val="auto"/>
          <w:lang w:val="ru-RU"/>
        </w:rPr>
        <w:t xml:space="preserve">                  </w:t>
      </w:r>
      <w:bookmarkStart w:id="0" w:name="_GoBack"/>
      <w:bookmarkEnd w:id="0"/>
      <w:r w:rsidRPr="00D47E7A">
        <w:rPr>
          <w:color w:val="auto"/>
          <w:lang w:val="ru-RU"/>
        </w:rPr>
        <w:t xml:space="preserve">                                                                                   </w:t>
      </w:r>
    </w:p>
    <w:p w:rsidR="00536A8D" w:rsidRPr="00D47E7A" w:rsidRDefault="00536A8D" w:rsidP="00A931B8">
      <w:pPr>
        <w:jc w:val="right"/>
        <w:rPr>
          <w:rFonts w:ascii="Times New Roman" w:hAnsi="Times New Roman"/>
          <w:b/>
          <w:sz w:val="24"/>
          <w:szCs w:val="24"/>
          <w:lang w:val="ru-RU"/>
        </w:rPr>
      </w:pPr>
      <w:r w:rsidRPr="00D47E7A">
        <w:rPr>
          <w:rFonts w:ascii="Times New Roman" w:hAnsi="Times New Roman"/>
          <w:b/>
          <w:sz w:val="24"/>
          <w:szCs w:val="24"/>
          <w:lang w:val="ru-RU"/>
        </w:rPr>
        <w:tab/>
      </w:r>
      <w:r w:rsidR="00A931B8" w:rsidRPr="00D47E7A">
        <w:rPr>
          <w:rFonts w:ascii="Times New Roman" w:hAnsi="Times New Roman"/>
          <w:b/>
          <w:sz w:val="24"/>
          <w:szCs w:val="24"/>
          <w:lang w:val="ru-RU"/>
        </w:rPr>
        <w:t>Председник Комисије</w:t>
      </w:r>
    </w:p>
    <w:p w:rsidR="00A931B8" w:rsidRPr="00D47E7A" w:rsidRDefault="00A931B8" w:rsidP="00A931B8">
      <w:pPr>
        <w:jc w:val="center"/>
        <w:rPr>
          <w:rFonts w:ascii="Times New Roman" w:hAnsi="Times New Roman"/>
          <w:b/>
          <w:sz w:val="24"/>
          <w:szCs w:val="24"/>
          <w:shd w:val="clear" w:color="auto" w:fill="FFFFFF"/>
          <w:lang w:val="ru-RU"/>
        </w:rPr>
      </w:pPr>
      <w:r w:rsidRPr="00D47E7A">
        <w:rPr>
          <w:rFonts w:ascii="Times New Roman" w:hAnsi="Times New Roman"/>
          <w:b/>
          <w:sz w:val="24"/>
          <w:szCs w:val="24"/>
          <w:lang w:val="ru-RU"/>
        </w:rPr>
        <w:t xml:space="preserve">                                                                                                                Милка Каплановић</w:t>
      </w:r>
    </w:p>
    <w:p w:rsidR="00A81E62" w:rsidRPr="00D47E7A" w:rsidRDefault="00A81E62">
      <w:pPr>
        <w:rPr>
          <w:rFonts w:ascii="Times New Roman" w:hAnsi="Times New Roman"/>
          <w:b/>
          <w:sz w:val="24"/>
          <w:szCs w:val="24"/>
          <w:lang w:val="ru-RU"/>
        </w:rPr>
      </w:pPr>
    </w:p>
    <w:sectPr w:rsidR="00A81E62" w:rsidRPr="00D47E7A" w:rsidSect="00CA6B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F3BC0"/>
    <w:multiLevelType w:val="hybridMultilevel"/>
    <w:tmpl w:val="D12C0BC8"/>
    <w:lvl w:ilvl="0" w:tplc="EA18354A">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6A8D"/>
    <w:rsid w:val="002850E9"/>
    <w:rsid w:val="003473A7"/>
    <w:rsid w:val="00536A8D"/>
    <w:rsid w:val="006913A8"/>
    <w:rsid w:val="008C135F"/>
    <w:rsid w:val="00A81E62"/>
    <w:rsid w:val="00A931B8"/>
    <w:rsid w:val="00C00960"/>
    <w:rsid w:val="00D47E7A"/>
    <w:rsid w:val="00D706E0"/>
    <w:rsid w:val="00D923AF"/>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r-Latn-CS"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8D"/>
    <w:pPr>
      <w:spacing w:before="0" w:after="0"/>
      <w:jc w:val="left"/>
    </w:pPr>
    <w:rPr>
      <w:rFonts w:ascii="Arial" w:eastAsia="Times New Roman" w:hAnsi="Arial" w:cs="Times New Roman"/>
      <w:sz w:val="22"/>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Bodytext">
    <w:name w:val="Body text_"/>
    <w:basedOn w:val="Podrazumevanifontpasusa"/>
    <w:link w:val="BodyText1"/>
    <w:rsid w:val="00536A8D"/>
    <w:rPr>
      <w:shd w:val="clear" w:color="auto" w:fill="FFFFFF"/>
    </w:rPr>
  </w:style>
  <w:style w:type="paragraph" w:customStyle="1" w:styleId="BodyText1">
    <w:name w:val="Body Text1"/>
    <w:basedOn w:val="Normal"/>
    <w:link w:val="Bodytext"/>
    <w:rsid w:val="00536A8D"/>
    <w:pPr>
      <w:widowControl w:val="0"/>
      <w:shd w:val="clear" w:color="auto" w:fill="FFFFFF"/>
      <w:spacing w:after="240" w:line="277" w:lineRule="exact"/>
      <w:ind w:hanging="400"/>
      <w:jc w:val="both"/>
    </w:pPr>
    <w:rPr>
      <w:rFonts w:ascii="Times New Roman" w:eastAsiaTheme="minorHAnsi" w:hAnsi="Times New Roman" w:cstheme="minorBidi"/>
      <w:sz w:val="24"/>
      <w:lang w:val="sr-Latn-CS"/>
    </w:rPr>
  </w:style>
  <w:style w:type="paragraph" w:styleId="NormalWeb">
    <w:name w:val="Normal (Web)"/>
    <w:basedOn w:val="Normal"/>
    <w:link w:val="NormalWebChar"/>
    <w:rsid w:val="00536A8D"/>
    <w:pPr>
      <w:widowControl w:val="0"/>
    </w:pPr>
    <w:rPr>
      <w:rFonts w:ascii="Times New Roman" w:eastAsia="Courier New" w:hAnsi="Times New Roman"/>
      <w:color w:val="000000"/>
      <w:sz w:val="24"/>
      <w:szCs w:val="24"/>
    </w:rPr>
  </w:style>
  <w:style w:type="character" w:customStyle="1" w:styleId="NormalWebChar">
    <w:name w:val="Normal (Web) Char"/>
    <w:basedOn w:val="Podrazumevanifontpasusa"/>
    <w:link w:val="NormalWeb"/>
    <w:rsid w:val="00536A8D"/>
    <w:rPr>
      <w:rFonts w:eastAsia="Courier New" w:cs="Times New Roman"/>
      <w:color w:val="000000"/>
      <w:szCs w:val="24"/>
      <w:lang w:val="en-US"/>
    </w:rPr>
  </w:style>
  <w:style w:type="paragraph" w:styleId="Tekstkomentara">
    <w:name w:val="annotation text"/>
    <w:basedOn w:val="Normal"/>
    <w:link w:val="TekstkomentaraChar"/>
    <w:semiHidden/>
    <w:rsid w:val="00536A8D"/>
    <w:rPr>
      <w:rFonts w:ascii="Times New Roman" w:hAnsi="Times New Roman"/>
      <w:sz w:val="20"/>
      <w:szCs w:val="20"/>
    </w:rPr>
  </w:style>
  <w:style w:type="character" w:customStyle="1" w:styleId="TekstkomentaraChar">
    <w:name w:val="Tekst komentara Char"/>
    <w:basedOn w:val="Podrazumevanifontpasusa"/>
    <w:link w:val="Tekstkomentara"/>
    <w:semiHidden/>
    <w:rsid w:val="00536A8D"/>
    <w:rPr>
      <w:rFonts w:eastAsia="Times New Roman" w:cs="Times New Roman"/>
      <w:sz w:val="20"/>
      <w:szCs w:val="20"/>
      <w:lang w:val="en-US"/>
    </w:rPr>
  </w:style>
  <w:style w:type="character" w:customStyle="1" w:styleId="rvts3">
    <w:name w:val="rvts3"/>
    <w:basedOn w:val="Podrazumevanifontpasusa"/>
    <w:rsid w:val="00536A8D"/>
  </w:style>
  <w:style w:type="character" w:customStyle="1" w:styleId="text">
    <w:name w:val="text"/>
    <w:basedOn w:val="Podrazumevanifontpasusa"/>
    <w:rsid w:val="00536A8D"/>
  </w:style>
  <w:style w:type="paragraph" w:styleId="Pasussalistom">
    <w:name w:val="List Paragraph"/>
    <w:basedOn w:val="Normal"/>
    <w:uiPriority w:val="34"/>
    <w:qFormat/>
    <w:rsid w:val="00536A8D"/>
    <w:pPr>
      <w:ind w:left="720"/>
      <w:contextualSpacing/>
    </w:pPr>
  </w:style>
  <w:style w:type="character" w:styleId="Hiperveza">
    <w:name w:val="Hyperlink"/>
    <w:basedOn w:val="Podrazumevanifontpasusa"/>
    <w:uiPriority w:val="99"/>
    <w:unhideWhenUsed/>
    <w:rsid w:val="00536A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anjic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mkaplano</dc:creator>
  <cp:lastModifiedBy>mkaplano</cp:lastModifiedBy>
  <cp:revision>5</cp:revision>
  <dcterms:created xsi:type="dcterms:W3CDTF">2024-04-12T11:01:00Z</dcterms:created>
  <dcterms:modified xsi:type="dcterms:W3CDTF">2024-04-15T06:34:00Z</dcterms:modified>
</cp:coreProperties>
</file>