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56" w:rsidRPr="00AD3FBA" w:rsidRDefault="00844656" w:rsidP="00844656">
      <w:pPr>
        <w:tabs>
          <w:tab w:val="left" w:pos="525"/>
        </w:tabs>
        <w:rPr>
          <w:lang w:val="sr-Cyrl-CS" w:bidi="en-US"/>
        </w:rPr>
      </w:pPr>
    </w:p>
    <w:p w:rsidR="00844656" w:rsidRPr="00AD3FBA" w:rsidRDefault="00844656" w:rsidP="00844656">
      <w:pPr>
        <w:rPr>
          <w:lang w:val="sr-Cyrl-CS"/>
        </w:rPr>
      </w:pPr>
      <w:r w:rsidRPr="00AD3FBA">
        <w:rPr>
          <w:lang w:val="sr-Cyrl-CS"/>
        </w:rPr>
        <w:t xml:space="preserve">Р е п у б л и к а  С р б и ј а </w:t>
      </w:r>
    </w:p>
    <w:p w:rsidR="00B16E6B" w:rsidRPr="00AD3FBA" w:rsidRDefault="00844656" w:rsidP="00844656">
      <w:pPr>
        <w:rPr>
          <w:b/>
          <w:lang w:val="sr-Latn-CS"/>
        </w:rPr>
      </w:pPr>
      <w:r w:rsidRPr="00AD3FBA">
        <w:rPr>
          <w:b/>
          <w:lang w:val="sr-Cyrl-CS"/>
        </w:rPr>
        <w:t>ОПШТИНА ИВАЊИЦА</w:t>
      </w:r>
    </w:p>
    <w:p w:rsidR="00B16E6B" w:rsidRPr="00D574B8" w:rsidRDefault="00355335" w:rsidP="00844656">
      <w:pPr>
        <w:rPr>
          <w:b/>
          <w:lang w:val="ru-RU"/>
        </w:rPr>
      </w:pPr>
      <w:r>
        <w:rPr>
          <w:b/>
          <w:lang w:val="sr-Cyrl-CS"/>
        </w:rPr>
        <w:t>ОПШ</w:t>
      </w:r>
      <w:r w:rsidRPr="00D574B8">
        <w:rPr>
          <w:b/>
          <w:lang w:val="ru-RU"/>
        </w:rPr>
        <w:t>ШТИНА ИВАЊИЦА</w:t>
      </w:r>
    </w:p>
    <w:p w:rsidR="00844656" w:rsidRPr="0065223B" w:rsidRDefault="00844656" w:rsidP="00844656">
      <w:pPr>
        <w:rPr>
          <w:lang w:val="ru-RU"/>
        </w:rPr>
      </w:pPr>
      <w:r w:rsidRPr="00AD3FBA">
        <w:rPr>
          <w:lang w:val="sr-Cyrl-CS"/>
        </w:rPr>
        <w:t>Број:</w:t>
      </w:r>
      <w:r w:rsidR="007A69C5">
        <w:rPr>
          <w:lang w:val="sr-Cyrl-CS"/>
        </w:rPr>
        <w:t xml:space="preserve"> </w:t>
      </w:r>
      <w:r w:rsidR="0065223B" w:rsidRPr="0065223B">
        <w:rPr>
          <w:lang w:val="ru-RU"/>
        </w:rPr>
        <w:t>001539583 2024 05158 004 007 405 023</w:t>
      </w:r>
    </w:p>
    <w:p w:rsidR="00844656" w:rsidRPr="00AD3FBA" w:rsidRDefault="0014518C" w:rsidP="00844656">
      <w:pPr>
        <w:rPr>
          <w:lang w:val="sr-Cyrl-CS"/>
        </w:rPr>
      </w:pPr>
      <w:r>
        <w:rPr>
          <w:lang w:val="ru-RU"/>
        </w:rPr>
        <w:t>29.04</w:t>
      </w:r>
      <w:r w:rsidR="00B16E6B" w:rsidRPr="00AD3FBA">
        <w:rPr>
          <w:lang w:val="sr-Cyrl-CS"/>
        </w:rPr>
        <w:t>.202</w:t>
      </w:r>
      <w:r w:rsidRPr="00FB4E28">
        <w:rPr>
          <w:lang w:val="ru-RU"/>
        </w:rPr>
        <w:t>4</w:t>
      </w:r>
      <w:r w:rsidR="00844656" w:rsidRPr="00AD3FBA">
        <w:rPr>
          <w:lang w:val="sr-Cyrl-CS"/>
        </w:rPr>
        <w:t>. године</w:t>
      </w:r>
    </w:p>
    <w:p w:rsidR="00844656" w:rsidRPr="00AD3FBA" w:rsidRDefault="00844656" w:rsidP="00844656">
      <w:pPr>
        <w:rPr>
          <w:b/>
          <w:lang w:val="sr-Cyrl-CS"/>
        </w:rPr>
      </w:pPr>
      <w:r w:rsidRPr="00AD3FBA">
        <w:rPr>
          <w:b/>
          <w:lang w:val="sr-Cyrl-CS"/>
        </w:rPr>
        <w:t xml:space="preserve">И в а њ и ц а  </w:t>
      </w:r>
    </w:p>
    <w:p w:rsidR="00844656" w:rsidRPr="00AD3FBA" w:rsidRDefault="00844656" w:rsidP="00844656">
      <w:pPr>
        <w:rPr>
          <w:b/>
          <w:lang w:val="sr-Cyrl-CS"/>
        </w:rPr>
      </w:pPr>
    </w:p>
    <w:p w:rsidR="00844656" w:rsidRPr="00AD3FBA" w:rsidRDefault="00844656" w:rsidP="00844656">
      <w:pPr>
        <w:rPr>
          <w:b/>
          <w:lang w:val="sr-Cyrl-CS"/>
        </w:rPr>
      </w:pPr>
    </w:p>
    <w:p w:rsidR="00844656" w:rsidRPr="00FB4E28" w:rsidRDefault="005F73FA" w:rsidP="002C5C56">
      <w:pPr>
        <w:jc w:val="both"/>
        <w:rPr>
          <w:lang w:val="ru-RU" w:eastAsia="sr-Cyrl-CS"/>
        </w:rPr>
      </w:pPr>
      <w:r w:rsidRPr="00AD3FBA">
        <w:rPr>
          <w:lang w:val="sr-Cyrl-CS" w:eastAsia="sr-Cyrl-CS"/>
        </w:rPr>
        <w:t xml:space="preserve">У складу са чланом 27. </w:t>
      </w:r>
      <w:r w:rsidR="00A61F5B" w:rsidRPr="00FB4E28">
        <w:rPr>
          <w:lang w:val="ru-RU" w:eastAsia="sr-Cyrl-CS"/>
        </w:rPr>
        <w:t>став 1. тачка 3)</w:t>
      </w:r>
      <w:r w:rsidR="002C5C56" w:rsidRPr="00FB4E28">
        <w:rPr>
          <w:lang w:val="ru-RU" w:eastAsia="sr-Cyrl-CS"/>
        </w:rPr>
        <w:t xml:space="preserve"> </w:t>
      </w:r>
      <w:r w:rsidRPr="00AD3FBA">
        <w:rPr>
          <w:lang w:val="sr-Cyrl-CS" w:eastAsia="sr-Cyrl-CS"/>
        </w:rPr>
        <w:t>Закона о јавним набавкама („Службени гласник РС“ број 91/2019</w:t>
      </w:r>
      <w:r w:rsidR="00EB5621">
        <w:rPr>
          <w:lang w:val="sr-Cyrl-CS" w:eastAsia="sr-Cyrl-CS"/>
        </w:rPr>
        <w:t>, 92/93</w:t>
      </w:r>
      <w:r w:rsidRPr="00AD3FBA">
        <w:rPr>
          <w:lang w:val="sr-Cyrl-CS" w:eastAsia="sr-Cyrl-CS"/>
        </w:rPr>
        <w:t>)</w:t>
      </w:r>
      <w:r w:rsidR="002C5C56" w:rsidRPr="00FB4E28">
        <w:rPr>
          <w:lang w:val="ru-RU" w:eastAsia="sr-Cyrl-CS"/>
        </w:rPr>
        <w:t xml:space="preserve"> наручилац</w:t>
      </w:r>
    </w:p>
    <w:p w:rsidR="005F73FA" w:rsidRPr="00AD3FBA" w:rsidRDefault="005F73FA" w:rsidP="005F73FA">
      <w:pPr>
        <w:jc w:val="center"/>
        <w:rPr>
          <w:b/>
          <w:lang w:val="sr-Cyrl-CS"/>
        </w:rPr>
      </w:pPr>
    </w:p>
    <w:p w:rsidR="00096490" w:rsidRPr="00AD3FBA" w:rsidRDefault="00096490" w:rsidP="005F73FA">
      <w:pPr>
        <w:tabs>
          <w:tab w:val="left" w:pos="570"/>
          <w:tab w:val="center" w:pos="5016"/>
        </w:tabs>
        <w:spacing w:after="120" w:line="264" w:lineRule="auto"/>
        <w:ind w:right="-109"/>
        <w:jc w:val="center"/>
        <w:rPr>
          <w:lang w:val="sr-Cyrl-CS" w:eastAsia="sr-Latn-CS"/>
        </w:rPr>
      </w:pPr>
      <w:r w:rsidRPr="00AD3FBA">
        <w:rPr>
          <w:b/>
          <w:color w:val="000000"/>
          <w:lang w:val="sr-Cyrl-CS"/>
        </w:rPr>
        <w:t>ОПШТИНА ИВАЊИЦА</w:t>
      </w:r>
    </w:p>
    <w:p w:rsidR="00844656" w:rsidRPr="00AD3FBA" w:rsidRDefault="00844656" w:rsidP="00844656">
      <w:pPr>
        <w:jc w:val="both"/>
        <w:rPr>
          <w:lang w:val="sr-Cyrl-CS"/>
        </w:rPr>
      </w:pPr>
      <w:r w:rsidRPr="00E47721">
        <w:rPr>
          <w:b/>
          <w:lang w:val="ru-RU"/>
        </w:rPr>
        <w:t>Назив, адреса и интернет страница наручиоца</w:t>
      </w:r>
    </w:p>
    <w:p w:rsidR="00844656" w:rsidRPr="00AD3FBA" w:rsidRDefault="00AD5DC8" w:rsidP="00844656">
      <w:pPr>
        <w:autoSpaceDE w:val="0"/>
        <w:autoSpaceDN w:val="0"/>
        <w:adjustRightInd w:val="0"/>
        <w:rPr>
          <w:rFonts w:eastAsia="Calibri"/>
          <w:color w:val="548DD4"/>
          <w:lang w:val="sr-Cyrl-CS"/>
        </w:rPr>
      </w:pPr>
      <w:r w:rsidRPr="00FB4E28">
        <w:rPr>
          <w:rFonts w:eastAsia="Calibri"/>
          <w:color w:val="000000"/>
          <w:lang w:val="ru-RU"/>
        </w:rPr>
        <w:t>Назив н</w:t>
      </w:r>
      <w:r w:rsidR="00844656" w:rsidRPr="00FB4E28">
        <w:rPr>
          <w:rFonts w:eastAsia="Calibri"/>
          <w:color w:val="000000"/>
          <w:lang w:val="ru-RU"/>
        </w:rPr>
        <w:t xml:space="preserve">аручиоца: </w:t>
      </w:r>
      <w:r w:rsidR="00844656" w:rsidRPr="00AD3FBA">
        <w:rPr>
          <w:rFonts w:eastAsia="Calibri"/>
          <w:color w:val="000000"/>
          <w:lang w:val="sr-Cyrl-CS"/>
        </w:rPr>
        <w:t>Општина Ивањица</w:t>
      </w:r>
    </w:p>
    <w:p w:rsidR="00844656" w:rsidRPr="00AD3FBA" w:rsidRDefault="00844656" w:rsidP="00844656">
      <w:pPr>
        <w:autoSpaceDE w:val="0"/>
        <w:autoSpaceDN w:val="0"/>
        <w:adjustRightInd w:val="0"/>
        <w:rPr>
          <w:rFonts w:eastAsia="Calibri"/>
          <w:color w:val="000000"/>
          <w:lang w:val="sr-Cyrl-CS"/>
        </w:rPr>
      </w:pPr>
      <w:r w:rsidRPr="00E47721">
        <w:rPr>
          <w:rFonts w:eastAsia="Calibri"/>
          <w:color w:val="000000"/>
          <w:lang w:val="ru-RU"/>
        </w:rPr>
        <w:t>Адреса:</w:t>
      </w:r>
      <w:r w:rsidRPr="00AD3FBA">
        <w:rPr>
          <w:rFonts w:eastAsia="Calibri"/>
          <w:color w:val="000000"/>
          <w:lang w:val="sr-Cyrl-CS"/>
        </w:rPr>
        <w:t xml:space="preserve"> </w:t>
      </w:r>
      <w:r w:rsidR="00AD5DC8" w:rsidRPr="00AD3FBA">
        <w:rPr>
          <w:rFonts w:eastAsia="Calibri"/>
          <w:color w:val="000000"/>
          <w:lang w:val="sr-Cyrl-CS"/>
        </w:rPr>
        <w:t>Ул.</w:t>
      </w:r>
      <w:r w:rsidRPr="00E47721">
        <w:rPr>
          <w:rFonts w:eastAsia="Calibri"/>
          <w:color w:val="000000"/>
          <w:lang w:val="ru-RU"/>
        </w:rPr>
        <w:t xml:space="preserve"> </w:t>
      </w:r>
      <w:r w:rsidRPr="00AD3FBA">
        <w:rPr>
          <w:rFonts w:eastAsia="Calibri"/>
          <w:color w:val="000000"/>
          <w:lang w:val="sr-Cyrl-CS"/>
        </w:rPr>
        <w:t>Венијамина Маринковића број 1,</w:t>
      </w:r>
      <w:r w:rsidRPr="00E47721">
        <w:rPr>
          <w:rFonts w:eastAsia="Calibri"/>
          <w:color w:val="000000"/>
          <w:lang w:val="ru-RU"/>
        </w:rPr>
        <w:t xml:space="preserve"> </w:t>
      </w:r>
      <w:r w:rsidRPr="00AD3FBA">
        <w:rPr>
          <w:rFonts w:eastAsia="Calibri"/>
          <w:color w:val="000000"/>
          <w:lang w:val="sr-Cyrl-CS"/>
        </w:rPr>
        <w:t>32250 Ивањица</w:t>
      </w:r>
    </w:p>
    <w:p w:rsidR="00844656" w:rsidRPr="00AD3FBA" w:rsidRDefault="00844656" w:rsidP="00844656">
      <w:pPr>
        <w:autoSpaceDE w:val="0"/>
        <w:autoSpaceDN w:val="0"/>
        <w:adjustRightInd w:val="0"/>
        <w:rPr>
          <w:rFonts w:eastAsia="Calibri"/>
          <w:color w:val="000000"/>
          <w:lang w:val="sr-Cyrl-CS"/>
        </w:rPr>
      </w:pPr>
      <w:r w:rsidRPr="00E47721">
        <w:rPr>
          <w:rFonts w:eastAsia="Calibri"/>
          <w:color w:val="000000"/>
          <w:lang w:val="ru-RU"/>
        </w:rPr>
        <w:t>ПИБ</w:t>
      </w:r>
      <w:r w:rsidRPr="00AD3FBA">
        <w:rPr>
          <w:rFonts w:eastAsia="Calibri"/>
          <w:color w:val="000000"/>
          <w:lang w:val="sr-Cyrl-CS"/>
        </w:rPr>
        <w:t>:</w:t>
      </w:r>
      <w:r w:rsidRPr="00E47721">
        <w:rPr>
          <w:rFonts w:eastAsia="Calibri"/>
          <w:color w:val="000000"/>
          <w:lang w:val="ru-RU"/>
        </w:rPr>
        <w:t xml:space="preserve"> 10</w:t>
      </w:r>
      <w:r w:rsidRPr="00AD3FBA">
        <w:rPr>
          <w:rFonts w:eastAsia="Calibri"/>
          <w:color w:val="000000"/>
          <w:lang w:val="sr-Cyrl-CS"/>
        </w:rPr>
        <w:t>1886934</w:t>
      </w:r>
    </w:p>
    <w:p w:rsidR="00844656" w:rsidRPr="00AD3FBA" w:rsidRDefault="00844656" w:rsidP="00844656">
      <w:pPr>
        <w:autoSpaceDE w:val="0"/>
        <w:autoSpaceDN w:val="0"/>
        <w:adjustRightInd w:val="0"/>
        <w:rPr>
          <w:rFonts w:eastAsia="Calibri"/>
          <w:color w:val="000000"/>
          <w:lang w:val="sr-Cyrl-CS"/>
        </w:rPr>
      </w:pPr>
      <w:r w:rsidRPr="00E47721">
        <w:rPr>
          <w:rFonts w:eastAsia="Calibri"/>
          <w:color w:val="000000"/>
          <w:lang w:val="ru-RU"/>
        </w:rPr>
        <w:t>Матични број</w:t>
      </w:r>
      <w:r w:rsidRPr="00AD3FBA">
        <w:rPr>
          <w:rFonts w:eastAsia="Calibri"/>
          <w:color w:val="000000"/>
          <w:lang w:val="sr-Cyrl-CS"/>
        </w:rPr>
        <w:t>:</w:t>
      </w:r>
      <w:r w:rsidRPr="00E47721">
        <w:rPr>
          <w:rFonts w:eastAsia="Calibri"/>
          <w:color w:val="000000"/>
          <w:lang w:val="ru-RU"/>
        </w:rPr>
        <w:t xml:space="preserve"> </w:t>
      </w:r>
      <w:r w:rsidRPr="00AD3FBA">
        <w:rPr>
          <w:rFonts w:eastAsia="Calibri"/>
          <w:color w:val="000000"/>
          <w:lang w:val="sr-Cyrl-CS"/>
        </w:rPr>
        <w:t>07221142</w:t>
      </w:r>
    </w:p>
    <w:p w:rsidR="00844656" w:rsidRPr="00AD3FBA" w:rsidRDefault="00844656" w:rsidP="00844656">
      <w:pPr>
        <w:autoSpaceDE w:val="0"/>
        <w:autoSpaceDN w:val="0"/>
        <w:adjustRightInd w:val="0"/>
        <w:rPr>
          <w:rFonts w:eastAsia="Calibri"/>
          <w:color w:val="000000"/>
          <w:lang w:val="sr-Cyrl-CS"/>
        </w:rPr>
      </w:pPr>
      <w:r w:rsidRPr="00AD3FBA">
        <w:rPr>
          <w:rFonts w:eastAsia="Calibri"/>
          <w:color w:val="000000"/>
          <w:lang w:val="sr-Cyrl-CS"/>
        </w:rPr>
        <w:t>Шифра делатности:8411</w:t>
      </w:r>
    </w:p>
    <w:p w:rsidR="00844656" w:rsidRPr="00AD3FBA" w:rsidRDefault="00220CB1" w:rsidP="00844656">
      <w:pPr>
        <w:autoSpaceDE w:val="0"/>
        <w:autoSpaceDN w:val="0"/>
        <w:adjustRightInd w:val="0"/>
        <w:rPr>
          <w:rFonts w:eastAsia="Calibri"/>
          <w:color w:val="0000FF"/>
          <w:lang w:val="sr-Cyrl-CS"/>
        </w:rPr>
      </w:pPr>
      <w:r w:rsidRPr="00E47721">
        <w:rPr>
          <w:rFonts w:eastAsia="Calibri"/>
          <w:color w:val="000000"/>
          <w:lang w:val="ru-RU"/>
        </w:rPr>
        <w:t>Интернет страница н</w:t>
      </w:r>
      <w:r w:rsidR="00844656" w:rsidRPr="00E47721">
        <w:rPr>
          <w:rFonts w:eastAsia="Calibri"/>
          <w:color w:val="000000"/>
          <w:lang w:val="ru-RU"/>
        </w:rPr>
        <w:t xml:space="preserve">аручиоца: </w:t>
      </w:r>
      <w:hyperlink r:id="rId6" w:history="1">
        <w:r w:rsidR="00844656" w:rsidRPr="00AD3FBA">
          <w:rPr>
            <w:rStyle w:val="Hiperveza"/>
            <w:rFonts w:eastAsia="Calibri"/>
          </w:rPr>
          <w:t>www</w:t>
        </w:r>
        <w:r w:rsidR="00844656" w:rsidRPr="00E47721">
          <w:rPr>
            <w:rStyle w:val="Hiperveza"/>
            <w:rFonts w:eastAsia="Calibri"/>
            <w:lang w:val="ru-RU"/>
          </w:rPr>
          <w:t>.</w:t>
        </w:r>
        <w:proofErr w:type="spellStart"/>
        <w:r w:rsidR="00844656" w:rsidRPr="00AD3FBA">
          <w:rPr>
            <w:rStyle w:val="Hiperveza"/>
            <w:rFonts w:eastAsia="Calibri"/>
          </w:rPr>
          <w:t>ivanjica</w:t>
        </w:r>
        <w:proofErr w:type="spellEnd"/>
        <w:r w:rsidR="00844656" w:rsidRPr="00E47721">
          <w:rPr>
            <w:rStyle w:val="Hiperveza"/>
            <w:rFonts w:eastAsia="Calibri"/>
            <w:lang w:val="ru-RU"/>
          </w:rPr>
          <w:t>.</w:t>
        </w:r>
        <w:proofErr w:type="spellStart"/>
        <w:r w:rsidR="00844656" w:rsidRPr="00AD3FBA">
          <w:rPr>
            <w:rStyle w:val="Hiperveza"/>
            <w:rFonts w:eastAsia="Calibri"/>
          </w:rPr>
          <w:t>rs</w:t>
        </w:r>
        <w:proofErr w:type="spellEnd"/>
      </w:hyperlink>
    </w:p>
    <w:p w:rsidR="00844656" w:rsidRPr="00AD3FBA" w:rsidRDefault="00844656" w:rsidP="00906811">
      <w:pPr>
        <w:spacing w:line="276" w:lineRule="auto"/>
        <w:rPr>
          <w:rFonts w:eastAsia="Calibri"/>
          <w:szCs w:val="22"/>
          <w:lang w:val="sr-Cyrl-CS"/>
        </w:rPr>
      </w:pPr>
      <w:r w:rsidRPr="00AD3FBA">
        <w:rPr>
          <w:rFonts w:eastAsia="Calibri"/>
          <w:b/>
          <w:szCs w:val="22"/>
          <w:lang w:val="sr-Latn-CS"/>
        </w:rPr>
        <w:t>Врста наручиоца</w:t>
      </w:r>
      <w:r w:rsidRPr="00AD3FBA">
        <w:rPr>
          <w:rFonts w:eastAsia="Calibri"/>
          <w:szCs w:val="22"/>
          <w:lang w:val="sr-Latn-CS"/>
        </w:rPr>
        <w:t xml:space="preserve">: </w:t>
      </w:r>
      <w:r w:rsidR="00220CB1" w:rsidRPr="00AD3FBA">
        <w:rPr>
          <w:rFonts w:eastAsia="Calibri"/>
          <w:szCs w:val="22"/>
          <w:lang w:val="sr-Cyrl-CS"/>
        </w:rPr>
        <w:t>О</w:t>
      </w:r>
      <w:r w:rsidRPr="00AD3FBA">
        <w:rPr>
          <w:rFonts w:eastAsia="Calibri"/>
          <w:szCs w:val="22"/>
          <w:lang w:val="sr-Cyrl-CS"/>
        </w:rPr>
        <w:t>пштинска управа</w:t>
      </w:r>
      <w:r w:rsidR="002C5C56" w:rsidRPr="00AD3FBA">
        <w:rPr>
          <w:rFonts w:eastAsia="Calibri"/>
          <w:szCs w:val="22"/>
          <w:lang w:val="sr-Cyrl-CS"/>
        </w:rPr>
        <w:t xml:space="preserve"> – орган јединице локалне самоуправе</w:t>
      </w:r>
    </w:p>
    <w:p w:rsidR="00906811" w:rsidRPr="00FB4E28" w:rsidRDefault="00906811" w:rsidP="00906811">
      <w:pPr>
        <w:spacing w:line="276" w:lineRule="auto"/>
        <w:rPr>
          <w:rFonts w:eastAsia="Calibri"/>
          <w:szCs w:val="22"/>
          <w:lang w:val="ru-RU"/>
        </w:rPr>
      </w:pPr>
    </w:p>
    <w:p w:rsidR="00096490" w:rsidRPr="00AD3FBA" w:rsidRDefault="005E724C" w:rsidP="00096490">
      <w:pPr>
        <w:spacing w:after="120" w:line="264" w:lineRule="auto"/>
        <w:ind w:right="-109"/>
        <w:jc w:val="center"/>
        <w:rPr>
          <w:color w:val="000000"/>
          <w:lang w:val="sr-Cyrl-CS" w:eastAsia="sr-Latn-CS"/>
        </w:rPr>
      </w:pPr>
      <w:r w:rsidRPr="00AD3FBA">
        <w:rPr>
          <w:color w:val="000000"/>
          <w:lang w:val="sr-Cyrl-CS" w:eastAsia="sr-Latn-CS"/>
        </w:rPr>
        <w:t>У</w:t>
      </w:r>
      <w:r w:rsidR="00096490" w:rsidRPr="00AD3FBA">
        <w:rPr>
          <w:color w:val="000000"/>
          <w:lang w:val="sr-Cyrl-CS" w:eastAsia="sr-Latn-CS"/>
        </w:rPr>
        <w:t>пућује</w:t>
      </w:r>
    </w:p>
    <w:p w:rsidR="00096490" w:rsidRPr="00AD3FBA" w:rsidRDefault="00096490" w:rsidP="00096490">
      <w:pPr>
        <w:ind w:right="-109"/>
        <w:jc w:val="center"/>
        <w:rPr>
          <w:b/>
          <w:lang w:val="sr-Cyrl-CS" w:eastAsia="sr-Latn-CS"/>
        </w:rPr>
      </w:pPr>
      <w:r w:rsidRPr="00AD3FBA">
        <w:rPr>
          <w:b/>
          <w:lang w:val="sr-Cyrl-CS" w:eastAsia="sr-Latn-CS"/>
        </w:rPr>
        <w:t>ПО</w:t>
      </w:r>
      <w:r w:rsidRPr="00AD3FBA">
        <w:rPr>
          <w:b/>
          <w:lang w:val="sr-Cyrl-CS" w:eastAsia="sr-Latn-CS"/>
        </w:rPr>
        <w:softHyphen/>
        <w:t>ЗИВ</w:t>
      </w:r>
    </w:p>
    <w:p w:rsidR="00261BA1" w:rsidRPr="00AD3FBA" w:rsidRDefault="00261BA1" w:rsidP="00096490">
      <w:pPr>
        <w:ind w:right="-109"/>
        <w:jc w:val="center"/>
        <w:rPr>
          <w:b/>
          <w:lang w:val="sr-Latn-CS" w:eastAsia="sr-Latn-CS"/>
        </w:rPr>
      </w:pPr>
      <w:r w:rsidRPr="00AD3FBA">
        <w:rPr>
          <w:b/>
          <w:lang w:val="sr-Cyrl-CS" w:eastAsia="sr-Latn-CS"/>
        </w:rPr>
        <w:t>за достављање понуде</w:t>
      </w:r>
    </w:p>
    <w:p w:rsidR="00096490" w:rsidRPr="00AD3FBA" w:rsidRDefault="00096490" w:rsidP="00096490">
      <w:pPr>
        <w:ind w:right="-109"/>
        <w:jc w:val="center"/>
        <w:rPr>
          <w:b/>
          <w:lang w:val="sr-Latn-CS" w:eastAsia="sr-Latn-CS"/>
        </w:rPr>
      </w:pPr>
    </w:p>
    <w:p w:rsidR="00844656" w:rsidRPr="00AD3FBA" w:rsidRDefault="00844656" w:rsidP="00844656">
      <w:pPr>
        <w:jc w:val="both"/>
        <w:rPr>
          <w:lang w:val="sr-Cyrl-CS"/>
        </w:rPr>
      </w:pPr>
      <w:r w:rsidRPr="00AD3FBA">
        <w:rPr>
          <w:lang w:val="sr-Cyrl-CS" w:bidi="en-US"/>
        </w:rPr>
        <w:t>Обзиром да је испитујући тржиште предметних услуга Општинска управа општине Ивањица као наручилац дошла до сазнања да као понуђач може</w:t>
      </w:r>
      <w:r w:rsidR="005F73FA" w:rsidRPr="00AD3FBA">
        <w:rPr>
          <w:lang w:val="sr-Cyrl-CS" w:bidi="en-US"/>
        </w:rPr>
        <w:t>те</w:t>
      </w:r>
      <w:r w:rsidRPr="00AD3FBA">
        <w:rPr>
          <w:lang w:val="sr-Cyrl-CS" w:bidi="en-US"/>
        </w:rPr>
        <w:t xml:space="preserve"> доставити понуду у вези са вршењем </w:t>
      </w:r>
      <w:r w:rsidRPr="00E47721">
        <w:rPr>
          <w:lang w:val="ru-RU"/>
        </w:rPr>
        <w:t xml:space="preserve">услуге </w:t>
      </w:r>
      <w:r w:rsidR="00E47721">
        <w:rPr>
          <w:b/>
          <w:lang w:val="sr-Cyrl-CS" w:eastAsia="sr-Latn-CS" w:bidi="en-US"/>
        </w:rPr>
        <w:t>стручне/консултанске услуге на изради средњорочног плана општине Ивањица</w:t>
      </w:r>
      <w:r w:rsidRPr="00AD3FBA">
        <w:rPr>
          <w:b/>
          <w:lang w:val="sr-Cyrl-CS" w:bidi="en-US"/>
        </w:rPr>
        <w:t>,</w:t>
      </w:r>
      <w:r w:rsidRPr="00AD3FBA">
        <w:rPr>
          <w:lang w:val="sr-Cyrl-CS" w:bidi="en-US"/>
        </w:rPr>
        <w:t xml:space="preserve"> м</w:t>
      </w:r>
      <w:r w:rsidRPr="00AD3FBA">
        <w:rPr>
          <w:lang w:val="sr-Cyrl-CS"/>
        </w:rPr>
        <w:t xml:space="preserve">олимо Вас да у што краћем року од пријема овог позива, а најкасније до </w:t>
      </w:r>
      <w:r w:rsidR="00E47721">
        <w:rPr>
          <w:b/>
          <w:u w:val="single"/>
          <w:lang w:val="ru-RU"/>
        </w:rPr>
        <w:t>10.05</w:t>
      </w:r>
      <w:r w:rsidR="00AF65BF" w:rsidRPr="00AD3FBA">
        <w:rPr>
          <w:b/>
          <w:u w:val="single"/>
          <w:lang w:val="sr-Cyrl-CS"/>
        </w:rPr>
        <w:t>.202</w:t>
      </w:r>
      <w:r w:rsidR="00E47721">
        <w:rPr>
          <w:b/>
          <w:u w:val="single"/>
          <w:lang w:val="ru-RU"/>
        </w:rPr>
        <w:t>4</w:t>
      </w:r>
      <w:r w:rsidRPr="00AD3FBA">
        <w:rPr>
          <w:b/>
          <w:lang w:val="sr-Cyrl-CS"/>
        </w:rPr>
        <w:t>.</w:t>
      </w:r>
      <w:r w:rsidRPr="00AD3FBA">
        <w:rPr>
          <w:lang w:val="sr-Cyrl-CS"/>
        </w:rPr>
        <w:t xml:space="preserve">године </w:t>
      </w:r>
      <w:r w:rsidR="00AF65BF" w:rsidRPr="00AD3FBA">
        <w:rPr>
          <w:b/>
          <w:u w:val="single"/>
          <w:lang w:val="sr-Cyrl-CS" w:bidi="en-US"/>
        </w:rPr>
        <w:t>до 1</w:t>
      </w:r>
      <w:r w:rsidR="00C21EDD" w:rsidRPr="00AD3FBA">
        <w:rPr>
          <w:b/>
          <w:u w:val="single"/>
          <w:lang w:val="sr-Latn-CS" w:bidi="en-US"/>
        </w:rPr>
        <w:t>2</w:t>
      </w:r>
      <w:r w:rsidRPr="00AD3FBA">
        <w:rPr>
          <w:b/>
          <w:u w:val="single"/>
          <w:lang w:val="sr-Cyrl-CS" w:bidi="en-US"/>
        </w:rPr>
        <w:t>,00</w:t>
      </w:r>
      <w:r w:rsidRPr="00AD3FBA">
        <w:rPr>
          <w:u w:val="single"/>
          <w:lang w:val="sr-Cyrl-CS" w:bidi="en-US"/>
        </w:rPr>
        <w:t xml:space="preserve"> </w:t>
      </w:r>
      <w:r w:rsidRPr="00AD3FBA">
        <w:rPr>
          <w:b/>
          <w:u w:val="single"/>
          <w:lang w:val="sr-Cyrl-CS" w:bidi="en-US"/>
        </w:rPr>
        <w:t xml:space="preserve">часова </w:t>
      </w:r>
      <w:r w:rsidRPr="00AD3FBA">
        <w:rPr>
          <w:lang w:val="sr-Cyrl-CS"/>
        </w:rPr>
        <w:t>проследите Вашу понуду</w:t>
      </w:r>
      <w:r w:rsidRPr="00AD3FBA">
        <w:rPr>
          <w:lang w:val="sr-Latn-CS"/>
        </w:rPr>
        <w:t>.</w:t>
      </w:r>
    </w:p>
    <w:p w:rsidR="009008F4" w:rsidRPr="00AD3FBA" w:rsidRDefault="009008F4" w:rsidP="00844656">
      <w:pPr>
        <w:jc w:val="both"/>
        <w:rPr>
          <w:lang w:val="sr-Cyrl-CS"/>
        </w:rPr>
      </w:pPr>
    </w:p>
    <w:p w:rsidR="00F70331" w:rsidRPr="00AD3FBA" w:rsidRDefault="00844656" w:rsidP="00F70331">
      <w:pPr>
        <w:jc w:val="both"/>
        <w:rPr>
          <w:rFonts w:eastAsia="Calibri"/>
          <w:lang w:val="sr-Cyrl-CS"/>
        </w:rPr>
      </w:pPr>
      <w:r w:rsidRPr="00AD3FBA">
        <w:rPr>
          <w:lang w:val="sr-Cyrl-CS"/>
        </w:rPr>
        <w:t xml:space="preserve"> </w:t>
      </w:r>
      <w:r w:rsidRPr="00AD3FBA">
        <w:rPr>
          <w:rFonts w:eastAsia="Calibri"/>
          <w:lang w:val="sr-Latn-CS"/>
        </w:rPr>
        <w:t xml:space="preserve">Понуђач понуду </w:t>
      </w:r>
      <w:r w:rsidR="00F70331" w:rsidRPr="00AD3FBA">
        <w:rPr>
          <w:rFonts w:eastAsia="Calibri"/>
          <w:lang w:val="sr-Cyrl-CS"/>
        </w:rPr>
        <w:t>може поднети:</w:t>
      </w:r>
    </w:p>
    <w:p w:rsidR="008E2307" w:rsidRPr="00AD3FBA" w:rsidRDefault="008E2307" w:rsidP="00F70331">
      <w:pPr>
        <w:jc w:val="both"/>
        <w:rPr>
          <w:rFonts w:eastAsia="Calibri"/>
          <w:lang w:val="sr-Cyrl-CS"/>
        </w:rPr>
      </w:pPr>
    </w:p>
    <w:p w:rsidR="00F70331" w:rsidRPr="00E47721" w:rsidRDefault="00F70331" w:rsidP="00F70331">
      <w:pPr>
        <w:jc w:val="both"/>
        <w:rPr>
          <w:b/>
          <w:lang w:val="ru-RU"/>
        </w:rPr>
      </w:pPr>
      <w:r w:rsidRPr="00AD3FBA">
        <w:rPr>
          <w:rFonts w:eastAsia="Calibri"/>
          <w:lang w:val="sr-Cyrl-CS"/>
        </w:rPr>
        <w:t>-</w:t>
      </w:r>
      <w:r w:rsidRPr="00AD3FBA">
        <w:rPr>
          <w:rFonts w:eastAsia="TimesNewRomanPS-BoldMT"/>
          <w:b/>
          <w:bCs/>
          <w:kern w:val="2"/>
          <w:lang w:val="sr-Cyrl-CS" w:eastAsia="ar-SA"/>
        </w:rPr>
        <w:t xml:space="preserve">или </w:t>
      </w:r>
      <w:proofErr w:type="spellStart"/>
      <w:r w:rsidRPr="00AD3FBA">
        <w:rPr>
          <w:rFonts w:eastAsia="TimesNewRomanPS-BoldMT"/>
          <w:b/>
          <w:bCs/>
          <w:kern w:val="2"/>
          <w:lang w:val="sr-Cyrl-CS" w:eastAsia="ar-SA"/>
        </w:rPr>
        <w:t>скениране</w:t>
      </w:r>
      <w:proofErr w:type="spellEnd"/>
      <w:r w:rsidRPr="00AD3FBA">
        <w:rPr>
          <w:rFonts w:eastAsia="TimesNewRomanPS-BoldMT"/>
          <w:b/>
          <w:bCs/>
          <w:kern w:val="2"/>
          <w:lang w:val="sr-Cyrl-CS" w:eastAsia="ar-SA"/>
        </w:rPr>
        <w:t xml:space="preserve"> обрасце понуде </w:t>
      </w:r>
      <w:r w:rsidRPr="00AD3FBA">
        <w:rPr>
          <w:lang w:val="sr-Cyrl-CS"/>
        </w:rPr>
        <w:t xml:space="preserve">електронским путем </w:t>
      </w:r>
      <w:r w:rsidRPr="00AD3FBA">
        <w:rPr>
          <w:lang w:val="sr-Latn-CS"/>
        </w:rPr>
        <w:t xml:space="preserve">na </w:t>
      </w:r>
      <w:r w:rsidRPr="00AD3FBA">
        <w:rPr>
          <w:lang w:val="sr-Cyrl-CS"/>
        </w:rPr>
        <w:t>e-mail</w:t>
      </w:r>
      <w:r w:rsidRPr="00AD3FBA">
        <w:rPr>
          <w:lang w:val="sr-Latn-CS"/>
        </w:rPr>
        <w:t xml:space="preserve">: </w:t>
      </w:r>
      <w:hyperlink r:id="rId7" w:history="1">
        <w:r w:rsidR="00361D2E" w:rsidRPr="00AD3FBA">
          <w:rPr>
            <w:rStyle w:val="Hiperveza"/>
            <w:b/>
          </w:rPr>
          <w:t>nabavke</w:t>
        </w:r>
        <w:r w:rsidR="00361D2E" w:rsidRPr="00E47721">
          <w:rPr>
            <w:rStyle w:val="Hiperveza"/>
            <w:b/>
            <w:lang w:val="ru-RU"/>
          </w:rPr>
          <w:t>@</w:t>
        </w:r>
        <w:r w:rsidR="00361D2E" w:rsidRPr="00AD3FBA">
          <w:rPr>
            <w:rStyle w:val="Hiperveza"/>
            <w:b/>
          </w:rPr>
          <w:t>ivanjica</w:t>
        </w:r>
        <w:r w:rsidR="00361D2E" w:rsidRPr="00E47721">
          <w:rPr>
            <w:rStyle w:val="Hiperveza"/>
            <w:b/>
            <w:lang w:val="ru-RU"/>
          </w:rPr>
          <w:t>.</w:t>
        </w:r>
        <w:r w:rsidR="00361D2E" w:rsidRPr="00AD3FBA">
          <w:rPr>
            <w:rStyle w:val="Hiperveza"/>
            <w:b/>
          </w:rPr>
          <w:t>gov</w:t>
        </w:r>
        <w:r w:rsidR="00361D2E" w:rsidRPr="00E47721">
          <w:rPr>
            <w:rStyle w:val="Hiperveza"/>
            <w:b/>
            <w:lang w:val="ru-RU"/>
          </w:rPr>
          <w:t>.</w:t>
        </w:r>
        <w:proofErr w:type="spellStart"/>
        <w:r w:rsidR="00361D2E" w:rsidRPr="00AD3FBA">
          <w:rPr>
            <w:rStyle w:val="Hiperveza"/>
            <w:b/>
          </w:rPr>
          <w:t>rs</w:t>
        </w:r>
        <w:proofErr w:type="spellEnd"/>
      </w:hyperlink>
    </w:p>
    <w:p w:rsidR="008E2307" w:rsidRPr="00AD3FBA" w:rsidRDefault="008E2307" w:rsidP="00F70331">
      <w:pPr>
        <w:jc w:val="both"/>
        <w:rPr>
          <w:b/>
          <w:u w:val="single"/>
          <w:lang w:val="sr-Cyrl-CS" w:bidi="en-US"/>
        </w:rPr>
      </w:pPr>
    </w:p>
    <w:p w:rsidR="009008F4" w:rsidRPr="00AD3FBA" w:rsidRDefault="00F70331" w:rsidP="00F70331">
      <w:pPr>
        <w:jc w:val="both"/>
        <w:rPr>
          <w:rFonts w:eastAsia="TimesNewRomanPS-BoldMT"/>
          <w:b/>
          <w:bCs/>
          <w:color w:val="000000"/>
          <w:kern w:val="2"/>
          <w:lang w:val="sr-Cyrl-CS" w:eastAsia="ar-SA"/>
        </w:rPr>
      </w:pPr>
      <w:r w:rsidRPr="00AD3FBA">
        <w:rPr>
          <w:b/>
          <w:lang w:val="sr-Cyrl-CS" w:bidi="en-US"/>
        </w:rPr>
        <w:t xml:space="preserve">-или </w:t>
      </w:r>
      <w:r w:rsidR="00844656" w:rsidRPr="00AD3FBA">
        <w:rPr>
          <w:rFonts w:eastAsia="Calibri"/>
          <w:b/>
          <w:lang w:val="sr-Latn-CS"/>
        </w:rPr>
        <w:t>непосредно или путем поште</w:t>
      </w:r>
      <w:r w:rsidR="00844656" w:rsidRPr="00AD3FBA">
        <w:rPr>
          <w:rFonts w:eastAsia="Calibri"/>
          <w:lang w:val="sr-Latn-CS"/>
        </w:rPr>
        <w:t xml:space="preserve"> у затвореној коверти, на начин да се приликом отварања понуда може са сигурношћу утврдити да се први пут отвара</w:t>
      </w:r>
      <w:r w:rsidR="00844656" w:rsidRPr="00AD3FBA">
        <w:rPr>
          <w:rFonts w:eastAsia="Calibri"/>
          <w:lang w:val="sr-Cyrl-CS"/>
        </w:rPr>
        <w:t>, на адресу:</w:t>
      </w:r>
      <w:r w:rsidR="00587FE0" w:rsidRPr="00AD3FBA">
        <w:rPr>
          <w:rFonts w:eastAsia="Calibri"/>
          <w:lang w:val="sr-Cyrl-CS"/>
        </w:rPr>
        <w:t xml:space="preserve"> </w:t>
      </w:r>
      <w:r w:rsidR="00844656" w:rsidRPr="00AD3FBA">
        <w:rPr>
          <w:rFonts w:eastAsia="Arial Unicode MS"/>
          <w:b/>
          <w:kern w:val="1"/>
          <w:lang w:val="sr-Cyrl-CS" w:eastAsia="ar-SA"/>
        </w:rPr>
        <w:t xml:space="preserve">ОПШТИНА ИВАЊИЦА, </w:t>
      </w:r>
      <w:r w:rsidR="00844656" w:rsidRPr="00AD3FBA">
        <w:rPr>
          <w:rFonts w:eastAsia="Arial Unicode MS"/>
          <w:b/>
          <w:bCs/>
          <w:kern w:val="1"/>
          <w:lang w:val="sr-Cyrl-CS" w:eastAsia="ar-SA"/>
        </w:rPr>
        <w:t xml:space="preserve">Венијамина Маринковића број 1, 32250 Ивањица, </w:t>
      </w:r>
      <w:r w:rsidR="00844656" w:rsidRPr="00AD3FBA">
        <w:rPr>
          <w:rFonts w:eastAsia="TimesNewRomanPSMT"/>
          <w:bCs/>
          <w:kern w:val="2"/>
          <w:lang w:val="sr-Latn-CS" w:eastAsia="ar-SA"/>
        </w:rPr>
        <w:t>са назнаком</w:t>
      </w:r>
      <w:r w:rsidR="00844656" w:rsidRPr="00AD3FBA">
        <w:rPr>
          <w:rFonts w:eastAsia="TimesNewRomanPSMT"/>
          <w:bCs/>
          <w:kern w:val="2"/>
          <w:lang w:val="sr-Cyrl-CS" w:eastAsia="ar-SA"/>
        </w:rPr>
        <w:t xml:space="preserve"> са предње стране коверте</w:t>
      </w:r>
      <w:r w:rsidR="00844656" w:rsidRPr="00AC4C5E">
        <w:rPr>
          <w:rFonts w:eastAsia="TimesNewRomanPSMT"/>
          <w:bCs/>
          <w:kern w:val="2"/>
          <w:lang w:val="sr-Cyrl-CS" w:eastAsia="ar-SA"/>
        </w:rPr>
        <w:t>:</w:t>
      </w:r>
      <w:r w:rsidR="00587FE0" w:rsidRPr="00AD3FBA">
        <w:rPr>
          <w:rFonts w:eastAsia="TimesNewRomanPSMT"/>
          <w:bCs/>
          <w:color w:val="FF0000"/>
          <w:kern w:val="2"/>
          <w:lang w:val="sr-Cyrl-CS" w:eastAsia="ar-SA"/>
        </w:rPr>
        <w:t xml:space="preserve"> </w:t>
      </w:r>
      <w:r w:rsidR="00844656" w:rsidRPr="00AD3FBA">
        <w:rPr>
          <w:rFonts w:eastAsia="TimesNewRomanPS-BoldMT"/>
          <w:b/>
          <w:bCs/>
          <w:color w:val="000000"/>
          <w:kern w:val="2"/>
          <w:lang w:val="sr-Latn-CS" w:eastAsia="ar-SA"/>
        </w:rPr>
        <w:t xml:space="preserve">Понуда за </w:t>
      </w:r>
      <w:r w:rsidR="00844656" w:rsidRPr="00AD3FBA">
        <w:rPr>
          <w:rFonts w:eastAsia="Arial Unicode MS"/>
          <w:b/>
          <w:color w:val="000000"/>
          <w:kern w:val="1"/>
          <w:lang w:val="ru-RU" w:eastAsia="ar-SA"/>
        </w:rPr>
        <w:t xml:space="preserve">набавку </w:t>
      </w:r>
      <w:r w:rsidR="00E47721">
        <w:rPr>
          <w:b/>
          <w:lang w:val="ru-RU"/>
        </w:rPr>
        <w:t xml:space="preserve">стручне/консултанске услуге на изради средњорочног плана </w:t>
      </w:r>
      <w:r w:rsidR="00602E83" w:rsidRPr="00AD3FBA">
        <w:rPr>
          <w:b/>
          <w:lang w:val="sr-Cyrl-CS" w:eastAsia="sr-Latn-CS"/>
        </w:rPr>
        <w:t xml:space="preserve"> општине Ивањица</w:t>
      </w:r>
      <w:r w:rsidR="00AF65BF" w:rsidRPr="00AD3FBA">
        <w:rPr>
          <w:rFonts w:eastAsia="TimesNewRomanPSMT"/>
          <w:b/>
          <w:bCs/>
          <w:color w:val="000000"/>
          <w:kern w:val="2"/>
          <w:lang w:val="sr-Latn-CS" w:eastAsia="ar-SA"/>
        </w:rPr>
        <w:t xml:space="preserve"> </w:t>
      </w:r>
      <w:r w:rsidR="00844656" w:rsidRPr="00AD3FBA">
        <w:rPr>
          <w:rFonts w:eastAsia="TimesNewRomanPSMT"/>
          <w:b/>
          <w:bCs/>
          <w:color w:val="000000"/>
          <w:kern w:val="2"/>
          <w:lang w:val="sr-Latn-CS" w:eastAsia="ar-SA"/>
        </w:rPr>
        <w:t xml:space="preserve">- </w:t>
      </w:r>
      <w:r w:rsidR="00844656" w:rsidRPr="00AD3FBA">
        <w:rPr>
          <w:rFonts w:eastAsia="TimesNewRomanPS-BoldMT"/>
          <w:b/>
          <w:bCs/>
          <w:color w:val="000000"/>
          <w:kern w:val="2"/>
          <w:lang w:val="sr-Latn-CS" w:eastAsia="ar-SA"/>
        </w:rPr>
        <w:t>НЕ ОТВАРАТИ</w:t>
      </w:r>
      <w:r w:rsidRPr="00AD3FBA">
        <w:rPr>
          <w:rFonts w:eastAsia="TimesNewRomanPS-BoldMT"/>
          <w:b/>
          <w:bCs/>
          <w:color w:val="000000"/>
          <w:kern w:val="2"/>
          <w:lang w:val="sr-Cyrl-CS" w:eastAsia="ar-SA"/>
        </w:rPr>
        <w:t>.</w:t>
      </w:r>
      <w:r w:rsidR="00844656" w:rsidRPr="00AD3FBA">
        <w:rPr>
          <w:rFonts w:eastAsia="TimesNewRomanPS-BoldMT"/>
          <w:b/>
          <w:bCs/>
          <w:color w:val="000000"/>
          <w:kern w:val="2"/>
          <w:lang w:val="sr-Cyrl-CS" w:eastAsia="ar-SA"/>
        </w:rPr>
        <w:t xml:space="preserve"> </w:t>
      </w:r>
    </w:p>
    <w:p w:rsidR="008E2307" w:rsidRPr="00AD3FBA" w:rsidRDefault="008E2307" w:rsidP="00F70331">
      <w:pPr>
        <w:jc w:val="both"/>
        <w:rPr>
          <w:rFonts w:eastAsia="TimesNewRomanPS-BoldMT"/>
          <w:b/>
          <w:bCs/>
          <w:color w:val="000000"/>
          <w:kern w:val="2"/>
          <w:lang w:val="sr-Cyrl-CS" w:eastAsia="ar-SA"/>
        </w:rPr>
      </w:pPr>
    </w:p>
    <w:p w:rsidR="006E4BC3" w:rsidRDefault="00844656" w:rsidP="00F70331">
      <w:pPr>
        <w:jc w:val="both"/>
        <w:rPr>
          <w:rFonts w:eastAsia="Calibri"/>
          <w:lang w:val="sr-Cyrl-CS"/>
        </w:rPr>
      </w:pPr>
      <w:r w:rsidRPr="00AD3FBA">
        <w:rPr>
          <w:rFonts w:eastAsia="Calibri"/>
          <w:lang w:val="sr-Latn-CS"/>
        </w:rPr>
        <w:t xml:space="preserve">Без обзира на начин подношења понуде, понуђач мора обезбедити да понуда стигне </w:t>
      </w:r>
      <w:r w:rsidRPr="00AD3FBA">
        <w:rPr>
          <w:rFonts w:eastAsia="Calibri"/>
          <w:lang w:val="sr-Cyrl-CS"/>
        </w:rPr>
        <w:t xml:space="preserve">код </w:t>
      </w:r>
      <w:r w:rsidR="00220CB1" w:rsidRPr="00AD3FBA">
        <w:rPr>
          <w:rFonts w:eastAsia="Calibri"/>
          <w:lang w:val="sr-Cyrl-CS"/>
        </w:rPr>
        <w:t>н</w:t>
      </w:r>
      <w:r w:rsidRPr="00AD3FBA">
        <w:rPr>
          <w:rFonts w:eastAsia="Calibri"/>
          <w:lang w:val="sr-Latn-CS"/>
        </w:rPr>
        <w:t>аручиоца</w:t>
      </w:r>
      <w:r w:rsidRPr="00AD3FBA">
        <w:rPr>
          <w:rFonts w:eastAsia="Calibri"/>
          <w:lang w:val="sr-Cyrl-CS"/>
        </w:rPr>
        <w:t xml:space="preserve">, у што краћем року, а најкасније </w:t>
      </w:r>
      <w:r w:rsidRPr="00AD3FBA">
        <w:rPr>
          <w:rFonts w:eastAsia="Calibri"/>
          <w:u w:val="single"/>
          <w:lang w:val="sr-Latn-CS"/>
        </w:rPr>
        <w:t xml:space="preserve">до </w:t>
      </w:r>
      <w:r w:rsidR="00E47721">
        <w:rPr>
          <w:b/>
          <w:u w:val="single"/>
          <w:lang w:val="ru-RU"/>
        </w:rPr>
        <w:t>10.05</w:t>
      </w:r>
      <w:r w:rsidR="00AF65BF" w:rsidRPr="00AD3FBA">
        <w:rPr>
          <w:b/>
          <w:u w:val="single"/>
          <w:lang w:val="sr-Cyrl-CS"/>
        </w:rPr>
        <w:t>.202</w:t>
      </w:r>
      <w:r w:rsidR="00E47721">
        <w:rPr>
          <w:b/>
          <w:u w:val="single"/>
          <w:lang w:val="ru-RU"/>
        </w:rPr>
        <w:t>4</w:t>
      </w:r>
      <w:r w:rsidR="00AF65BF" w:rsidRPr="00AD3FBA">
        <w:rPr>
          <w:b/>
          <w:lang w:val="sr-Cyrl-CS"/>
        </w:rPr>
        <w:t>.</w:t>
      </w:r>
      <w:r w:rsidR="00AF65BF" w:rsidRPr="00AD3FBA">
        <w:rPr>
          <w:lang w:val="sr-Cyrl-CS"/>
        </w:rPr>
        <w:t xml:space="preserve">године </w:t>
      </w:r>
      <w:r w:rsidR="00AF65BF" w:rsidRPr="00AD3FBA">
        <w:rPr>
          <w:b/>
          <w:u w:val="single"/>
          <w:lang w:val="sr-Cyrl-CS" w:bidi="en-US"/>
        </w:rPr>
        <w:t>до 1</w:t>
      </w:r>
      <w:r w:rsidR="00C21EDD" w:rsidRPr="00AD3FBA">
        <w:rPr>
          <w:b/>
          <w:u w:val="single"/>
          <w:lang w:val="sr-Latn-CS" w:bidi="en-US"/>
        </w:rPr>
        <w:t>2</w:t>
      </w:r>
      <w:r w:rsidR="00AF65BF" w:rsidRPr="00AD3FBA">
        <w:rPr>
          <w:b/>
          <w:u w:val="single"/>
          <w:lang w:val="sr-Cyrl-CS" w:bidi="en-US"/>
        </w:rPr>
        <w:t>,00</w:t>
      </w:r>
      <w:r w:rsidR="00AF65BF" w:rsidRPr="00AD3FBA">
        <w:rPr>
          <w:u w:val="single"/>
          <w:lang w:val="sr-Cyrl-CS" w:bidi="en-US"/>
        </w:rPr>
        <w:t xml:space="preserve"> </w:t>
      </w:r>
      <w:r w:rsidR="00AF65BF" w:rsidRPr="00AD3FBA">
        <w:rPr>
          <w:b/>
          <w:u w:val="single"/>
          <w:lang w:val="sr-Cyrl-CS" w:bidi="en-US"/>
        </w:rPr>
        <w:t xml:space="preserve">часова </w:t>
      </w:r>
      <w:r w:rsidRPr="00AD3FBA">
        <w:rPr>
          <w:rFonts w:eastAsia="Calibri"/>
          <w:lang w:val="sr-Cyrl-CS"/>
        </w:rPr>
        <w:t>да би се сматрала благовременом.</w:t>
      </w:r>
      <w:r w:rsidR="00587FE0" w:rsidRPr="00AD3FBA">
        <w:rPr>
          <w:rFonts w:eastAsia="Calibri"/>
          <w:lang w:val="sr-Cyrl-CS"/>
        </w:rPr>
        <w:t xml:space="preserve"> </w:t>
      </w:r>
      <w:r w:rsidRPr="00AD3FBA">
        <w:rPr>
          <w:rFonts w:eastAsia="Calibri"/>
          <w:lang w:val="sr-Cyrl-CS"/>
        </w:rPr>
        <w:t>Неблаговремене понуде неће бити разматране.</w:t>
      </w:r>
    </w:p>
    <w:p w:rsidR="006713A8" w:rsidRDefault="006713A8" w:rsidP="00F70331">
      <w:pPr>
        <w:jc w:val="both"/>
        <w:rPr>
          <w:rFonts w:eastAsia="Calibri"/>
          <w:lang w:val="sr-Cyrl-CS"/>
        </w:rPr>
      </w:pPr>
    </w:p>
    <w:p w:rsidR="006713A8" w:rsidRPr="006713A8" w:rsidRDefault="006713A8" w:rsidP="006713A8">
      <w:pPr>
        <w:pStyle w:val="Heading10"/>
        <w:keepNext/>
        <w:keepLines/>
        <w:spacing w:after="0"/>
        <w:jc w:val="both"/>
      </w:pPr>
      <w:bookmarkStart w:id="0" w:name="bookmark23"/>
      <w:r w:rsidRPr="006713A8">
        <w:rPr>
          <w:color w:val="000000"/>
          <w:sz w:val="24"/>
          <w:szCs w:val="24"/>
        </w:rPr>
        <w:lastRenderedPageBreak/>
        <w:t>Место, време и начин отварања</w:t>
      </w:r>
      <w:r w:rsidR="008B66F5">
        <w:rPr>
          <w:color w:val="000000"/>
          <w:sz w:val="24"/>
          <w:szCs w:val="24"/>
        </w:rPr>
        <w:t xml:space="preserve"> и прегледа</w:t>
      </w:r>
      <w:r w:rsidRPr="006713A8">
        <w:rPr>
          <w:color w:val="000000"/>
          <w:sz w:val="24"/>
          <w:szCs w:val="24"/>
        </w:rPr>
        <w:t xml:space="preserve"> понуда:</w:t>
      </w:r>
      <w:bookmarkEnd w:id="0"/>
    </w:p>
    <w:p w:rsidR="006713A8" w:rsidRPr="00D574B8" w:rsidRDefault="006713A8" w:rsidP="006713A8">
      <w:pPr>
        <w:pStyle w:val="Teloteksta"/>
        <w:jc w:val="both"/>
        <w:rPr>
          <w:rFonts w:ascii="Times New Roman" w:hAnsi="Times New Roman"/>
          <w:lang w:val="ru-RU"/>
        </w:rPr>
      </w:pPr>
      <w:r w:rsidRPr="00E47721">
        <w:rPr>
          <w:rFonts w:ascii="Times New Roman" w:hAnsi="Times New Roman"/>
          <w:color w:val="000000"/>
          <w:sz w:val="24"/>
          <w:szCs w:val="24"/>
          <w:lang w:val="ru-RU"/>
        </w:rPr>
        <w:t>Поступак отварања</w:t>
      </w:r>
      <w:r w:rsidR="008B66F5" w:rsidRPr="00FB4E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прегледа</w:t>
      </w:r>
      <w:r w:rsidRPr="00E4772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понуда одржаће се </w:t>
      </w:r>
      <w:r w:rsidR="00D574B8">
        <w:rPr>
          <w:rFonts w:ascii="Times New Roman" w:hAnsi="Times New Roman"/>
          <w:sz w:val="24"/>
          <w:szCs w:val="24"/>
          <w:lang w:val="ru-RU"/>
        </w:rPr>
        <w:t>10</w:t>
      </w:r>
      <w:r w:rsidRPr="00E47721">
        <w:rPr>
          <w:rFonts w:ascii="Times New Roman" w:hAnsi="Times New Roman"/>
          <w:sz w:val="24"/>
          <w:szCs w:val="24"/>
          <w:lang w:val="ru-RU"/>
        </w:rPr>
        <w:t>.</w:t>
      </w:r>
      <w:r w:rsidR="00E47721" w:rsidRPr="00FB4E28">
        <w:rPr>
          <w:rFonts w:ascii="Times New Roman" w:hAnsi="Times New Roman"/>
          <w:sz w:val="24"/>
          <w:szCs w:val="24"/>
          <w:lang w:val="ru-RU"/>
        </w:rPr>
        <w:t>05</w:t>
      </w:r>
      <w:r w:rsidRPr="00E47721">
        <w:rPr>
          <w:rFonts w:ascii="Times New Roman" w:hAnsi="Times New Roman"/>
          <w:sz w:val="24"/>
          <w:szCs w:val="24"/>
          <w:lang w:val="ru-RU"/>
        </w:rPr>
        <w:t>.202</w:t>
      </w:r>
      <w:r w:rsidR="00E47721" w:rsidRPr="00FB4E28">
        <w:rPr>
          <w:rFonts w:ascii="Times New Roman" w:hAnsi="Times New Roman"/>
          <w:sz w:val="24"/>
          <w:szCs w:val="24"/>
          <w:lang w:val="ru-RU"/>
        </w:rPr>
        <w:t>4</w:t>
      </w:r>
      <w:r w:rsidRPr="00E47721">
        <w:rPr>
          <w:rFonts w:ascii="Times New Roman" w:hAnsi="Times New Roman"/>
          <w:sz w:val="24"/>
          <w:szCs w:val="24"/>
          <w:lang w:val="ru-RU"/>
        </w:rPr>
        <w:t>. године у 1</w:t>
      </w:r>
      <w:r w:rsidR="00D574B8">
        <w:rPr>
          <w:rFonts w:ascii="Times New Roman" w:hAnsi="Times New Roman"/>
          <w:sz w:val="24"/>
          <w:szCs w:val="24"/>
          <w:lang w:val="ru-RU"/>
        </w:rPr>
        <w:t>2</w:t>
      </w:r>
      <w:r w:rsidRPr="00E47721">
        <w:rPr>
          <w:rFonts w:ascii="Times New Roman" w:hAnsi="Times New Roman"/>
          <w:sz w:val="24"/>
          <w:szCs w:val="24"/>
          <w:lang w:val="ru-RU"/>
        </w:rPr>
        <w:t>:</w:t>
      </w:r>
      <w:r w:rsidR="00D574B8">
        <w:rPr>
          <w:rFonts w:ascii="Times New Roman" w:hAnsi="Times New Roman"/>
          <w:sz w:val="24"/>
          <w:szCs w:val="24"/>
          <w:lang w:val="ru-RU"/>
        </w:rPr>
        <w:t>30</w:t>
      </w:r>
      <w:r w:rsidRPr="00E47721">
        <w:rPr>
          <w:rFonts w:ascii="Times New Roman" w:hAnsi="Times New Roman"/>
          <w:sz w:val="24"/>
          <w:szCs w:val="24"/>
          <w:lang w:val="ru-RU"/>
        </w:rPr>
        <w:t xml:space="preserve"> часова</w:t>
      </w:r>
      <w:r w:rsidRPr="00E47721">
        <w:rPr>
          <w:rFonts w:ascii="Times New Roman" w:hAnsi="Times New Roman"/>
          <w:color w:val="000000"/>
          <w:sz w:val="24"/>
          <w:szCs w:val="24"/>
          <w:lang w:val="ru-RU"/>
        </w:rPr>
        <w:t xml:space="preserve">, у пословним просторијама Општинске управе општине </w:t>
      </w:r>
      <w:r w:rsidRPr="00FB4E28">
        <w:rPr>
          <w:rFonts w:ascii="Times New Roman" w:hAnsi="Times New Roman"/>
          <w:color w:val="000000"/>
          <w:sz w:val="24"/>
          <w:szCs w:val="24"/>
          <w:lang w:val="ru-RU"/>
        </w:rPr>
        <w:t>Ивањица</w:t>
      </w:r>
      <w:r w:rsidRPr="00E47721">
        <w:rPr>
          <w:rFonts w:ascii="Times New Roman" w:hAnsi="Times New Roman"/>
          <w:color w:val="000000"/>
          <w:sz w:val="24"/>
          <w:szCs w:val="24"/>
          <w:lang w:val="ru-RU"/>
        </w:rPr>
        <w:t xml:space="preserve">, ул. </w:t>
      </w:r>
      <w:r w:rsidRPr="00D574B8">
        <w:rPr>
          <w:rFonts w:ascii="Times New Roman" w:hAnsi="Times New Roman"/>
          <w:color w:val="000000"/>
          <w:sz w:val="24"/>
          <w:szCs w:val="24"/>
          <w:lang w:val="ru-RU"/>
        </w:rPr>
        <w:t>Венијамина Маринковића</w:t>
      </w:r>
      <w:r w:rsidRPr="00E47721">
        <w:rPr>
          <w:rFonts w:ascii="Times New Roman" w:hAnsi="Times New Roman"/>
          <w:color w:val="000000"/>
          <w:sz w:val="24"/>
          <w:szCs w:val="24"/>
          <w:lang w:val="ru-RU"/>
        </w:rPr>
        <w:t xml:space="preserve"> бр. </w:t>
      </w:r>
      <w:r w:rsidRPr="00D574B8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="00AC4C5E" w:rsidRPr="00D574B8">
        <w:rPr>
          <w:rFonts w:ascii="Times New Roman" w:hAnsi="Times New Roman"/>
          <w:color w:val="000000"/>
          <w:sz w:val="24"/>
          <w:szCs w:val="24"/>
          <w:lang w:val="ru-RU"/>
        </w:rPr>
        <w:t>, у канцеларији број 31.</w:t>
      </w:r>
    </w:p>
    <w:p w:rsidR="006713A8" w:rsidRPr="00AD3FBA" w:rsidRDefault="006713A8" w:rsidP="00F70331">
      <w:pPr>
        <w:jc w:val="both"/>
        <w:rPr>
          <w:rFonts w:eastAsia="TimesNewRomanPSMT"/>
          <w:bCs/>
          <w:kern w:val="2"/>
          <w:lang w:val="sr-Cyrl-CS" w:eastAsia="ar-SA"/>
        </w:rPr>
      </w:pPr>
    </w:p>
    <w:p w:rsidR="00587FE0" w:rsidRPr="00E47721" w:rsidRDefault="008B66F5" w:rsidP="008B66F5">
      <w:pPr>
        <w:shd w:val="clear" w:color="auto" w:fill="FFFFFF"/>
        <w:suppressAutoHyphens/>
        <w:spacing w:line="100" w:lineRule="atLeast"/>
        <w:jc w:val="both"/>
        <w:rPr>
          <w:rFonts w:eastAsia="Arial Unicode MS"/>
          <w:b/>
          <w:bCs/>
          <w:iCs/>
          <w:color w:val="000000"/>
          <w:kern w:val="1"/>
          <w:lang w:val="ru-RU" w:eastAsia="ar-SA"/>
        </w:rPr>
      </w:pPr>
      <w:r w:rsidRPr="00E47721">
        <w:rPr>
          <w:color w:val="000000"/>
          <w:lang w:val="ru-RU"/>
        </w:rPr>
        <w:t xml:space="preserve">Заинтересована лица могу, у писаном облику, од наручиоца тражити додатна појашњења или информације у вези са припремањем понуде. Електронска адреса за контакт је </w:t>
      </w:r>
      <w:r w:rsidR="00165054">
        <w:fldChar w:fldCharType="begin"/>
      </w:r>
      <w:r w:rsidR="00A86C79">
        <w:instrText>HYPERLINK</w:instrText>
      </w:r>
      <w:r w:rsidR="00A86C79" w:rsidRPr="00E47721">
        <w:rPr>
          <w:lang w:val="ru-RU"/>
        </w:rPr>
        <w:instrText xml:space="preserve"> "</w:instrText>
      </w:r>
      <w:r w:rsidR="00A86C79">
        <w:instrText>mailto</w:instrText>
      </w:r>
      <w:r w:rsidR="00A86C79" w:rsidRPr="00E47721">
        <w:rPr>
          <w:lang w:val="ru-RU"/>
        </w:rPr>
        <w:instrText>:</w:instrText>
      </w:r>
      <w:r w:rsidR="00A86C79">
        <w:instrText>javnenabavkebb</w:instrText>
      </w:r>
      <w:r w:rsidR="00A86C79" w:rsidRPr="00E47721">
        <w:rPr>
          <w:lang w:val="ru-RU"/>
        </w:rPr>
        <w:instrText>@</w:instrText>
      </w:r>
      <w:r w:rsidR="00A86C79">
        <w:instrText>gmail</w:instrText>
      </w:r>
      <w:r w:rsidR="00A86C79" w:rsidRPr="00E47721">
        <w:rPr>
          <w:lang w:val="ru-RU"/>
        </w:rPr>
        <w:instrText>.</w:instrText>
      </w:r>
      <w:r w:rsidR="00A86C79">
        <w:instrText>com</w:instrText>
      </w:r>
      <w:r w:rsidR="00A86C79" w:rsidRPr="00E47721">
        <w:rPr>
          <w:lang w:val="ru-RU"/>
        </w:rPr>
        <w:instrText>"</w:instrText>
      </w:r>
      <w:r w:rsidR="00165054">
        <w:fldChar w:fldCharType="separate"/>
      </w:r>
      <w:hyperlink r:id="rId8" w:history="1">
        <w:r w:rsidRPr="00AD3FBA">
          <w:rPr>
            <w:rStyle w:val="Hiperveza"/>
            <w:b/>
          </w:rPr>
          <w:t>nabavke</w:t>
        </w:r>
        <w:r w:rsidRPr="00E47721">
          <w:rPr>
            <w:rStyle w:val="Hiperveza"/>
            <w:b/>
            <w:lang w:val="ru-RU"/>
          </w:rPr>
          <w:t>@</w:t>
        </w:r>
        <w:r w:rsidRPr="00AD3FBA">
          <w:rPr>
            <w:rStyle w:val="Hiperveza"/>
            <w:b/>
          </w:rPr>
          <w:t>ivanjica</w:t>
        </w:r>
        <w:r w:rsidRPr="00E47721">
          <w:rPr>
            <w:rStyle w:val="Hiperveza"/>
            <w:b/>
            <w:lang w:val="ru-RU"/>
          </w:rPr>
          <w:t>.</w:t>
        </w:r>
        <w:r w:rsidRPr="00AD3FBA">
          <w:rPr>
            <w:rStyle w:val="Hiperveza"/>
            <w:b/>
          </w:rPr>
          <w:t>gov</w:t>
        </w:r>
        <w:r w:rsidRPr="00E47721">
          <w:rPr>
            <w:rStyle w:val="Hiperveza"/>
            <w:b/>
            <w:lang w:val="ru-RU"/>
          </w:rPr>
          <w:t>.</w:t>
        </w:r>
        <w:r w:rsidRPr="00AD3FBA">
          <w:rPr>
            <w:rStyle w:val="Hiperveza"/>
            <w:b/>
          </w:rPr>
          <w:t>rs</w:t>
        </w:r>
      </w:hyperlink>
      <w:r w:rsidRPr="00E47721">
        <w:rPr>
          <w:color w:val="0563C1"/>
          <w:lang w:val="ru-RU" w:bidi="en-US"/>
        </w:rPr>
        <w:t xml:space="preserve"> </w:t>
      </w:r>
      <w:r w:rsidR="00165054">
        <w:fldChar w:fldCharType="end"/>
      </w:r>
      <w:r w:rsidRPr="00E47721">
        <w:rPr>
          <w:color w:val="000000"/>
          <w:lang w:val="ru-RU"/>
        </w:rPr>
        <w:t xml:space="preserve">уз назнаку Захтев за додатним инфорамцијама за набавку: </w:t>
      </w:r>
      <w:r w:rsidR="0048524E">
        <w:rPr>
          <w:b/>
          <w:lang w:val="sr-Cyrl-CS" w:eastAsia="sr-Latn-CS" w:bidi="en-US"/>
        </w:rPr>
        <w:t>стручне/консултанске услуге на изради средњорочног плана</w:t>
      </w:r>
      <w:r w:rsidRPr="008B66F5">
        <w:rPr>
          <w:bCs/>
          <w:lang w:val="sr-Cyrl-CS" w:eastAsia="sr-Latn-CS"/>
        </w:rPr>
        <w:t xml:space="preserve"> општине Ивањица</w:t>
      </w:r>
    </w:p>
    <w:p w:rsidR="008B66F5" w:rsidRPr="00E47721" w:rsidRDefault="008B66F5" w:rsidP="00D140F9">
      <w:pPr>
        <w:shd w:val="clear" w:color="auto" w:fill="FFFFFF"/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1"/>
          <w:lang w:val="ru-RU" w:eastAsia="ar-SA"/>
        </w:rPr>
      </w:pPr>
    </w:p>
    <w:p w:rsidR="008B66F5" w:rsidRPr="008B66F5" w:rsidRDefault="008B66F5" w:rsidP="008B66F5">
      <w:pPr>
        <w:jc w:val="both"/>
        <w:rPr>
          <w:rFonts w:eastAsia="Calibri"/>
          <w:szCs w:val="22"/>
          <w:lang w:val="sr-Cyrl-CS"/>
        </w:rPr>
      </w:pPr>
      <w:r w:rsidRPr="008B66F5">
        <w:rPr>
          <w:rFonts w:eastAsia="Calibri"/>
          <w:b/>
          <w:bCs/>
          <w:szCs w:val="22"/>
          <w:u w:val="single"/>
          <w:lang w:val="sr-Latn-CS"/>
        </w:rPr>
        <w:t>Критеријум, елементи критеријума за доделу уговора</w:t>
      </w:r>
      <w:r w:rsidRPr="008B66F5">
        <w:rPr>
          <w:rFonts w:eastAsia="Calibri"/>
          <w:szCs w:val="22"/>
          <w:lang w:val="sr-Cyrl-CS"/>
        </w:rPr>
        <w:t xml:space="preserve">: </w:t>
      </w:r>
    </w:p>
    <w:p w:rsidR="008B66F5" w:rsidRDefault="008B66F5" w:rsidP="008B66F5">
      <w:pPr>
        <w:pStyle w:val="Pasussalistom"/>
        <w:ind w:left="0"/>
        <w:jc w:val="both"/>
        <w:rPr>
          <w:rFonts w:eastAsia="Calibri"/>
          <w:szCs w:val="22"/>
          <w:lang w:val="sr-Cyrl-CS"/>
        </w:rPr>
      </w:pPr>
    </w:p>
    <w:p w:rsidR="008B66F5" w:rsidRDefault="008B66F5" w:rsidP="008B66F5">
      <w:pPr>
        <w:pStyle w:val="Pasussalistom"/>
        <w:ind w:left="0"/>
        <w:jc w:val="both"/>
        <w:rPr>
          <w:color w:val="000000"/>
          <w:lang w:val="ru-RU"/>
        </w:rPr>
      </w:pPr>
      <w:r w:rsidRPr="00E47721">
        <w:rPr>
          <w:color w:val="000000"/>
          <w:lang w:val="ru-RU"/>
        </w:rPr>
        <w:t xml:space="preserve">Наручилац је дефинисао критеријуме за доделу уговора на основу: </w:t>
      </w:r>
      <w:r w:rsidRPr="00FB4E28">
        <w:rPr>
          <w:b/>
          <w:bCs/>
          <w:color w:val="000000"/>
          <w:lang w:val="ru-RU"/>
        </w:rPr>
        <w:t>најниже понуђена</w:t>
      </w:r>
      <w:r w:rsidRPr="00FB4E28">
        <w:rPr>
          <w:color w:val="000000"/>
          <w:lang w:val="ru-RU"/>
        </w:rPr>
        <w:t xml:space="preserve"> </w:t>
      </w:r>
      <w:r w:rsidRPr="00FB4E28">
        <w:rPr>
          <w:b/>
          <w:bCs/>
          <w:color w:val="000000"/>
          <w:lang w:val="ru-RU"/>
        </w:rPr>
        <w:t>ц</w:t>
      </w:r>
      <w:r w:rsidRPr="00E47721">
        <w:rPr>
          <w:b/>
          <w:bCs/>
          <w:color w:val="000000"/>
          <w:lang w:val="ru-RU"/>
        </w:rPr>
        <w:t>ен</w:t>
      </w:r>
      <w:r w:rsidRPr="00FB4E28">
        <w:rPr>
          <w:b/>
          <w:bCs/>
          <w:color w:val="000000"/>
          <w:lang w:val="ru-RU"/>
        </w:rPr>
        <w:t>а</w:t>
      </w:r>
      <w:r w:rsidRPr="00E47721">
        <w:rPr>
          <w:color w:val="000000"/>
          <w:lang w:val="ru-RU"/>
        </w:rPr>
        <w:t xml:space="preserve">. Уколико две или више понуда имају исту најнижу понуђену цену, као најповољнија биће изабрана понуда оног понуђача који је </w:t>
      </w:r>
      <w:r w:rsidRPr="00E47721">
        <w:rPr>
          <w:b/>
          <w:bCs/>
          <w:color w:val="000000"/>
          <w:lang w:val="ru-RU"/>
        </w:rPr>
        <w:t>понудио дужи рок важења понуде</w:t>
      </w:r>
      <w:r w:rsidRPr="00E47721">
        <w:rPr>
          <w:color w:val="000000"/>
          <w:lang w:val="ru-RU"/>
        </w:rPr>
        <w:t xml:space="preserve">. </w:t>
      </w:r>
    </w:p>
    <w:p w:rsidR="0048524E" w:rsidRDefault="0048524E" w:rsidP="008B66F5">
      <w:pPr>
        <w:pStyle w:val="Pasussalistom"/>
        <w:ind w:left="0"/>
        <w:jc w:val="both"/>
        <w:rPr>
          <w:color w:val="000000"/>
          <w:lang w:val="ru-RU"/>
        </w:rPr>
      </w:pPr>
    </w:p>
    <w:p w:rsidR="0048524E" w:rsidRPr="00D93918" w:rsidRDefault="0048524E" w:rsidP="0048524E">
      <w:pPr>
        <w:jc w:val="center"/>
        <w:rPr>
          <w:lang w:val="ru-RU"/>
        </w:rPr>
      </w:pPr>
      <w:r w:rsidRPr="00D93918">
        <w:rPr>
          <w:b/>
          <w:u w:val="single"/>
          <w:lang w:val="ru-RU"/>
        </w:rPr>
        <w:t>УСЛОВИ</w:t>
      </w:r>
    </w:p>
    <w:p w:rsidR="0048524E" w:rsidRPr="00D93918" w:rsidRDefault="0048524E" w:rsidP="0048524E">
      <w:pPr>
        <w:pStyle w:val="Podnaslov"/>
        <w:spacing w:after="0" w:line="240" w:lineRule="auto"/>
        <w:rPr>
          <w:rStyle w:val="rynqvb"/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8524E" w:rsidRPr="00D93918" w:rsidRDefault="0048524E" w:rsidP="0048524E">
      <w:pPr>
        <w:pStyle w:val="Podnaslov"/>
        <w:rPr>
          <w:rStyle w:val="rynqvb"/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93918">
        <w:rPr>
          <w:rStyle w:val="rynqvb"/>
          <w:rFonts w:ascii="Times New Roman" w:hAnsi="Times New Roman" w:cs="Times New Roman"/>
          <w:b/>
          <w:bCs/>
          <w:sz w:val="24"/>
          <w:szCs w:val="24"/>
          <w:lang w:val="ru-RU"/>
        </w:rPr>
        <w:t>ФИНАНСИЈСКИ И ЕКОНОМСКИ КАПАЦИТЕТ</w:t>
      </w: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rStyle w:val="rynqvb"/>
          <w:bCs/>
          <w:lang w:val="ru-RU"/>
        </w:rPr>
      </w:pPr>
      <w:r w:rsidRPr="00D93918">
        <w:rPr>
          <w:rStyle w:val="rynqvb"/>
          <w:b/>
          <w:bCs/>
          <w:lang w:val="ru-RU"/>
        </w:rPr>
        <w:t>2.1. Финансијски показатељи</w:t>
      </w:r>
      <w:r w:rsidRPr="00D93918">
        <w:rPr>
          <w:rStyle w:val="rynqvb"/>
          <w:b/>
          <w:bCs/>
          <w:lang w:val="ru-RU"/>
        </w:rPr>
        <w:cr/>
        <w:t xml:space="preserve"> </w:t>
      </w: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rStyle w:val="rynqvb"/>
          <w:u w:val="single"/>
          <w:lang w:val="ru-RU"/>
        </w:rPr>
      </w:pPr>
      <w:r w:rsidRPr="00D93918">
        <w:rPr>
          <w:rStyle w:val="rynqvb"/>
          <w:u w:val="single"/>
          <w:lang w:val="ru-RU"/>
        </w:rPr>
        <w:t xml:space="preserve">Услови: </w:t>
      </w:r>
    </w:p>
    <w:p w:rsidR="0048524E" w:rsidRPr="00D93918" w:rsidRDefault="0048524E" w:rsidP="0048524E">
      <w:pPr>
        <w:autoSpaceDE w:val="0"/>
        <w:autoSpaceDN w:val="0"/>
        <w:adjustRightInd w:val="0"/>
        <w:ind w:left="708"/>
        <w:jc w:val="both"/>
        <w:rPr>
          <w:rStyle w:val="rynqvb"/>
          <w:lang w:val="ru-RU"/>
        </w:rPr>
      </w:pPr>
      <w:r w:rsidRPr="00D93918">
        <w:rPr>
          <w:rStyle w:val="rynqvb"/>
          <w:lang w:val="ru-RU"/>
        </w:rPr>
        <w:t>1. Да је понуђач у претходне три године (2021. 2022. и 2023.) завршио са позитивним пословним биланс</w:t>
      </w:r>
      <w:r w:rsidR="00DF68A9">
        <w:rPr>
          <w:rStyle w:val="rynqvb"/>
          <w:lang w:val="ru-RU"/>
        </w:rPr>
        <w:t>ом (није пословао са губитком).</w:t>
      </w:r>
    </w:p>
    <w:p w:rsidR="0048524E" w:rsidRPr="00D93918" w:rsidRDefault="0048524E" w:rsidP="0048524E">
      <w:pPr>
        <w:autoSpaceDE w:val="0"/>
        <w:autoSpaceDN w:val="0"/>
        <w:adjustRightInd w:val="0"/>
        <w:ind w:left="708"/>
        <w:jc w:val="both"/>
        <w:rPr>
          <w:rStyle w:val="rynqvb"/>
          <w:lang w:val="ru-RU"/>
        </w:rPr>
      </w:pPr>
      <w:r w:rsidRPr="00D93918">
        <w:rPr>
          <w:rStyle w:val="rynqvb"/>
          <w:lang w:val="ru-RU"/>
        </w:rPr>
        <w:t xml:space="preserve">2. Да понуђач није био неликвидан (није био у блокади) у последњих 12 месеци рачунајући до дана објављивања позива на званичној презентацији општине Ивањица. </w:t>
      </w: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rStyle w:val="rynqvb"/>
          <w:u w:val="single"/>
          <w:lang w:val="ru-RU"/>
        </w:rPr>
      </w:pPr>
      <w:r w:rsidRPr="00D93918">
        <w:rPr>
          <w:rStyle w:val="rynqvb"/>
          <w:u w:val="single"/>
          <w:lang w:val="ru-RU"/>
        </w:rPr>
        <w:t xml:space="preserve">Докази: </w:t>
      </w:r>
    </w:p>
    <w:p w:rsidR="0048524E" w:rsidRPr="00D93918" w:rsidRDefault="0048524E" w:rsidP="0048524E">
      <w:pPr>
        <w:autoSpaceDE w:val="0"/>
        <w:autoSpaceDN w:val="0"/>
        <w:adjustRightInd w:val="0"/>
        <w:ind w:firstLine="708"/>
        <w:jc w:val="both"/>
        <w:rPr>
          <w:rStyle w:val="rynqvb"/>
          <w:lang w:val="ru-RU"/>
        </w:rPr>
      </w:pPr>
      <w:r w:rsidRPr="00D93918">
        <w:rPr>
          <w:rStyle w:val="rynqvb"/>
          <w:lang w:val="ru-RU"/>
        </w:rPr>
        <w:t>1. Биланс стања и успех</w:t>
      </w:r>
      <w:r w:rsidR="00DF68A9">
        <w:rPr>
          <w:rStyle w:val="rynqvb"/>
          <w:lang w:val="ru-RU"/>
        </w:rPr>
        <w:t xml:space="preserve">а за 2021., 2022., 2023. годину, а за предузетнике </w:t>
      </w:r>
      <w:r w:rsidR="00FB4E28" w:rsidRPr="0065223B">
        <w:rPr>
          <w:rStyle w:val="rynqvb"/>
          <w:lang w:val="ru-RU"/>
        </w:rPr>
        <w:t xml:space="preserve">који не воде двојно књиговодство </w:t>
      </w:r>
      <w:r w:rsidR="00DF68A9">
        <w:rPr>
          <w:rStyle w:val="rynqvb"/>
          <w:lang w:val="ru-RU"/>
        </w:rPr>
        <w:t>потврда из банке о укупним приходима у последње т</w:t>
      </w:r>
      <w:r w:rsidR="00FB4E28">
        <w:rPr>
          <w:rStyle w:val="rynqvb"/>
          <w:lang w:val="ru-RU"/>
        </w:rPr>
        <w:t>ри године (2021., 2022., 2023.) и</w:t>
      </w:r>
      <w:r w:rsidR="00252FCE">
        <w:rPr>
          <w:rStyle w:val="rynqvb"/>
          <w:lang w:val="ru-RU"/>
        </w:rPr>
        <w:t>/или</w:t>
      </w:r>
      <w:r w:rsidR="00FB4E28">
        <w:rPr>
          <w:rStyle w:val="rynqvb"/>
          <w:lang w:val="ru-RU"/>
        </w:rPr>
        <w:t xml:space="preserve"> решење о паушалном опорезивању.</w:t>
      </w:r>
    </w:p>
    <w:p w:rsidR="0048524E" w:rsidRPr="00B70DA9" w:rsidRDefault="0048524E" w:rsidP="0048524E">
      <w:pPr>
        <w:spacing w:after="160" w:line="252" w:lineRule="auto"/>
        <w:ind w:left="720"/>
        <w:contextualSpacing/>
        <w:jc w:val="both"/>
        <w:rPr>
          <w:lang w:val="ru-RU"/>
        </w:rPr>
      </w:pPr>
      <w:r w:rsidRPr="00D93918">
        <w:rPr>
          <w:rStyle w:val="rynqvb"/>
          <w:lang w:val="ru-RU"/>
        </w:rPr>
        <w:t xml:space="preserve">2. </w:t>
      </w:r>
      <w:r w:rsidRPr="00B70DA9">
        <w:rPr>
          <w:lang w:val="ru-RU"/>
        </w:rPr>
        <w:t>Извод из регистра НБС</w:t>
      </w: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b/>
          <w:bCs/>
          <w:lang w:val="ru-RU"/>
        </w:rPr>
      </w:pP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rStyle w:val="rynqvb"/>
          <w:b/>
          <w:bCs/>
          <w:lang w:val="ru-RU"/>
        </w:rPr>
      </w:pPr>
      <w:r w:rsidRPr="00D93918">
        <w:rPr>
          <w:rStyle w:val="rynqvb"/>
          <w:b/>
          <w:bCs/>
          <w:lang w:val="ru-RU"/>
        </w:rPr>
        <w:t xml:space="preserve">ТЕХНИЧКИ И СТРУЧНИ КАПАЦИТЕТ </w:t>
      </w: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rStyle w:val="rynqvb"/>
          <w:lang w:val="ru-RU"/>
        </w:rPr>
      </w:pP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rStyle w:val="rynqvb"/>
          <w:b/>
          <w:bCs/>
          <w:lang w:val="ru-RU"/>
        </w:rPr>
      </w:pPr>
      <w:r w:rsidRPr="00D93918">
        <w:rPr>
          <w:rStyle w:val="rynqvb"/>
          <w:b/>
          <w:bCs/>
          <w:lang w:val="ru-RU"/>
        </w:rPr>
        <w:t>3.1. Списак пружених услуга</w:t>
      </w: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rStyle w:val="rynqvb"/>
          <w:lang w:val="ru-RU"/>
        </w:rPr>
      </w:pP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rStyle w:val="rynqvb"/>
          <w:u w:val="single"/>
          <w:lang w:val="ru-RU"/>
        </w:rPr>
      </w:pPr>
      <w:r w:rsidRPr="00D93918">
        <w:rPr>
          <w:rStyle w:val="rynqvb"/>
          <w:u w:val="single"/>
          <w:lang w:val="ru-RU"/>
        </w:rPr>
        <w:t xml:space="preserve">Услови: </w:t>
      </w: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rStyle w:val="rynqvb"/>
          <w:lang w:val="ru-RU"/>
        </w:rPr>
      </w:pP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rStyle w:val="rynqvb"/>
          <w:lang w:val="ru-RU"/>
        </w:rPr>
      </w:pPr>
      <w:r w:rsidRPr="00D93918">
        <w:rPr>
          <w:rStyle w:val="rynqvb"/>
          <w:lang w:val="ru-RU"/>
        </w:rPr>
        <w:t xml:space="preserve">Да понуђач има искуство потребно за извршење уговора о јавној набавци и то: </w:t>
      </w: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rStyle w:val="rynqvb"/>
          <w:lang w:val="ru-RU"/>
        </w:rPr>
      </w:pP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rStyle w:val="rynqvb"/>
          <w:lang w:val="ru-RU"/>
        </w:rPr>
      </w:pPr>
      <w:r w:rsidRPr="00D93918">
        <w:rPr>
          <w:rStyle w:val="rynqvb"/>
          <w:lang w:val="ru-RU"/>
        </w:rPr>
        <w:t>- да је у последњих три године пре истека рока за подношење понуда ( 2021.  2022. и 2023.</w:t>
      </w:r>
      <w:r w:rsidRPr="00D93918">
        <w:rPr>
          <w:lang w:val="ru-RU"/>
        </w:rPr>
        <w:t xml:space="preserve"> </w:t>
      </w:r>
      <w:r w:rsidRPr="00D93918">
        <w:rPr>
          <w:rStyle w:val="rynqvb"/>
          <w:lang w:val="ru-RU"/>
        </w:rPr>
        <w:t>) реализовао најмање 2 (два) стратешка документа (планове развоја, стратегије, студије, програме, елабората, средњорочни план и сл.).</w:t>
      </w: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D93918">
        <w:rPr>
          <w:rStyle w:val="rynqvb"/>
          <w:lang w:val="ru-RU"/>
        </w:rPr>
        <w:t>- да је понуђач у претходне 3 (три) пословне године (2020., 2021. и 2022.) извршио најмање једну (1) исту или сродну услуге израде стратешких докумената (стратегије, студије, програма, елабората и сл.)  на локалном нивоу,</w:t>
      </w:r>
      <w:r w:rsidRPr="00D93918">
        <w:rPr>
          <w:rStyle w:val="hwtze"/>
          <w:lang w:val="ru-RU"/>
        </w:rPr>
        <w:t xml:space="preserve"> </w:t>
      </w:r>
      <w:r w:rsidRPr="00D93918">
        <w:rPr>
          <w:rStyle w:val="rynqvb"/>
          <w:lang w:val="ru-RU"/>
        </w:rPr>
        <w:t>регионалном и националном нивоу у Републици Србији, за потребе јавног сектора најмање вредности од 1.000.000,00 динара без ПДВ-а .</w:t>
      </w: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b/>
          <w:bCs/>
          <w:lang w:val="ru-RU"/>
        </w:rPr>
      </w:pP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rStyle w:val="rynqvb"/>
          <w:u w:val="single"/>
          <w:lang w:val="ru-RU"/>
        </w:rPr>
      </w:pPr>
      <w:r w:rsidRPr="00D93918">
        <w:rPr>
          <w:rStyle w:val="rynqvb"/>
          <w:u w:val="single"/>
          <w:lang w:val="ru-RU"/>
        </w:rPr>
        <w:t xml:space="preserve">Доказ: </w:t>
      </w: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rStyle w:val="rynqvb"/>
          <w:lang w:val="ru-RU"/>
        </w:rPr>
      </w:pPr>
      <w:r w:rsidRPr="00D93918">
        <w:rPr>
          <w:rStyle w:val="rynqvb"/>
          <w:lang w:val="ru-RU"/>
        </w:rPr>
        <w:t>- Референтна листа – листа закључених и реализованих уговора у траженом периоду са потписаним уговорима.</w:t>
      </w:r>
    </w:p>
    <w:p w:rsidR="0048524E" w:rsidRPr="00D93918" w:rsidRDefault="0048524E" w:rsidP="0048524E">
      <w:pPr>
        <w:autoSpaceDE w:val="0"/>
        <w:autoSpaceDN w:val="0"/>
        <w:adjustRightInd w:val="0"/>
        <w:jc w:val="both"/>
        <w:rPr>
          <w:rStyle w:val="rynqvb"/>
          <w:b/>
          <w:bCs/>
          <w:lang w:val="ru-RU"/>
        </w:rPr>
      </w:pPr>
      <w:r w:rsidRPr="00D93918">
        <w:rPr>
          <w:rStyle w:val="rynqvb"/>
          <w:b/>
          <w:bCs/>
          <w:lang w:val="ru-RU"/>
        </w:rPr>
        <w:t>3.2 Образовне и стручне квалификације</w:t>
      </w:r>
    </w:p>
    <w:p w:rsidR="0048524E" w:rsidRPr="00D93918" w:rsidRDefault="0048524E" w:rsidP="0048524E">
      <w:pPr>
        <w:pStyle w:val="Pasussalistom"/>
        <w:autoSpaceDE w:val="0"/>
        <w:autoSpaceDN w:val="0"/>
        <w:adjustRightInd w:val="0"/>
        <w:spacing w:after="200" w:line="276" w:lineRule="auto"/>
        <w:ind w:left="0"/>
        <w:jc w:val="both"/>
        <w:rPr>
          <w:rStyle w:val="rynqvb"/>
          <w:lang w:val="ru-RU"/>
        </w:rPr>
      </w:pPr>
    </w:p>
    <w:p w:rsidR="0048524E" w:rsidRPr="00D93918" w:rsidRDefault="0048524E" w:rsidP="0048524E">
      <w:pPr>
        <w:pStyle w:val="Pasussalistom"/>
        <w:autoSpaceDE w:val="0"/>
        <w:autoSpaceDN w:val="0"/>
        <w:adjustRightInd w:val="0"/>
        <w:spacing w:after="200" w:line="276" w:lineRule="auto"/>
        <w:ind w:left="0"/>
        <w:jc w:val="both"/>
        <w:rPr>
          <w:rStyle w:val="rynqvb"/>
          <w:u w:val="single"/>
          <w:lang w:val="ru-RU"/>
        </w:rPr>
      </w:pPr>
      <w:r w:rsidRPr="00D93918">
        <w:rPr>
          <w:rStyle w:val="rynqvb"/>
          <w:u w:val="single"/>
          <w:lang w:val="ru-RU"/>
        </w:rPr>
        <w:t xml:space="preserve">Услов: </w:t>
      </w:r>
    </w:p>
    <w:p w:rsidR="0048524E" w:rsidRDefault="0048524E" w:rsidP="0048524E">
      <w:pPr>
        <w:pStyle w:val="Pasussalistom"/>
        <w:autoSpaceDE w:val="0"/>
        <w:autoSpaceDN w:val="0"/>
        <w:adjustRightInd w:val="0"/>
        <w:spacing w:after="200" w:line="276" w:lineRule="auto"/>
        <w:ind w:left="0"/>
        <w:jc w:val="both"/>
        <w:rPr>
          <w:rStyle w:val="rynqvb"/>
          <w:lang w:val="ru-RU"/>
        </w:rPr>
      </w:pPr>
      <w:r w:rsidRPr="00D93918">
        <w:rPr>
          <w:rStyle w:val="rynqvb"/>
          <w:lang w:val="ru-RU"/>
        </w:rPr>
        <w:t>- Да понуђач пре истека рока за достављање понуде има  минимум једно (1) запослено (ангажовано) лице, са високом стручном спремом, која ће бити задужена за реализацију предметне набавке.</w:t>
      </w:r>
    </w:p>
    <w:p w:rsidR="0048524E" w:rsidRPr="00D93918" w:rsidRDefault="0048524E" w:rsidP="0048524E">
      <w:pPr>
        <w:pStyle w:val="Pasussalistom"/>
        <w:autoSpaceDE w:val="0"/>
        <w:autoSpaceDN w:val="0"/>
        <w:adjustRightInd w:val="0"/>
        <w:spacing w:after="200" w:line="276" w:lineRule="auto"/>
        <w:ind w:left="0"/>
        <w:jc w:val="both"/>
        <w:rPr>
          <w:rStyle w:val="rynqvb"/>
          <w:lang w:val="ru-RU"/>
        </w:rPr>
      </w:pPr>
      <w:r>
        <w:rPr>
          <w:rStyle w:val="rynqvb"/>
          <w:lang w:val="ru-RU"/>
        </w:rPr>
        <w:t xml:space="preserve">Доказ: фотокопија уговора о раду или копију обрасца пријаве на обавезно социјално осигурање ( М образац) </w:t>
      </w:r>
    </w:p>
    <w:p w:rsidR="0048524E" w:rsidRPr="00E47721" w:rsidRDefault="0048524E" w:rsidP="008B66F5">
      <w:pPr>
        <w:pStyle w:val="Pasussalistom"/>
        <w:ind w:left="0"/>
        <w:jc w:val="both"/>
        <w:rPr>
          <w:color w:val="000000"/>
          <w:lang w:val="ru-RU"/>
        </w:rPr>
      </w:pPr>
    </w:p>
    <w:p w:rsidR="008B66F5" w:rsidRPr="00AD3FBA" w:rsidRDefault="008B66F5" w:rsidP="008B66F5">
      <w:pPr>
        <w:jc w:val="both"/>
        <w:rPr>
          <w:lang w:val="sr-Cyrl-CS" w:eastAsia="ar-SA"/>
        </w:rPr>
      </w:pPr>
    </w:p>
    <w:p w:rsidR="008B66F5" w:rsidRPr="00AD3FBA" w:rsidRDefault="008B66F5" w:rsidP="008B66F5">
      <w:pPr>
        <w:pStyle w:val="Heading10"/>
        <w:keepNext/>
        <w:keepLines/>
        <w:jc w:val="both"/>
      </w:pPr>
      <w:bookmarkStart w:id="1" w:name="bookmark27"/>
      <w:r>
        <w:rPr>
          <w:color w:val="000000"/>
          <w:sz w:val="24"/>
          <w:szCs w:val="24"/>
        </w:rPr>
        <w:t xml:space="preserve"> </w:t>
      </w:r>
      <w:r w:rsidRPr="00AD3FBA">
        <w:rPr>
          <w:color w:val="000000"/>
          <w:sz w:val="24"/>
          <w:szCs w:val="24"/>
        </w:rPr>
        <w:t>Понуђач је дужан да у својој понуди приложи следећа документа:</w:t>
      </w:r>
      <w:bookmarkEnd w:id="1"/>
    </w:p>
    <w:p w:rsidR="008B66F5" w:rsidRPr="00FB4E28" w:rsidRDefault="008B66F5" w:rsidP="008B66F5">
      <w:pPr>
        <w:pStyle w:val="Teloteksta"/>
        <w:widowControl w:val="0"/>
        <w:tabs>
          <w:tab w:val="left" w:pos="540"/>
        </w:tabs>
        <w:ind w:left="180"/>
        <w:rPr>
          <w:rFonts w:ascii="Times New Roman" w:hAnsi="Times New Roman"/>
          <w:sz w:val="24"/>
          <w:szCs w:val="24"/>
          <w:lang w:val="ru-RU"/>
        </w:rPr>
      </w:pPr>
      <w:r w:rsidRPr="00FB4E28">
        <w:rPr>
          <w:rFonts w:ascii="Times New Roman" w:hAnsi="Times New Roman"/>
          <w:sz w:val="24"/>
          <w:szCs w:val="24"/>
          <w:lang w:val="ru-RU"/>
        </w:rPr>
        <w:t>-   Спецификацију услуге</w:t>
      </w:r>
      <w:r w:rsidRPr="00E47721">
        <w:rPr>
          <w:rFonts w:ascii="Times New Roman" w:hAnsi="Times New Roman"/>
          <w:sz w:val="24"/>
          <w:szCs w:val="24"/>
          <w:lang w:val="ru-RU"/>
        </w:rPr>
        <w:t xml:space="preserve"> (потписан</w:t>
      </w:r>
      <w:r w:rsidRPr="00FB4E28">
        <w:rPr>
          <w:rFonts w:ascii="Times New Roman" w:hAnsi="Times New Roman"/>
          <w:sz w:val="24"/>
          <w:szCs w:val="24"/>
          <w:lang w:val="ru-RU"/>
        </w:rPr>
        <w:t>а</w:t>
      </w:r>
      <w:r w:rsidRPr="00E47721">
        <w:rPr>
          <w:rFonts w:ascii="Times New Roman" w:hAnsi="Times New Roman"/>
          <w:sz w:val="24"/>
          <w:szCs w:val="24"/>
          <w:lang w:val="ru-RU"/>
        </w:rPr>
        <w:t>)</w:t>
      </w:r>
      <w:r w:rsidRPr="00FB4E28">
        <w:rPr>
          <w:rFonts w:ascii="Times New Roman" w:hAnsi="Times New Roman"/>
          <w:sz w:val="24"/>
          <w:szCs w:val="24"/>
          <w:lang w:val="ru-RU"/>
        </w:rPr>
        <w:t>;</w:t>
      </w:r>
    </w:p>
    <w:p w:rsidR="008B66F5" w:rsidRPr="00E47721" w:rsidRDefault="008B66F5" w:rsidP="008B66F5">
      <w:pPr>
        <w:pStyle w:val="Teloteksta"/>
        <w:widowControl w:val="0"/>
        <w:tabs>
          <w:tab w:val="left" w:pos="540"/>
        </w:tabs>
        <w:ind w:left="180"/>
        <w:rPr>
          <w:rFonts w:ascii="Times New Roman" w:hAnsi="Times New Roman"/>
          <w:lang w:val="ru-RU"/>
        </w:rPr>
      </w:pPr>
      <w:r w:rsidRPr="00FB4E28">
        <w:rPr>
          <w:rFonts w:ascii="Times New Roman" w:hAnsi="Times New Roman"/>
          <w:sz w:val="24"/>
          <w:szCs w:val="24"/>
          <w:lang w:val="ru-RU"/>
        </w:rPr>
        <w:t xml:space="preserve">-   </w:t>
      </w:r>
      <w:r w:rsidRPr="00E47721">
        <w:rPr>
          <w:rFonts w:ascii="Times New Roman" w:hAnsi="Times New Roman"/>
          <w:sz w:val="24"/>
          <w:szCs w:val="24"/>
          <w:lang w:val="ru-RU"/>
        </w:rPr>
        <w:t>Образац понуде (попуњен и потписан)</w:t>
      </w:r>
    </w:p>
    <w:p w:rsidR="008B66F5" w:rsidRPr="00AD3FBA" w:rsidRDefault="00A271EF" w:rsidP="008B66F5">
      <w:pPr>
        <w:jc w:val="both"/>
        <w:rPr>
          <w:lang w:val="sr-Cyrl-CS" w:eastAsia="ar-SA"/>
        </w:rPr>
      </w:pPr>
      <w:r w:rsidRPr="00FB4E28">
        <w:rPr>
          <w:lang w:val="ru-RU"/>
        </w:rPr>
        <w:t xml:space="preserve"> </w:t>
      </w:r>
    </w:p>
    <w:p w:rsidR="008B66F5" w:rsidRPr="00AD3FBA" w:rsidRDefault="00A271EF" w:rsidP="008B66F5">
      <w:pPr>
        <w:suppressAutoHyphens/>
        <w:spacing w:line="100" w:lineRule="atLeast"/>
        <w:jc w:val="both"/>
        <w:rPr>
          <w:lang w:val="sr-Cyrl-CS"/>
        </w:rPr>
      </w:pPr>
      <w:r>
        <w:rPr>
          <w:lang w:val="ru-RU"/>
        </w:rPr>
        <w:t xml:space="preserve">   </w:t>
      </w:r>
    </w:p>
    <w:p w:rsidR="00A271EF" w:rsidRPr="00D93918" w:rsidRDefault="00A271EF" w:rsidP="00A271EF">
      <w:pPr>
        <w:jc w:val="center"/>
        <w:rPr>
          <w:b/>
          <w:lang w:val="ru-RU"/>
        </w:rPr>
      </w:pPr>
      <w:r w:rsidRPr="00D93918">
        <w:rPr>
          <w:b/>
          <w:lang w:val="ru-RU"/>
        </w:rPr>
        <w:t>СПЕЦИФИКАЦИЈА</w:t>
      </w:r>
      <w:bookmarkStart w:id="2" w:name="_GoBack"/>
      <w:bookmarkEnd w:id="2"/>
    </w:p>
    <w:p w:rsidR="00A271EF" w:rsidRPr="00D93918" w:rsidRDefault="00A271EF" w:rsidP="00A271EF">
      <w:pPr>
        <w:tabs>
          <w:tab w:val="center" w:pos="4819"/>
        </w:tabs>
        <w:spacing w:before="120" w:after="120" w:line="20" w:lineRule="atLeast"/>
        <w:ind w:left="1276" w:hanging="1276"/>
        <w:jc w:val="center"/>
        <w:rPr>
          <w:b/>
          <w:lang w:val="ru-RU"/>
        </w:rPr>
      </w:pPr>
      <w:r w:rsidRPr="00D93918">
        <w:rPr>
          <w:b/>
          <w:lang w:val="ru-RU"/>
        </w:rPr>
        <w:t xml:space="preserve">у поступку јавне набавке за јавну набавку услуге – </w:t>
      </w:r>
    </w:p>
    <w:p w:rsidR="00A271EF" w:rsidRPr="00D93918" w:rsidRDefault="00A271EF" w:rsidP="00A271EF">
      <w:pPr>
        <w:tabs>
          <w:tab w:val="center" w:pos="4819"/>
        </w:tabs>
        <w:spacing w:before="120" w:after="120" w:line="20" w:lineRule="atLeast"/>
        <w:ind w:left="1276" w:hanging="1276"/>
        <w:jc w:val="center"/>
        <w:rPr>
          <w:b/>
          <w:lang w:val="ru-RU"/>
        </w:rPr>
      </w:pPr>
      <w:r w:rsidRPr="00D93918">
        <w:rPr>
          <w:b/>
          <w:lang w:val="ru-RU"/>
        </w:rPr>
        <w:t xml:space="preserve">Израда средњорочног плана  </w:t>
      </w:r>
      <w:r w:rsidRPr="00DF68A9">
        <w:rPr>
          <w:b/>
          <w:lang w:val="ru-RU"/>
        </w:rPr>
        <w:t>2024- 2026.</w:t>
      </w:r>
      <w:r w:rsidRPr="00D93918">
        <w:rPr>
          <w:b/>
          <w:lang w:val="ru-RU"/>
        </w:rPr>
        <w:t xml:space="preserve"> године“</w:t>
      </w:r>
    </w:p>
    <w:p w:rsidR="00A271EF" w:rsidRPr="00D93918" w:rsidRDefault="00A271EF" w:rsidP="00A271EF">
      <w:pPr>
        <w:tabs>
          <w:tab w:val="num" w:pos="720"/>
        </w:tabs>
        <w:ind w:left="720" w:hanging="360"/>
        <w:jc w:val="both"/>
        <w:rPr>
          <w:b/>
          <w:bCs/>
          <w:lang w:val="ru-RU"/>
        </w:rPr>
      </w:pPr>
    </w:p>
    <w:p w:rsidR="00A271EF" w:rsidRPr="00D93918" w:rsidRDefault="00A271EF" w:rsidP="00A271EF">
      <w:pPr>
        <w:tabs>
          <w:tab w:val="num" w:pos="720"/>
        </w:tabs>
        <w:ind w:left="720" w:hanging="360"/>
        <w:jc w:val="both"/>
        <w:rPr>
          <w:b/>
          <w:bCs/>
          <w:lang w:val="ru-RU"/>
        </w:rPr>
      </w:pPr>
      <w:r w:rsidRPr="00D93918">
        <w:rPr>
          <w:b/>
          <w:bCs/>
          <w:lang w:val="ru-RU"/>
        </w:rPr>
        <w:t>Правни оквир:</w:t>
      </w:r>
    </w:p>
    <w:p w:rsidR="00A271EF" w:rsidRPr="00D93918" w:rsidRDefault="00A271EF" w:rsidP="00A271EF">
      <w:pPr>
        <w:tabs>
          <w:tab w:val="num" w:pos="720"/>
        </w:tabs>
        <w:ind w:left="720" w:hanging="360"/>
        <w:jc w:val="both"/>
        <w:rPr>
          <w:lang w:val="ru-RU"/>
        </w:rPr>
      </w:pPr>
    </w:p>
    <w:p w:rsidR="00A271EF" w:rsidRPr="00D93918" w:rsidRDefault="00A271EF" w:rsidP="00A271EF">
      <w:pPr>
        <w:numPr>
          <w:ilvl w:val="0"/>
          <w:numId w:val="8"/>
        </w:numPr>
        <w:jc w:val="both"/>
        <w:rPr>
          <w:lang w:val="ru-RU"/>
        </w:rPr>
      </w:pPr>
      <w:r w:rsidRPr="00D93918">
        <w:rPr>
          <w:lang w:val="ru-RU"/>
        </w:rPr>
        <w:t>Закон о планском систему Републике Србије (Службени гласник РС”, број 30/18)</w:t>
      </w:r>
    </w:p>
    <w:p w:rsidR="00A271EF" w:rsidRPr="00D93918" w:rsidRDefault="00A271EF" w:rsidP="00A271EF">
      <w:pPr>
        <w:numPr>
          <w:ilvl w:val="0"/>
          <w:numId w:val="8"/>
        </w:numPr>
        <w:jc w:val="both"/>
        <w:rPr>
          <w:lang w:val="ru-RU"/>
        </w:rPr>
      </w:pPr>
      <w:r w:rsidRPr="00D93918">
        <w:rPr>
          <w:lang w:val="ru-RU"/>
        </w:rPr>
        <w:t>Уредба о средњорочном планирању („Службени гласник РС”, број 8/19)</w:t>
      </w:r>
    </w:p>
    <w:p w:rsidR="00A271EF" w:rsidRPr="00D93918" w:rsidRDefault="00A271EF" w:rsidP="00A271EF">
      <w:pPr>
        <w:numPr>
          <w:ilvl w:val="0"/>
          <w:numId w:val="8"/>
        </w:numPr>
        <w:jc w:val="both"/>
        <w:rPr>
          <w:lang w:val="ru-RU"/>
        </w:rPr>
      </w:pPr>
      <w:r w:rsidRPr="00D93918">
        <w:rPr>
          <w:lang w:val="ru-RU"/>
        </w:rPr>
        <w:t xml:space="preserve"> Уредба о обавезним елементима плана развоја аутономне покрајине и јединице локалне самоуправе („Службени гласник РС”, број 107/20)</w:t>
      </w:r>
    </w:p>
    <w:p w:rsidR="00A271EF" w:rsidRPr="00D93918" w:rsidRDefault="00A271EF" w:rsidP="00A271EF">
      <w:pPr>
        <w:jc w:val="both"/>
        <w:rPr>
          <w:b/>
          <w:bCs/>
          <w:lang w:val="ru-RU"/>
        </w:rPr>
      </w:pPr>
    </w:p>
    <w:p w:rsidR="00A271EF" w:rsidRPr="00D93918" w:rsidRDefault="00A271EF" w:rsidP="00A271EF">
      <w:pPr>
        <w:jc w:val="both"/>
        <w:rPr>
          <w:b/>
          <w:bCs/>
          <w:lang w:val="ru-RU"/>
        </w:rPr>
      </w:pPr>
      <w:r w:rsidRPr="00D93918">
        <w:rPr>
          <w:b/>
          <w:bCs/>
          <w:lang w:val="ru-RU"/>
        </w:rPr>
        <w:t>Контекст и разлози за успостављање новог планског система</w:t>
      </w:r>
    </w:p>
    <w:p w:rsidR="00A271EF" w:rsidRPr="00D93918" w:rsidRDefault="00A271EF" w:rsidP="00A271EF">
      <w:pPr>
        <w:jc w:val="both"/>
        <w:rPr>
          <w:b/>
          <w:bCs/>
          <w:lang w:val="ru-RU"/>
        </w:rPr>
      </w:pPr>
    </w:p>
    <w:p w:rsidR="00A271EF" w:rsidRPr="00D93918" w:rsidRDefault="00A271EF" w:rsidP="00A271EF">
      <w:pPr>
        <w:numPr>
          <w:ilvl w:val="0"/>
          <w:numId w:val="9"/>
        </w:numPr>
        <w:jc w:val="both"/>
        <w:rPr>
          <w:lang w:val="ru-RU"/>
        </w:rPr>
      </w:pPr>
      <w:r w:rsidRPr="00D93918">
        <w:rPr>
          <w:lang w:val="ru-RU"/>
        </w:rPr>
        <w:t>Постојање планских докумената без јасно дефинисаних циљева и мера за постизање тих циљева и адекватно испланираног буџета</w:t>
      </w:r>
    </w:p>
    <w:p w:rsidR="00A271EF" w:rsidRPr="00D93918" w:rsidRDefault="00A271EF" w:rsidP="00A271EF">
      <w:pPr>
        <w:numPr>
          <w:ilvl w:val="0"/>
          <w:numId w:val="9"/>
        </w:numPr>
        <w:jc w:val="both"/>
        <w:rPr>
          <w:lang w:val="ru-RU"/>
        </w:rPr>
      </w:pPr>
      <w:r w:rsidRPr="00D93918">
        <w:rPr>
          <w:lang w:val="ru-RU"/>
        </w:rPr>
        <w:t xml:space="preserve"> Недовољна усклађеност планирања са процесом буџетирања</w:t>
      </w:r>
    </w:p>
    <w:p w:rsidR="00A271EF" w:rsidRPr="00D93918" w:rsidRDefault="00A271EF" w:rsidP="00A271EF">
      <w:pPr>
        <w:numPr>
          <w:ilvl w:val="0"/>
          <w:numId w:val="9"/>
        </w:numPr>
        <w:jc w:val="both"/>
        <w:rPr>
          <w:lang w:val="ru-RU"/>
        </w:rPr>
      </w:pPr>
      <w:r w:rsidRPr="00D93918">
        <w:rPr>
          <w:lang w:val="ru-RU"/>
        </w:rPr>
        <w:t xml:space="preserve"> Преклапање и међусобна неусклађеност планских докумената</w:t>
      </w:r>
    </w:p>
    <w:p w:rsidR="00A271EF" w:rsidRPr="00D93918" w:rsidRDefault="00A271EF" w:rsidP="00A271EF">
      <w:pPr>
        <w:numPr>
          <w:ilvl w:val="0"/>
          <w:numId w:val="9"/>
        </w:numPr>
        <w:jc w:val="both"/>
      </w:pPr>
      <w:r w:rsidRPr="00D93918">
        <w:rPr>
          <w:lang w:val="ru-RU"/>
        </w:rPr>
        <w:t xml:space="preserve"> </w:t>
      </w:r>
      <w:r w:rsidRPr="00D93918">
        <w:t>Непредвидивост ефеката јавних политика</w:t>
      </w:r>
    </w:p>
    <w:p w:rsidR="00A271EF" w:rsidRPr="00D93918" w:rsidRDefault="00A271EF" w:rsidP="00A271EF">
      <w:pPr>
        <w:numPr>
          <w:ilvl w:val="0"/>
          <w:numId w:val="9"/>
        </w:numPr>
        <w:jc w:val="both"/>
        <w:rPr>
          <w:lang w:val="ru-RU"/>
        </w:rPr>
      </w:pPr>
      <w:r w:rsidRPr="00D93918">
        <w:rPr>
          <w:lang w:val="ru-RU"/>
        </w:rPr>
        <w:t xml:space="preserve"> Одсуство консултативног процеса и недовољна транспарентност током процеса планирања и свих других фаза управљања јавним политикама </w:t>
      </w:r>
    </w:p>
    <w:p w:rsidR="00A271EF" w:rsidRPr="00D93918" w:rsidRDefault="00A271EF" w:rsidP="00A271EF">
      <w:pPr>
        <w:numPr>
          <w:ilvl w:val="0"/>
          <w:numId w:val="9"/>
        </w:numPr>
        <w:jc w:val="both"/>
        <w:rPr>
          <w:lang w:val="ru-RU"/>
        </w:rPr>
      </w:pPr>
      <w:r w:rsidRPr="00D93918">
        <w:rPr>
          <w:lang w:val="ru-RU"/>
        </w:rPr>
        <w:t xml:space="preserve"> Недовољно развијен систем праћења спровођења, вредновања учинака и извештавања о постигнутом</w:t>
      </w:r>
    </w:p>
    <w:p w:rsidR="00A271EF" w:rsidRPr="00D93918" w:rsidRDefault="00A271EF" w:rsidP="00A271EF">
      <w:pPr>
        <w:jc w:val="both"/>
        <w:rPr>
          <w:lang w:val="ru-RU"/>
        </w:rPr>
      </w:pPr>
    </w:p>
    <w:p w:rsidR="00A271EF" w:rsidRPr="00D93918" w:rsidRDefault="00A271EF" w:rsidP="00A271EF">
      <w:pPr>
        <w:jc w:val="both"/>
        <w:rPr>
          <w:b/>
          <w:bCs/>
          <w:lang w:val="ru-RU"/>
        </w:rPr>
      </w:pPr>
      <w:r w:rsidRPr="00D93918">
        <w:rPr>
          <w:b/>
          <w:bCs/>
          <w:lang w:val="ru-RU"/>
        </w:rPr>
        <w:t>Циљ Закона о планском систему РС</w:t>
      </w:r>
    </w:p>
    <w:p w:rsidR="00A271EF" w:rsidRPr="00D93918" w:rsidRDefault="00A271EF" w:rsidP="00A271EF">
      <w:pPr>
        <w:jc w:val="both"/>
        <w:rPr>
          <w:b/>
          <w:bCs/>
          <w:lang w:val="ru-RU"/>
        </w:rPr>
      </w:pPr>
    </w:p>
    <w:p w:rsidR="00A271EF" w:rsidRPr="00D93918" w:rsidRDefault="00A271EF" w:rsidP="00A271EF">
      <w:pPr>
        <w:jc w:val="both"/>
        <w:rPr>
          <w:lang w:val="ru-RU"/>
        </w:rPr>
      </w:pPr>
      <w:r w:rsidRPr="00D93918">
        <w:rPr>
          <w:lang w:val="ru-RU"/>
        </w:rPr>
        <w:t xml:space="preserve">Успостављање ефикасаног, транспарентног, координисаног, реалистичног система планирања, који укључује све кључне аспекте социјалне и економске развојне политике,  </w:t>
      </w:r>
      <w:r w:rsidRPr="00D93918">
        <w:rPr>
          <w:lang w:val="ru-RU"/>
        </w:rPr>
        <w:lastRenderedPageBreak/>
        <w:t>регионалног и просторног развоја Републике Србије, АП и ЈЛС и ефикасног спровођења процеса приступања ЕУ, уз оптимално коришћење  расположивих буџетских средстава.</w:t>
      </w:r>
    </w:p>
    <w:p w:rsidR="00A271EF" w:rsidRPr="00D93918" w:rsidRDefault="00A271EF" w:rsidP="00A271EF">
      <w:pPr>
        <w:jc w:val="both"/>
        <w:rPr>
          <w:lang w:val="ru-RU"/>
        </w:rPr>
      </w:pPr>
    </w:p>
    <w:p w:rsidR="00A271EF" w:rsidRPr="00D93918" w:rsidRDefault="00A271EF" w:rsidP="00A271EF">
      <w:pPr>
        <w:jc w:val="both"/>
        <w:rPr>
          <w:b/>
          <w:bCs/>
          <w:lang w:val="ru-RU"/>
        </w:rPr>
      </w:pPr>
      <w:r w:rsidRPr="00D93918">
        <w:rPr>
          <w:b/>
          <w:bCs/>
          <w:lang w:val="ru-RU"/>
        </w:rPr>
        <w:t>Процедура израде средњорочног  плана</w:t>
      </w:r>
    </w:p>
    <w:p w:rsidR="00A271EF" w:rsidRPr="00D93918" w:rsidRDefault="00A271EF" w:rsidP="00A271EF">
      <w:pPr>
        <w:jc w:val="both"/>
        <w:rPr>
          <w:b/>
          <w:bCs/>
          <w:lang w:val="ru-RU"/>
        </w:rPr>
      </w:pPr>
    </w:p>
    <w:p w:rsidR="00A271EF" w:rsidRPr="00D93918" w:rsidRDefault="00A271EF" w:rsidP="00A271EF">
      <w:pPr>
        <w:jc w:val="both"/>
        <w:rPr>
          <w:lang w:val="ru-RU"/>
        </w:rPr>
      </w:pPr>
      <w:r w:rsidRPr="00D93918">
        <w:rPr>
          <w:b/>
          <w:bCs/>
          <w:lang w:val="ru-RU"/>
        </w:rPr>
        <w:t xml:space="preserve">Фаза 1: Нацрт средњорочног плана </w:t>
      </w:r>
      <w:r w:rsidRPr="00D93918">
        <w:rPr>
          <w:lang w:val="ru-RU"/>
        </w:rPr>
        <w:t>(јун  - август 2024. године) :</w:t>
      </w:r>
    </w:p>
    <w:p w:rsidR="00A271EF" w:rsidRPr="00D93918" w:rsidRDefault="00A271EF" w:rsidP="00A271EF">
      <w:pPr>
        <w:pStyle w:val="Pasussalistom"/>
        <w:numPr>
          <w:ilvl w:val="0"/>
          <w:numId w:val="10"/>
        </w:numPr>
        <w:jc w:val="both"/>
        <w:rPr>
          <w:lang w:val="ru-RU"/>
        </w:rPr>
      </w:pPr>
      <w:r w:rsidRPr="00D93918">
        <w:rPr>
          <w:lang w:val="ru-RU"/>
        </w:rPr>
        <w:t>Сагледавање планског оквира и попис обавеза (јун-јул 2024. године );</w:t>
      </w:r>
    </w:p>
    <w:p w:rsidR="00A271EF" w:rsidRPr="00D93918" w:rsidRDefault="00A271EF" w:rsidP="00A271EF">
      <w:pPr>
        <w:pStyle w:val="Pasussalistom"/>
        <w:numPr>
          <w:ilvl w:val="0"/>
          <w:numId w:val="10"/>
        </w:numPr>
        <w:jc w:val="both"/>
        <w:rPr>
          <w:lang w:val="ru-RU"/>
        </w:rPr>
      </w:pPr>
      <w:r w:rsidRPr="00D93918">
        <w:rPr>
          <w:lang w:val="ru-RU"/>
        </w:rPr>
        <w:t>Планирање спровођења обавеза у наредне три године и анализа ресурса (до августа 2024. године);</w:t>
      </w:r>
    </w:p>
    <w:p w:rsidR="00A271EF" w:rsidRPr="00D93918" w:rsidRDefault="00A271EF" w:rsidP="00A271EF">
      <w:pPr>
        <w:pStyle w:val="Pasussalistom"/>
        <w:jc w:val="both"/>
        <w:rPr>
          <w:lang w:val="ru-RU"/>
        </w:rPr>
      </w:pPr>
    </w:p>
    <w:p w:rsidR="00A271EF" w:rsidRPr="00D93918" w:rsidRDefault="00A271EF" w:rsidP="00A271EF">
      <w:pPr>
        <w:jc w:val="both"/>
        <w:rPr>
          <w:lang w:val="ru-RU"/>
        </w:rPr>
      </w:pPr>
      <w:r w:rsidRPr="00D93918">
        <w:rPr>
          <w:b/>
          <w:bCs/>
          <w:lang w:val="ru-RU"/>
        </w:rPr>
        <w:t xml:space="preserve">Фаза 2: Усклађивање са утврђеним лимитима </w:t>
      </w:r>
      <w:r w:rsidRPr="00D93918">
        <w:rPr>
          <w:lang w:val="ru-RU"/>
        </w:rPr>
        <w:t xml:space="preserve">(предлог средњорочног  плана са предлогом финансијског плана ДКБ) (до 1. </w:t>
      </w:r>
      <w:r w:rsidR="00EB5621">
        <w:rPr>
          <w:lang w:val="ru-RU"/>
        </w:rPr>
        <w:t>с</w:t>
      </w:r>
      <w:r w:rsidRPr="00D93918">
        <w:rPr>
          <w:lang w:val="ru-RU"/>
        </w:rPr>
        <w:t>ептембра 2024. године );</w:t>
      </w:r>
    </w:p>
    <w:p w:rsidR="00A271EF" w:rsidRPr="00D93918" w:rsidRDefault="00A271EF" w:rsidP="00A271EF">
      <w:pPr>
        <w:jc w:val="both"/>
        <w:rPr>
          <w:b/>
          <w:bCs/>
          <w:lang w:val="ru-RU"/>
        </w:rPr>
      </w:pPr>
    </w:p>
    <w:p w:rsidR="00A271EF" w:rsidRPr="00D93918" w:rsidRDefault="00A271EF" w:rsidP="00A271EF">
      <w:pPr>
        <w:jc w:val="both"/>
        <w:rPr>
          <w:lang w:val="ru-RU"/>
        </w:rPr>
      </w:pPr>
      <w:r w:rsidRPr="00D93918">
        <w:rPr>
          <w:b/>
          <w:bCs/>
          <w:lang w:val="ru-RU"/>
        </w:rPr>
        <w:t xml:space="preserve">Фаза 3: Коначна верзија средњорочног плана која ће се ускладити са планирањем програмског буџета  </w:t>
      </w:r>
      <w:r w:rsidR="00EB5621">
        <w:rPr>
          <w:lang w:val="ru-RU"/>
        </w:rPr>
        <w:t>(30. о</w:t>
      </w:r>
      <w:r w:rsidRPr="00D93918">
        <w:rPr>
          <w:lang w:val="ru-RU"/>
        </w:rPr>
        <w:t>ктобар 2024. године).</w:t>
      </w:r>
    </w:p>
    <w:p w:rsidR="00A271EF" w:rsidRPr="00D93918" w:rsidRDefault="00A271EF" w:rsidP="00A271EF">
      <w:pPr>
        <w:jc w:val="both"/>
        <w:rPr>
          <w:lang w:val="ru-RU"/>
        </w:rPr>
      </w:pPr>
    </w:p>
    <w:p w:rsidR="00A271EF" w:rsidRPr="00D93918" w:rsidRDefault="00A271EF" w:rsidP="00A271EF">
      <w:pPr>
        <w:jc w:val="both"/>
        <w:rPr>
          <w:b/>
          <w:bCs/>
          <w:lang w:val="ru-RU"/>
        </w:rPr>
      </w:pPr>
      <w:r w:rsidRPr="00D93918">
        <w:rPr>
          <w:b/>
          <w:bCs/>
          <w:lang w:val="ru-RU"/>
        </w:rPr>
        <w:t>Садржај средњорочног плана ЈЛС</w:t>
      </w:r>
    </w:p>
    <w:p w:rsidR="00A271EF" w:rsidRPr="00D93918" w:rsidRDefault="00A271EF" w:rsidP="00A271EF">
      <w:pPr>
        <w:jc w:val="both"/>
        <w:rPr>
          <w:b/>
          <w:bCs/>
          <w:lang w:val="ru-RU"/>
        </w:rPr>
      </w:pPr>
    </w:p>
    <w:p w:rsidR="00A271EF" w:rsidRPr="00D93918" w:rsidRDefault="00A271EF" w:rsidP="00A271EF">
      <w:pPr>
        <w:pStyle w:val="Pasussalistom"/>
        <w:numPr>
          <w:ilvl w:val="0"/>
          <w:numId w:val="11"/>
        </w:numPr>
        <w:jc w:val="both"/>
        <w:rPr>
          <w:lang w:val="ru-RU"/>
        </w:rPr>
      </w:pPr>
      <w:r w:rsidRPr="00D93918">
        <w:rPr>
          <w:lang w:val="ru-RU"/>
        </w:rPr>
        <w:t>Информације о обвезнику средњорочног планирања;</w:t>
      </w:r>
    </w:p>
    <w:p w:rsidR="00A271EF" w:rsidRPr="00D93918" w:rsidRDefault="00A271EF" w:rsidP="00A271EF">
      <w:pPr>
        <w:jc w:val="both"/>
        <w:rPr>
          <w:b/>
          <w:bCs/>
          <w:lang w:val="ru-RU"/>
        </w:rPr>
      </w:pPr>
    </w:p>
    <w:p w:rsidR="00A271EF" w:rsidRPr="00D93918" w:rsidRDefault="00A271EF" w:rsidP="00A271EF">
      <w:pPr>
        <w:pStyle w:val="Pasussalistom"/>
        <w:numPr>
          <w:ilvl w:val="0"/>
          <w:numId w:val="11"/>
        </w:numPr>
        <w:jc w:val="both"/>
        <w:rPr>
          <w:lang w:val="ru-RU"/>
        </w:rPr>
      </w:pPr>
      <w:r w:rsidRPr="00D93918">
        <w:rPr>
          <w:b/>
          <w:bCs/>
          <w:lang w:val="ru-RU"/>
        </w:rPr>
        <w:t xml:space="preserve">Табеларни приказ свих мера и активности </w:t>
      </w:r>
      <w:r w:rsidRPr="00D93918">
        <w:rPr>
          <w:lang w:val="ru-RU"/>
        </w:rPr>
        <w:t xml:space="preserve">које у </w:t>
      </w:r>
      <w:r w:rsidRPr="00D93918">
        <w:rPr>
          <w:b/>
          <w:bCs/>
          <w:lang w:val="ru-RU"/>
        </w:rPr>
        <w:t xml:space="preserve">складу са  ДЈП или </w:t>
      </w:r>
      <w:r w:rsidRPr="00D93918">
        <w:rPr>
          <w:b/>
          <w:bCs/>
          <w:u w:val="thick"/>
          <w:lang w:val="ru-RU"/>
        </w:rPr>
        <w:t>утврђује у СП</w:t>
      </w:r>
      <w:r w:rsidRPr="00D93918">
        <w:rPr>
          <w:b/>
          <w:bCs/>
          <w:lang w:val="ru-RU"/>
        </w:rPr>
        <w:t xml:space="preserve"> </w:t>
      </w:r>
      <w:r w:rsidRPr="00D93918">
        <w:rPr>
          <w:lang w:val="ru-RU"/>
        </w:rPr>
        <w:t>у складу са изворним и повереним надлежностима;</w:t>
      </w:r>
    </w:p>
    <w:p w:rsidR="00A271EF" w:rsidRPr="00D93918" w:rsidRDefault="00A271EF" w:rsidP="00A271EF">
      <w:pPr>
        <w:jc w:val="both"/>
        <w:rPr>
          <w:b/>
          <w:bCs/>
          <w:lang w:val="ru-RU"/>
        </w:rPr>
      </w:pPr>
    </w:p>
    <w:p w:rsidR="008B66F5" w:rsidRPr="00A271EF" w:rsidRDefault="008B66F5" w:rsidP="008B66F5">
      <w:pPr>
        <w:suppressAutoHyphens/>
        <w:spacing w:line="100" w:lineRule="atLeast"/>
        <w:jc w:val="both"/>
        <w:rPr>
          <w:lang w:val="ru-RU"/>
        </w:rPr>
      </w:pPr>
    </w:p>
    <w:p w:rsidR="001B3502" w:rsidRDefault="001B3502" w:rsidP="00AF65BF">
      <w:pPr>
        <w:spacing w:after="60"/>
        <w:jc w:val="both"/>
        <w:rPr>
          <w:kern w:val="1"/>
          <w:lang w:val="ru-RU" w:eastAsia="ar-SA"/>
        </w:rPr>
      </w:pPr>
    </w:p>
    <w:p w:rsidR="001B3502" w:rsidRPr="00AD3FBA" w:rsidRDefault="001B3502" w:rsidP="001B3502">
      <w:pPr>
        <w:suppressAutoHyphens/>
        <w:rPr>
          <w:b/>
          <w:lang w:val="sr-Cyrl-CS" w:eastAsia="ar-SA"/>
        </w:rPr>
      </w:pPr>
      <w:r w:rsidRPr="00AD3FBA">
        <w:rPr>
          <w:lang w:val="sr-Cyrl-CS" w:eastAsia="ar-SA"/>
        </w:rPr>
        <w:t>Дана ____.____. 20</w:t>
      </w:r>
      <w:r w:rsidR="00A271EF">
        <w:rPr>
          <w:lang w:val="ru-RU" w:eastAsia="ar-SA"/>
        </w:rPr>
        <w:t>24</w:t>
      </w:r>
      <w:r w:rsidRPr="00AD3FBA">
        <w:rPr>
          <w:lang w:val="sr-Cyrl-CS" w:eastAsia="ar-SA"/>
        </w:rPr>
        <w:t>. године</w:t>
      </w:r>
      <w:r w:rsidRPr="00AD3FBA">
        <w:rPr>
          <w:b/>
          <w:lang w:val="sr-Cyrl-CS" w:eastAsia="ar-SA"/>
        </w:rPr>
        <w:tab/>
      </w:r>
      <w:r w:rsidRPr="00AD3FBA">
        <w:rPr>
          <w:b/>
          <w:lang w:val="sr-Cyrl-CS" w:eastAsia="ar-SA"/>
        </w:rPr>
        <w:tab/>
      </w:r>
      <w:r w:rsidRPr="00AD3FBA">
        <w:rPr>
          <w:b/>
          <w:lang w:val="sr-Cyrl-CS" w:eastAsia="ar-SA"/>
        </w:rPr>
        <w:tab/>
      </w:r>
      <w:r w:rsidRPr="00AD3FBA">
        <w:rPr>
          <w:b/>
          <w:lang w:val="sr-Cyrl-CS" w:eastAsia="ar-SA"/>
        </w:rPr>
        <w:tab/>
      </w:r>
      <w:r w:rsidRPr="00AD3FBA">
        <w:rPr>
          <w:b/>
          <w:lang w:val="sr-Cyrl-CS" w:eastAsia="ar-S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502" w:rsidRPr="00AD3FBA" w:rsidRDefault="001B3502" w:rsidP="001B3502">
      <w:pPr>
        <w:suppressAutoHyphens/>
        <w:rPr>
          <w:b/>
          <w:lang w:val="sr-Cyrl-CS" w:eastAsia="ar-SA"/>
        </w:rPr>
      </w:pPr>
    </w:p>
    <w:p w:rsidR="001B3502" w:rsidRPr="00AD3FBA" w:rsidRDefault="001B3502" w:rsidP="001B3502">
      <w:pPr>
        <w:suppressAutoHyphens/>
        <w:jc w:val="both"/>
        <w:rPr>
          <w:b/>
          <w:lang w:val="sr-Cyrl-CS" w:eastAsia="ar-SA"/>
        </w:rPr>
      </w:pPr>
      <w:r w:rsidRPr="00AD3FBA">
        <w:rPr>
          <w:b/>
          <w:lang w:val="sr-Cyrl-CS" w:eastAsia="ar-SA"/>
        </w:rPr>
        <w:t xml:space="preserve">                                                                                                                      П О Н У Ђ А Ч</w:t>
      </w:r>
    </w:p>
    <w:p w:rsidR="008B66F5" w:rsidRDefault="001B3502" w:rsidP="001B3502">
      <w:pPr>
        <w:spacing w:after="60"/>
        <w:jc w:val="both"/>
        <w:rPr>
          <w:kern w:val="1"/>
          <w:lang w:val="ru-RU" w:eastAsia="ar-SA"/>
        </w:rPr>
      </w:pPr>
      <w:r w:rsidRPr="00AD3FBA">
        <w:rPr>
          <w:b/>
          <w:lang w:val="sr-Cyrl-CS" w:eastAsia="ar-SA"/>
        </w:rPr>
        <w:t xml:space="preserve">                                                                                                                 ___________________</w:t>
      </w:r>
    </w:p>
    <w:p w:rsidR="008B66F5" w:rsidRDefault="008B66F5" w:rsidP="00AF65BF">
      <w:pPr>
        <w:spacing w:after="60"/>
        <w:jc w:val="both"/>
        <w:rPr>
          <w:kern w:val="1"/>
          <w:lang w:val="ru-RU" w:eastAsia="ar-SA"/>
        </w:rPr>
      </w:pPr>
    </w:p>
    <w:p w:rsidR="008B66F5" w:rsidRDefault="008B66F5" w:rsidP="00AF65BF">
      <w:pPr>
        <w:spacing w:after="60"/>
        <w:jc w:val="both"/>
        <w:rPr>
          <w:kern w:val="1"/>
          <w:lang w:val="ru-RU" w:eastAsia="ar-SA"/>
        </w:rPr>
      </w:pPr>
    </w:p>
    <w:p w:rsidR="008B66F5" w:rsidRDefault="008B66F5" w:rsidP="00AF65BF">
      <w:pPr>
        <w:spacing w:after="60"/>
        <w:jc w:val="both"/>
        <w:rPr>
          <w:kern w:val="1"/>
          <w:lang w:val="ru-RU" w:eastAsia="ar-SA"/>
        </w:rPr>
      </w:pPr>
    </w:p>
    <w:p w:rsidR="008B66F5" w:rsidRDefault="008B66F5" w:rsidP="00AF65BF">
      <w:pPr>
        <w:spacing w:after="60"/>
        <w:jc w:val="both"/>
        <w:rPr>
          <w:kern w:val="1"/>
          <w:lang w:val="ru-RU" w:eastAsia="ar-SA"/>
        </w:rPr>
      </w:pPr>
    </w:p>
    <w:p w:rsidR="008B66F5" w:rsidRDefault="008B66F5" w:rsidP="00AF65BF">
      <w:pPr>
        <w:spacing w:after="60"/>
        <w:jc w:val="both"/>
        <w:rPr>
          <w:kern w:val="1"/>
          <w:lang w:val="ru-RU" w:eastAsia="ar-SA"/>
        </w:rPr>
      </w:pPr>
    </w:p>
    <w:p w:rsidR="008B66F5" w:rsidRDefault="008B66F5" w:rsidP="00AF65BF">
      <w:pPr>
        <w:spacing w:after="60"/>
        <w:jc w:val="both"/>
        <w:rPr>
          <w:kern w:val="1"/>
          <w:lang w:val="ru-RU" w:eastAsia="ar-SA"/>
        </w:rPr>
      </w:pPr>
    </w:p>
    <w:p w:rsidR="008B66F5" w:rsidRDefault="008B66F5" w:rsidP="00AF65BF">
      <w:pPr>
        <w:spacing w:after="60"/>
        <w:jc w:val="both"/>
        <w:rPr>
          <w:kern w:val="1"/>
          <w:lang w:val="ru-RU" w:eastAsia="ar-SA"/>
        </w:rPr>
      </w:pPr>
    </w:p>
    <w:p w:rsidR="008B66F5" w:rsidRDefault="008B66F5" w:rsidP="00AF65BF">
      <w:pPr>
        <w:spacing w:after="60"/>
        <w:jc w:val="both"/>
        <w:rPr>
          <w:kern w:val="1"/>
          <w:lang w:val="ru-RU" w:eastAsia="ar-SA"/>
        </w:rPr>
      </w:pPr>
    </w:p>
    <w:p w:rsidR="001B3502" w:rsidRDefault="001B3502" w:rsidP="00AF65BF">
      <w:pPr>
        <w:spacing w:after="60"/>
        <w:jc w:val="both"/>
        <w:rPr>
          <w:kern w:val="1"/>
          <w:lang w:val="ru-RU" w:eastAsia="ar-SA"/>
        </w:rPr>
      </w:pPr>
    </w:p>
    <w:p w:rsidR="001B3502" w:rsidRDefault="001B3502" w:rsidP="00AF65BF">
      <w:pPr>
        <w:spacing w:after="60"/>
        <w:jc w:val="both"/>
        <w:rPr>
          <w:kern w:val="1"/>
          <w:lang w:val="ru-RU" w:eastAsia="ar-SA"/>
        </w:rPr>
      </w:pPr>
    </w:p>
    <w:p w:rsidR="001B3502" w:rsidRDefault="001B3502" w:rsidP="00AF65BF">
      <w:pPr>
        <w:spacing w:after="60"/>
        <w:jc w:val="both"/>
        <w:rPr>
          <w:kern w:val="1"/>
          <w:lang w:val="ru-RU" w:eastAsia="ar-SA"/>
        </w:rPr>
      </w:pPr>
    </w:p>
    <w:p w:rsidR="001B3502" w:rsidRDefault="001B3502" w:rsidP="00AF65BF">
      <w:pPr>
        <w:spacing w:after="60"/>
        <w:jc w:val="both"/>
        <w:rPr>
          <w:kern w:val="1"/>
          <w:lang w:val="ru-RU" w:eastAsia="ar-SA"/>
        </w:rPr>
      </w:pPr>
    </w:p>
    <w:p w:rsidR="001B3502" w:rsidRDefault="001B3502" w:rsidP="00AF65BF">
      <w:pPr>
        <w:spacing w:after="60"/>
        <w:jc w:val="both"/>
        <w:rPr>
          <w:kern w:val="1"/>
          <w:lang w:val="ru-RU" w:eastAsia="ar-SA"/>
        </w:rPr>
      </w:pPr>
    </w:p>
    <w:p w:rsidR="001B3502" w:rsidRDefault="001B3502" w:rsidP="00AF65BF">
      <w:pPr>
        <w:spacing w:after="60"/>
        <w:jc w:val="both"/>
        <w:rPr>
          <w:kern w:val="1"/>
          <w:lang w:val="ru-RU" w:eastAsia="ar-SA"/>
        </w:rPr>
      </w:pPr>
    </w:p>
    <w:p w:rsidR="001B3502" w:rsidRDefault="001B3502" w:rsidP="00AF65BF">
      <w:pPr>
        <w:spacing w:after="60"/>
        <w:jc w:val="both"/>
        <w:rPr>
          <w:kern w:val="1"/>
          <w:lang w:val="ru-RU" w:eastAsia="ar-SA"/>
        </w:rPr>
      </w:pPr>
    </w:p>
    <w:p w:rsidR="001B3502" w:rsidRDefault="001B3502" w:rsidP="00AF65BF">
      <w:pPr>
        <w:spacing w:after="60"/>
        <w:jc w:val="both"/>
        <w:rPr>
          <w:kern w:val="1"/>
          <w:lang w:val="ru-RU" w:eastAsia="ar-SA"/>
        </w:rPr>
      </w:pPr>
    </w:p>
    <w:p w:rsidR="001B3502" w:rsidRDefault="001B3502" w:rsidP="00AF65BF">
      <w:pPr>
        <w:spacing w:after="60"/>
        <w:jc w:val="both"/>
        <w:rPr>
          <w:kern w:val="1"/>
          <w:lang w:val="ru-RU" w:eastAsia="ar-SA"/>
        </w:rPr>
      </w:pPr>
    </w:p>
    <w:p w:rsidR="001B3502" w:rsidRDefault="001B3502" w:rsidP="00AF65BF">
      <w:pPr>
        <w:spacing w:after="60"/>
        <w:jc w:val="both"/>
        <w:rPr>
          <w:kern w:val="1"/>
          <w:lang w:val="ru-RU" w:eastAsia="ar-SA"/>
        </w:rPr>
      </w:pPr>
    </w:p>
    <w:p w:rsidR="005E724C" w:rsidRPr="00E47721" w:rsidRDefault="000D37C4" w:rsidP="005E724C">
      <w:pPr>
        <w:shd w:val="clear" w:color="auto" w:fill="C6D9F1"/>
        <w:suppressAutoHyphens/>
        <w:spacing w:line="100" w:lineRule="atLeast"/>
        <w:jc w:val="center"/>
        <w:rPr>
          <w:rFonts w:eastAsia="Arial Unicode MS"/>
          <w:b/>
          <w:bCs/>
          <w:i/>
          <w:iCs/>
          <w:color w:val="000000"/>
          <w:kern w:val="1"/>
          <w:lang w:val="ru-RU" w:eastAsia="ar-SA"/>
        </w:rPr>
      </w:pPr>
      <w:r w:rsidRPr="00AD3FBA">
        <w:rPr>
          <w:rFonts w:eastAsia="Arial Unicode MS"/>
          <w:b/>
          <w:bCs/>
          <w:i/>
          <w:iCs/>
          <w:color w:val="000000"/>
          <w:kern w:val="1"/>
          <w:lang w:val="sr-Cyrl-CS" w:eastAsia="ar-SA"/>
        </w:rPr>
        <w:lastRenderedPageBreak/>
        <w:t>О</w:t>
      </w:r>
      <w:r w:rsidR="005E724C" w:rsidRPr="00E47721">
        <w:rPr>
          <w:rFonts w:eastAsia="Arial Unicode MS"/>
          <w:b/>
          <w:bCs/>
          <w:i/>
          <w:iCs/>
          <w:color w:val="000000"/>
          <w:kern w:val="1"/>
          <w:lang w:val="ru-RU" w:eastAsia="ar-SA"/>
        </w:rPr>
        <w:t>БРАЗАЦ ПОНУДЕ</w:t>
      </w:r>
    </w:p>
    <w:p w:rsidR="005E724C" w:rsidRPr="00E47721" w:rsidRDefault="005E724C" w:rsidP="005E724C">
      <w:pPr>
        <w:shd w:val="clear" w:color="auto" w:fill="C6D9F1"/>
        <w:suppressAutoHyphens/>
        <w:spacing w:line="100" w:lineRule="atLeast"/>
        <w:jc w:val="center"/>
        <w:rPr>
          <w:rFonts w:eastAsia="Arial Unicode MS"/>
          <w:b/>
          <w:bCs/>
          <w:i/>
          <w:iCs/>
          <w:color w:val="000000"/>
          <w:kern w:val="1"/>
          <w:lang w:val="ru-RU" w:eastAsia="ar-SA"/>
        </w:rPr>
      </w:pPr>
    </w:p>
    <w:p w:rsidR="005E724C" w:rsidRPr="0065223B" w:rsidRDefault="005E724C" w:rsidP="009B3FA1">
      <w:pPr>
        <w:shd w:val="clear" w:color="auto" w:fill="FFFFFF"/>
        <w:suppressAutoHyphens/>
        <w:spacing w:line="100" w:lineRule="atLeast"/>
        <w:jc w:val="center"/>
        <w:rPr>
          <w:rFonts w:eastAsia="TimesNewRomanPS-BoldMT"/>
          <w:b/>
          <w:bCs/>
          <w:kern w:val="1"/>
          <w:lang w:val="ru-RU" w:eastAsia="ar-SA"/>
        </w:rPr>
      </w:pPr>
      <w:r w:rsidRPr="00E47721">
        <w:rPr>
          <w:rFonts w:eastAsia="Arial Unicode MS"/>
          <w:iCs/>
          <w:color w:val="000000"/>
          <w:kern w:val="1"/>
          <w:lang w:val="ru-RU" w:eastAsia="ar-SA"/>
        </w:rPr>
        <w:t>Понуда бр</w:t>
      </w:r>
      <w:r w:rsidRPr="00AD3FBA">
        <w:rPr>
          <w:rFonts w:eastAsia="Arial Unicode MS"/>
          <w:iCs/>
          <w:color w:val="000000"/>
          <w:kern w:val="1"/>
          <w:lang w:val="sr-Cyrl-CS" w:eastAsia="ar-SA"/>
        </w:rPr>
        <w:t>.</w:t>
      </w:r>
      <w:r w:rsidRPr="00E47721">
        <w:rPr>
          <w:rFonts w:eastAsia="Arial Unicode MS"/>
          <w:iCs/>
          <w:color w:val="000000"/>
          <w:kern w:val="1"/>
          <w:lang w:val="ru-RU" w:eastAsia="ar-SA"/>
        </w:rPr>
        <w:t xml:space="preserve"> ________________ од __________________ за </w:t>
      </w:r>
      <w:r w:rsidRPr="00E47721">
        <w:rPr>
          <w:rFonts w:eastAsia="TimesNewRomanPS-BoldMT"/>
          <w:b/>
          <w:bCs/>
          <w:color w:val="000000"/>
          <w:kern w:val="1"/>
          <w:lang w:val="ru-RU" w:eastAsia="ar-SA"/>
        </w:rPr>
        <w:t>набавку</w:t>
      </w:r>
      <w:r w:rsidRPr="00E47721">
        <w:rPr>
          <w:rFonts w:eastAsia="Arial Unicode MS"/>
          <w:color w:val="000000"/>
          <w:kern w:val="1"/>
          <w:lang w:val="ru-RU" w:eastAsia="ar-SA"/>
        </w:rPr>
        <w:t xml:space="preserve"> услуге</w:t>
      </w:r>
      <w:r w:rsidRPr="00AD3FBA">
        <w:rPr>
          <w:b/>
          <w:color w:val="000000"/>
          <w:lang w:val="sr-Cyrl-CS"/>
        </w:rPr>
        <w:t xml:space="preserve"> </w:t>
      </w:r>
      <w:r w:rsidR="0014518C">
        <w:rPr>
          <w:b/>
          <w:lang w:val="sr-Cyrl-CS" w:eastAsia="sr-Latn-CS" w:bidi="en-US"/>
        </w:rPr>
        <w:t xml:space="preserve">стручне/консултанске услуге на изради средњорочног плана </w:t>
      </w:r>
      <w:r w:rsidR="005421AB" w:rsidRPr="00AD3FBA">
        <w:rPr>
          <w:b/>
          <w:lang w:val="sr-Cyrl-CS" w:eastAsia="sr-Latn-CS"/>
        </w:rPr>
        <w:t>општине Ивањица</w:t>
      </w:r>
      <w:r w:rsidR="009B3FA1" w:rsidRPr="00AD3FBA">
        <w:rPr>
          <w:b/>
          <w:lang w:val="sr-Cyrl-CS" w:eastAsia="sr-Latn-CS"/>
        </w:rPr>
        <w:t>,</w:t>
      </w:r>
      <w:r w:rsidR="0014518C">
        <w:rPr>
          <w:rFonts w:eastAsia="TimesNewRomanPS-BoldMT"/>
          <w:b/>
          <w:bCs/>
          <w:kern w:val="1"/>
          <w:lang w:val="sr-Cyrl-CS" w:eastAsia="ar-SA"/>
        </w:rPr>
        <w:t xml:space="preserve">број </w:t>
      </w:r>
      <w:r w:rsidR="0065223B" w:rsidRPr="0065223B">
        <w:rPr>
          <w:lang w:val="ru-RU"/>
        </w:rPr>
        <w:t>001539583 2024 05158 004 007 405 023</w:t>
      </w:r>
    </w:p>
    <w:p w:rsidR="008D53DE" w:rsidRPr="00AD3FBA" w:rsidRDefault="008D53DE" w:rsidP="009B3FA1">
      <w:pPr>
        <w:shd w:val="clear" w:color="auto" w:fill="FFFFFF"/>
        <w:suppressAutoHyphens/>
        <w:spacing w:line="100" w:lineRule="atLeast"/>
        <w:jc w:val="center"/>
        <w:rPr>
          <w:rFonts w:eastAsia="TimesNewRomanPS-BoldMT"/>
          <w:b/>
          <w:bCs/>
          <w:color w:val="000000"/>
          <w:kern w:val="1"/>
          <w:lang w:val="sr-Cyrl-CS"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2410"/>
        <w:gridCol w:w="1842"/>
      </w:tblGrid>
      <w:tr w:rsidR="00026A4A" w:rsidRPr="00AD3FBA" w:rsidTr="00F30B3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tabs>
                <w:tab w:val="left" w:pos="720"/>
              </w:tabs>
              <w:suppressAutoHyphens/>
              <w:ind w:right="-1"/>
              <w:jc w:val="both"/>
              <w:rPr>
                <w:lang w:val="sr-Cyrl-CS" w:eastAsia="ar-SA"/>
              </w:rPr>
            </w:pPr>
            <w:r w:rsidRPr="00AD3FBA">
              <w:rPr>
                <w:lang w:val="sr-Cyrl-CS" w:eastAsia="ar-SA"/>
              </w:rPr>
              <w:t>Број понуде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tabs>
                <w:tab w:val="left" w:pos="34"/>
              </w:tabs>
              <w:suppressAutoHyphens/>
              <w:ind w:right="-1"/>
              <w:jc w:val="both"/>
              <w:rPr>
                <w:lang w:eastAsia="ar-SA"/>
              </w:rPr>
            </w:pPr>
          </w:p>
        </w:tc>
      </w:tr>
      <w:tr w:rsidR="00026A4A" w:rsidRPr="00D574B8" w:rsidTr="00F30B3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val="ru-RU" w:eastAsia="ar-SA"/>
              </w:rPr>
            </w:pPr>
            <w:r w:rsidRPr="00AD3FBA">
              <w:rPr>
                <w:b/>
                <w:lang w:val="sr-Cyrl-CS" w:eastAsia="ar-SA"/>
              </w:rPr>
              <w:t>Назив понуђача</w:t>
            </w:r>
            <w:r w:rsidRPr="00AD3FBA">
              <w:rPr>
                <w:lang w:val="sr-Cyrl-CS" w:eastAsia="ar-SA"/>
              </w:rPr>
              <w:t>/понуђача носиоца посла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val="ru-RU" w:eastAsia="ar-SA"/>
              </w:rPr>
            </w:pPr>
          </w:p>
          <w:p w:rsidR="00BF53EC" w:rsidRPr="00AD3FBA" w:rsidRDefault="00BF53EC" w:rsidP="00026A4A">
            <w:pPr>
              <w:suppressAutoHyphens/>
              <w:ind w:right="-1"/>
              <w:jc w:val="both"/>
              <w:rPr>
                <w:lang w:val="ru-RU" w:eastAsia="ar-SA"/>
              </w:rPr>
            </w:pPr>
          </w:p>
        </w:tc>
      </w:tr>
      <w:tr w:rsidR="00026A4A" w:rsidRPr="00AD3FBA" w:rsidTr="00F30B3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eastAsia="ar-SA"/>
              </w:rPr>
            </w:pPr>
            <w:r w:rsidRPr="00AD3FBA">
              <w:rPr>
                <w:lang w:val="sr-Cyrl-CS" w:eastAsia="ar-SA"/>
              </w:rPr>
              <w:t>Адреса седишта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  <w:p w:rsidR="00F30B30" w:rsidRPr="00AD3FBA" w:rsidRDefault="00F30B30" w:rsidP="00026A4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</w:tc>
      </w:tr>
      <w:tr w:rsidR="00026A4A" w:rsidRPr="00AD3FBA" w:rsidTr="00F30B3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eastAsia="ar-SA"/>
              </w:rPr>
            </w:pPr>
            <w:r w:rsidRPr="00AD3FBA">
              <w:rPr>
                <w:lang w:eastAsia="ar-SA"/>
              </w:rPr>
              <w:t>Особа за контакт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  <w:p w:rsidR="00F30B30" w:rsidRPr="00AD3FBA" w:rsidRDefault="00F30B30" w:rsidP="00026A4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</w:tc>
      </w:tr>
      <w:tr w:rsidR="00026A4A" w:rsidRPr="00AD3FBA" w:rsidTr="00F30B3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val="sr-Cyrl-CS" w:eastAsia="ar-SA"/>
              </w:rPr>
            </w:pPr>
            <w:r w:rsidRPr="00AD3FBA">
              <w:rPr>
                <w:lang w:val="sr-Cyrl-CS" w:eastAsia="ar-SA"/>
              </w:rPr>
              <w:t>Одговорна особа (потписник уговора)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  <w:p w:rsidR="00F30B30" w:rsidRPr="00AD3FBA" w:rsidRDefault="00F30B30" w:rsidP="00026A4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</w:tc>
      </w:tr>
      <w:tr w:rsidR="00026A4A" w:rsidRPr="00AD3FBA" w:rsidTr="00F30B3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eastAsia="ar-SA"/>
              </w:rPr>
            </w:pPr>
            <w:r w:rsidRPr="00AD3FBA">
              <w:rPr>
                <w:lang w:eastAsia="ar-SA"/>
              </w:rPr>
              <w:t>Телефон и телефакс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</w:tc>
      </w:tr>
      <w:tr w:rsidR="00026A4A" w:rsidRPr="00D574B8" w:rsidTr="00F30B3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val="sr-Cyrl-CS" w:eastAsia="ar-SA"/>
              </w:rPr>
            </w:pPr>
            <w:r w:rsidRPr="00AD3FBA">
              <w:rPr>
                <w:lang w:val="sr-Cyrl-CS" w:eastAsia="ar-SA"/>
              </w:rPr>
              <w:t>Текући рачун и назив банке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  <w:p w:rsidR="00F30B30" w:rsidRPr="00AD3FBA" w:rsidRDefault="00F30B30" w:rsidP="00026A4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</w:tc>
      </w:tr>
      <w:tr w:rsidR="00026A4A" w:rsidRPr="00AD3FBA" w:rsidTr="00F30B3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val="sr-Latn-CS" w:eastAsia="ar-SA"/>
              </w:rPr>
            </w:pPr>
            <w:r w:rsidRPr="00AD3FBA">
              <w:rPr>
                <w:lang w:val="sr-Cyrl-CS" w:eastAsia="ar-SA"/>
              </w:rPr>
              <w:t xml:space="preserve">Матични број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val="sr-Latn-CS" w:eastAsia="ar-SA"/>
              </w:rPr>
            </w:pPr>
          </w:p>
        </w:tc>
      </w:tr>
      <w:tr w:rsidR="00026A4A" w:rsidRPr="00AD3FBA" w:rsidTr="00F30B3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val="sr-Latn-CS" w:eastAsia="ar-SA"/>
              </w:rPr>
            </w:pPr>
            <w:r w:rsidRPr="00AD3FBA">
              <w:rPr>
                <w:lang w:val="sr-Cyrl-CS" w:eastAsia="ar-SA"/>
              </w:rPr>
              <w:t>ПИБ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val="sr-Latn-CS" w:eastAsia="ar-SA"/>
              </w:rPr>
            </w:pPr>
          </w:p>
        </w:tc>
      </w:tr>
      <w:tr w:rsidR="00026A4A" w:rsidRPr="00D574B8" w:rsidTr="00F30B3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val="ru-RU" w:eastAsia="ar-SA"/>
              </w:rPr>
            </w:pPr>
            <w:r w:rsidRPr="00AD3FBA">
              <w:rPr>
                <w:lang w:val="sr-Cyrl-CS" w:eastAsia="ar-SA"/>
              </w:rPr>
              <w:t>Електронска адреса понуђача</w:t>
            </w:r>
            <w:r w:rsidRPr="00E47721">
              <w:rPr>
                <w:lang w:val="ru-RU" w:eastAsia="ar-SA"/>
              </w:rPr>
              <w:t xml:space="preserve"> </w:t>
            </w:r>
            <w:r w:rsidRPr="00AD3FBA">
              <w:rPr>
                <w:lang w:val="sr-Cyrl-CS" w:eastAsia="ar-SA"/>
              </w:rPr>
              <w:t>(</w:t>
            </w:r>
            <w:r w:rsidRPr="00AD3FBA">
              <w:rPr>
                <w:lang w:eastAsia="ar-SA"/>
              </w:rPr>
              <w:t>e</w:t>
            </w:r>
            <w:r w:rsidRPr="00AD3FBA">
              <w:rPr>
                <w:lang w:val="ru-RU" w:eastAsia="ar-SA"/>
              </w:rPr>
              <w:t>-</w:t>
            </w:r>
            <w:r w:rsidRPr="00AD3FBA">
              <w:rPr>
                <w:lang w:eastAsia="ar-SA"/>
              </w:rPr>
              <w:t>mail</w:t>
            </w:r>
            <w:r w:rsidRPr="00AD3FBA">
              <w:rPr>
                <w:lang w:val="ru-RU" w:eastAsia="ar-SA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1"/>
              <w:jc w:val="both"/>
              <w:rPr>
                <w:lang w:val="sr-Latn-CS" w:eastAsia="ar-SA"/>
              </w:rPr>
            </w:pPr>
          </w:p>
        </w:tc>
      </w:tr>
    </w:tbl>
    <w:p w:rsidR="00026A4A" w:rsidRPr="00E47721" w:rsidRDefault="00026A4A" w:rsidP="00026A4A">
      <w:pPr>
        <w:suppressAutoHyphens/>
        <w:ind w:right="-1"/>
        <w:jc w:val="both"/>
        <w:rPr>
          <w:lang w:val="ru-RU" w:eastAsia="ar-SA"/>
        </w:rPr>
      </w:pPr>
      <w:r w:rsidRPr="00AD3FBA">
        <w:rPr>
          <w:lang w:val="sl-SI" w:eastAsia="ar-SA"/>
        </w:rPr>
        <w:t>Предмет јавне набавке извршићемо (</w:t>
      </w:r>
      <w:r w:rsidRPr="00E47721">
        <w:rPr>
          <w:lang w:val="ru-RU" w:eastAsia="ar-SA"/>
        </w:rPr>
        <w:t>у зависности од наступа</w:t>
      </w:r>
      <w:r w:rsidRPr="00AD3FBA">
        <w:rPr>
          <w:lang w:val="sl-SI" w:eastAsia="ar-SA"/>
        </w:rPr>
        <w:t xml:space="preserve"> заокружити</w:t>
      </w:r>
      <w:r w:rsidRPr="00E47721">
        <w:rPr>
          <w:lang w:val="ru-RU" w:eastAsia="ar-SA"/>
        </w:rPr>
        <w:t xml:space="preserve"> и попунити једну од понуђених опција</w:t>
      </w:r>
      <w:r w:rsidRPr="00AD3FBA">
        <w:rPr>
          <w:lang w:val="sl-SI" w:eastAsia="ar-SA"/>
        </w:rPr>
        <w:t>):</w:t>
      </w:r>
    </w:p>
    <w:p w:rsidR="00026A4A" w:rsidRPr="00E47721" w:rsidRDefault="00026A4A" w:rsidP="00BF53EC">
      <w:pPr>
        <w:suppressAutoHyphens/>
        <w:ind w:right="-1"/>
        <w:jc w:val="both"/>
        <w:rPr>
          <w:lang w:val="ru-RU" w:eastAsia="ar-SA"/>
        </w:rPr>
      </w:pPr>
      <w:r w:rsidRPr="00AD3FBA">
        <w:rPr>
          <w:lang w:val="sl-SI" w:eastAsia="ar-SA"/>
        </w:rPr>
        <w:t xml:space="preserve">а) </w:t>
      </w:r>
      <w:r w:rsidRPr="00AD3FBA">
        <w:rPr>
          <w:b/>
          <w:lang w:val="sl-SI" w:eastAsia="ar-SA"/>
        </w:rPr>
        <w:t>самостално</w:t>
      </w:r>
      <w:r w:rsidRPr="00E47721">
        <w:rPr>
          <w:lang w:val="ru-RU" w:eastAsia="ar-SA"/>
        </w:rPr>
        <w:t>;</w:t>
      </w:r>
      <w:r w:rsidR="00BF53EC" w:rsidRPr="00E47721">
        <w:rPr>
          <w:lang w:val="ru-RU" w:eastAsia="ar-SA"/>
        </w:rPr>
        <w:t xml:space="preserve">     </w:t>
      </w:r>
      <w:r w:rsidRPr="00AD3FBA">
        <w:rPr>
          <w:lang w:val="sl-SI" w:eastAsia="ar-SA"/>
        </w:rPr>
        <w:t xml:space="preserve">б) </w:t>
      </w:r>
      <w:r w:rsidRPr="00AD3FBA">
        <w:rPr>
          <w:b/>
          <w:lang w:val="sl-SI" w:eastAsia="ar-SA"/>
        </w:rPr>
        <w:t>са под</w:t>
      </w:r>
      <w:r w:rsidRPr="00E47721">
        <w:rPr>
          <w:b/>
          <w:lang w:val="ru-RU" w:eastAsia="ar-SA"/>
        </w:rPr>
        <w:t>извођачима</w:t>
      </w:r>
      <w:r w:rsidRPr="00E47721">
        <w:rPr>
          <w:lang w:val="ru-RU" w:eastAsia="ar-SA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410"/>
        <w:gridCol w:w="1842"/>
      </w:tblGrid>
      <w:tr w:rsidR="00026A4A" w:rsidRPr="00AD3FBA" w:rsidTr="000D37C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eastAsia="ar-SA"/>
              </w:rPr>
            </w:pPr>
            <w:r w:rsidRPr="00AD3FBA">
              <w:rPr>
                <w:lang w:eastAsia="ar-SA"/>
              </w:rPr>
              <w:t xml:space="preserve">1) </w:t>
            </w:r>
            <w:r w:rsidRPr="00AD3FBA">
              <w:rPr>
                <w:lang w:val="sr-Cyrl-CS" w:eastAsia="ar-SA"/>
              </w:rPr>
              <w:t>Назив подизвођача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  <w:p w:rsidR="00F30B30" w:rsidRPr="00AD3FBA" w:rsidRDefault="00F30B30" w:rsidP="00026A4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</w:tc>
      </w:tr>
      <w:tr w:rsidR="00026A4A" w:rsidRPr="00AD3FBA" w:rsidTr="000D37C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eastAsia="ar-SA"/>
              </w:rPr>
            </w:pPr>
            <w:r w:rsidRPr="00AD3FBA">
              <w:rPr>
                <w:lang w:val="sr-Cyrl-CS" w:eastAsia="ar-SA"/>
              </w:rPr>
              <w:t xml:space="preserve">Адреса седишта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026A4A" w:rsidRPr="00AD3FBA" w:rsidTr="000D37C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Latn-CS" w:eastAsia="ar-SA"/>
              </w:rPr>
            </w:pPr>
            <w:r w:rsidRPr="00AD3FBA">
              <w:rPr>
                <w:lang w:val="sr-Cyrl-CS" w:eastAsia="ar-SA"/>
              </w:rPr>
              <w:t xml:space="preserve">Матични број и ПИБ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eastAsia="ar-SA"/>
              </w:rPr>
            </w:pPr>
          </w:p>
          <w:p w:rsidR="00F30B30" w:rsidRPr="00AD3FBA" w:rsidRDefault="00F30B30" w:rsidP="00026A4A">
            <w:pPr>
              <w:suppressAutoHyphens/>
              <w:ind w:right="-705"/>
              <w:jc w:val="both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Latn-CS" w:eastAsia="ar-SA"/>
              </w:rPr>
            </w:pPr>
          </w:p>
        </w:tc>
      </w:tr>
      <w:tr w:rsidR="00026A4A" w:rsidRPr="00D574B8" w:rsidTr="000D37C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rPr>
                <w:lang w:val="sr-Cyrl-CS" w:eastAsia="ar-SA"/>
              </w:rPr>
            </w:pPr>
            <w:r w:rsidRPr="00E47721">
              <w:rPr>
                <w:lang w:val="ru-RU" w:eastAsia="ar-SA"/>
              </w:rPr>
              <w:t>Проценат у</w:t>
            </w:r>
            <w:r w:rsidRPr="00AD3FBA">
              <w:rPr>
                <w:lang w:val="sr-Cyrl-CS" w:eastAsia="ar-SA"/>
              </w:rPr>
              <w:t xml:space="preserve">купне вредности набавке који ће </w:t>
            </w:r>
            <w:r w:rsidRPr="00E47721">
              <w:rPr>
                <w:lang w:val="ru-RU" w:eastAsia="ar-SA"/>
              </w:rPr>
              <w:t xml:space="preserve">понуђач </w:t>
            </w:r>
            <w:r w:rsidRPr="00AD3FBA">
              <w:rPr>
                <w:lang w:val="sr-Cyrl-CS" w:eastAsia="ar-SA"/>
              </w:rPr>
              <w:t>поверити подизвођачу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jc w:val="center"/>
              <w:rPr>
                <w:lang w:val="sr-Latn-CS" w:eastAsia="ar-SA"/>
              </w:rPr>
            </w:pPr>
          </w:p>
        </w:tc>
      </w:tr>
      <w:tr w:rsidR="00026A4A" w:rsidRPr="00D574B8" w:rsidTr="000D37C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E47721" w:rsidRDefault="00026A4A" w:rsidP="00026A4A">
            <w:pPr>
              <w:suppressAutoHyphens/>
              <w:rPr>
                <w:lang w:val="ru-RU" w:eastAsia="ar-SA"/>
              </w:rPr>
            </w:pPr>
            <w:r w:rsidRPr="00E47721">
              <w:rPr>
                <w:lang w:val="ru-RU" w:eastAsia="ar-SA"/>
              </w:rPr>
              <w:t>Д</w:t>
            </w:r>
            <w:proofErr w:type="spellStart"/>
            <w:r w:rsidRPr="00AD3FBA">
              <w:rPr>
                <w:lang w:val="sr-Cyrl-CS" w:eastAsia="ar-SA"/>
              </w:rPr>
              <w:t>ео</w:t>
            </w:r>
            <w:proofErr w:type="spellEnd"/>
            <w:r w:rsidRPr="00AD3FBA">
              <w:rPr>
                <w:lang w:val="sr-Cyrl-CS" w:eastAsia="ar-SA"/>
              </w:rPr>
              <w:t xml:space="preserve"> предмета набавке који ће извршити преко подизвођача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jc w:val="center"/>
              <w:rPr>
                <w:lang w:val="sr-Latn-CS" w:eastAsia="ar-SA"/>
              </w:rPr>
            </w:pPr>
          </w:p>
        </w:tc>
      </w:tr>
      <w:tr w:rsidR="00026A4A" w:rsidRPr="00AD3FBA" w:rsidTr="000D37C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eastAsia="ar-SA"/>
              </w:rPr>
            </w:pPr>
            <w:r w:rsidRPr="00AD3FBA">
              <w:rPr>
                <w:lang w:eastAsia="ar-SA"/>
              </w:rPr>
              <w:t xml:space="preserve">2) </w:t>
            </w:r>
            <w:r w:rsidRPr="00AD3FBA">
              <w:rPr>
                <w:lang w:val="sr-Cyrl-CS" w:eastAsia="ar-SA"/>
              </w:rPr>
              <w:t>Назив подизвођача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  <w:p w:rsidR="00F30B30" w:rsidRPr="00AD3FBA" w:rsidRDefault="00F30B30" w:rsidP="00026A4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</w:tc>
      </w:tr>
      <w:tr w:rsidR="00026A4A" w:rsidRPr="00AD3FBA" w:rsidTr="000D37C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eastAsia="ar-SA"/>
              </w:rPr>
            </w:pPr>
            <w:r w:rsidRPr="00AD3FBA">
              <w:rPr>
                <w:lang w:val="sr-Cyrl-CS" w:eastAsia="ar-SA"/>
              </w:rPr>
              <w:t>Адреса седишта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  <w:p w:rsidR="00F30B30" w:rsidRPr="00AD3FBA" w:rsidRDefault="00F30B30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026A4A" w:rsidRPr="00AD3FBA" w:rsidTr="000D37C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Latn-CS" w:eastAsia="ar-SA"/>
              </w:rPr>
            </w:pPr>
            <w:r w:rsidRPr="00AD3FBA">
              <w:rPr>
                <w:lang w:val="sr-Cyrl-CS" w:eastAsia="ar-SA"/>
              </w:rPr>
              <w:t>Матични број и ПИБ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108"/>
              <w:jc w:val="center"/>
              <w:rPr>
                <w:lang w:val="sr-Latn-CS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108"/>
              <w:jc w:val="center"/>
              <w:rPr>
                <w:lang w:val="sr-Latn-CS" w:eastAsia="ar-SA"/>
              </w:rPr>
            </w:pPr>
          </w:p>
        </w:tc>
      </w:tr>
      <w:tr w:rsidR="00026A4A" w:rsidRPr="00D574B8" w:rsidTr="000D37C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rPr>
                <w:lang w:val="sr-Cyrl-CS" w:eastAsia="ar-SA"/>
              </w:rPr>
            </w:pPr>
            <w:r w:rsidRPr="00E47721">
              <w:rPr>
                <w:lang w:val="ru-RU" w:eastAsia="ar-SA"/>
              </w:rPr>
              <w:t>Проценат у</w:t>
            </w:r>
            <w:r w:rsidRPr="00AD3FBA">
              <w:rPr>
                <w:lang w:val="sr-Cyrl-CS" w:eastAsia="ar-SA"/>
              </w:rPr>
              <w:t xml:space="preserve">купне вредности набавке који ће </w:t>
            </w:r>
            <w:r w:rsidRPr="00E47721">
              <w:rPr>
                <w:lang w:val="ru-RU" w:eastAsia="ar-SA"/>
              </w:rPr>
              <w:t xml:space="preserve">понуђач </w:t>
            </w:r>
            <w:r w:rsidRPr="00AD3FBA">
              <w:rPr>
                <w:lang w:val="sr-Cyrl-CS" w:eastAsia="ar-SA"/>
              </w:rPr>
              <w:t>поверити подизвођачу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jc w:val="center"/>
              <w:rPr>
                <w:lang w:val="sr-Latn-CS" w:eastAsia="ar-SA"/>
              </w:rPr>
            </w:pPr>
          </w:p>
        </w:tc>
      </w:tr>
      <w:tr w:rsidR="00026A4A" w:rsidRPr="00D574B8" w:rsidTr="000D37C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E47721" w:rsidRDefault="00026A4A" w:rsidP="00026A4A">
            <w:pPr>
              <w:suppressAutoHyphens/>
              <w:rPr>
                <w:lang w:val="ru-RU" w:eastAsia="ar-SA"/>
              </w:rPr>
            </w:pPr>
            <w:r w:rsidRPr="00E47721">
              <w:rPr>
                <w:lang w:val="ru-RU" w:eastAsia="ar-SA"/>
              </w:rPr>
              <w:t>Д</w:t>
            </w:r>
            <w:proofErr w:type="spellStart"/>
            <w:r w:rsidRPr="00AD3FBA">
              <w:rPr>
                <w:lang w:val="sr-Cyrl-CS" w:eastAsia="ar-SA"/>
              </w:rPr>
              <w:t>ео</w:t>
            </w:r>
            <w:proofErr w:type="spellEnd"/>
            <w:r w:rsidRPr="00AD3FBA">
              <w:rPr>
                <w:lang w:val="sr-Cyrl-CS" w:eastAsia="ar-SA"/>
              </w:rPr>
              <w:t xml:space="preserve"> предмета набавке који ће извршити преко подизвођача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jc w:val="center"/>
              <w:rPr>
                <w:lang w:val="sr-Latn-CS" w:eastAsia="ar-SA"/>
              </w:rPr>
            </w:pPr>
          </w:p>
        </w:tc>
      </w:tr>
    </w:tbl>
    <w:p w:rsidR="00026A4A" w:rsidRPr="00E47721" w:rsidRDefault="00026A4A" w:rsidP="00026A4A">
      <w:pPr>
        <w:tabs>
          <w:tab w:val="left" w:pos="0"/>
        </w:tabs>
        <w:suppressAutoHyphens/>
        <w:spacing w:before="40" w:after="40"/>
        <w:ind w:right="-703"/>
        <w:jc w:val="both"/>
        <w:rPr>
          <w:lang w:val="ru-RU" w:eastAsia="ar-SA"/>
        </w:rPr>
      </w:pPr>
      <w:r w:rsidRPr="00AD3FBA">
        <w:rPr>
          <w:b/>
          <w:lang w:val="ru-RU" w:eastAsia="ar-SA"/>
        </w:rPr>
        <w:t>в</w:t>
      </w:r>
      <w:r w:rsidRPr="00AD3FBA">
        <w:rPr>
          <w:b/>
          <w:lang w:val="sl-SI" w:eastAsia="ar-SA"/>
        </w:rPr>
        <w:t>)</w:t>
      </w:r>
      <w:r w:rsidRPr="00AD3FBA">
        <w:rPr>
          <w:lang w:val="sl-SI" w:eastAsia="ar-SA"/>
        </w:rPr>
        <w:t xml:space="preserve"> </w:t>
      </w:r>
      <w:r w:rsidRPr="00AD3FBA">
        <w:rPr>
          <w:b/>
          <w:lang w:val="sl-SI" w:eastAsia="ar-SA"/>
        </w:rPr>
        <w:t>заједничк</w:t>
      </w:r>
      <w:r w:rsidRPr="00E47721">
        <w:rPr>
          <w:b/>
          <w:lang w:val="ru-RU" w:eastAsia="ar-SA"/>
        </w:rPr>
        <w:t>и, у групи са</w:t>
      </w:r>
      <w:r w:rsidRPr="00AD3FBA">
        <w:rPr>
          <w:lang w:val="sl-SI" w:eastAsia="ar-S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5"/>
        <w:gridCol w:w="2408"/>
        <w:gridCol w:w="1990"/>
      </w:tblGrid>
      <w:tr w:rsidR="00026A4A" w:rsidRPr="00D574B8" w:rsidTr="000D37C4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34"/>
              <w:jc w:val="both"/>
              <w:rPr>
                <w:lang w:val="ru-RU" w:eastAsia="ar-SA"/>
              </w:rPr>
            </w:pPr>
            <w:r w:rsidRPr="00E47721">
              <w:rPr>
                <w:lang w:val="ru-RU" w:eastAsia="ar-SA"/>
              </w:rPr>
              <w:t xml:space="preserve">1) </w:t>
            </w:r>
            <w:r w:rsidRPr="00AD3FBA">
              <w:rPr>
                <w:lang w:val="sr-Cyrl-CS" w:eastAsia="ar-SA"/>
              </w:rPr>
              <w:t>Назив понуђача из групе понуђача - члана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  <w:p w:rsidR="00F30B30" w:rsidRPr="00AD3FBA" w:rsidRDefault="00F30B30" w:rsidP="00026A4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</w:tc>
      </w:tr>
      <w:tr w:rsidR="00026A4A" w:rsidRPr="00AD3FBA" w:rsidTr="000D37C4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eastAsia="ar-SA"/>
              </w:rPr>
            </w:pPr>
            <w:r w:rsidRPr="00AD3FBA">
              <w:rPr>
                <w:lang w:val="sr-Cyrl-CS" w:eastAsia="ar-SA"/>
              </w:rPr>
              <w:t>Адреса седишта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  <w:p w:rsidR="00F30B30" w:rsidRPr="00AD3FBA" w:rsidRDefault="00F30B30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026A4A" w:rsidRPr="00D574B8" w:rsidTr="000D37C4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  <w:r w:rsidRPr="00AD3FBA">
              <w:rPr>
                <w:lang w:val="sr-Cyrl-CS" w:eastAsia="ar-SA"/>
              </w:rPr>
              <w:t>Одговорна особа и контакт телефон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  <w:p w:rsidR="00F30B30" w:rsidRPr="00AD3FBA" w:rsidRDefault="00F30B30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026A4A" w:rsidRPr="00AD3FBA" w:rsidTr="000D37C4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  <w:r w:rsidRPr="00AD3FBA">
              <w:rPr>
                <w:lang w:eastAsia="ar-SA"/>
              </w:rPr>
              <w:lastRenderedPageBreak/>
              <w:t>e-mail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026A4A" w:rsidRPr="00AD3FBA" w:rsidTr="000D37C4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Latn-CS" w:eastAsia="ar-SA"/>
              </w:rPr>
            </w:pPr>
            <w:r w:rsidRPr="00AD3FBA">
              <w:rPr>
                <w:lang w:val="sr-Cyrl-CS" w:eastAsia="ar-SA"/>
              </w:rPr>
              <w:t>Матични број и ПИБ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Latn-CS" w:eastAsia="ar-S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Latn-CS" w:eastAsia="ar-SA"/>
              </w:rPr>
            </w:pPr>
          </w:p>
        </w:tc>
      </w:tr>
      <w:tr w:rsidR="00026A4A" w:rsidRPr="00D574B8" w:rsidTr="000D37C4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34"/>
              <w:jc w:val="both"/>
              <w:rPr>
                <w:lang w:val="ru-RU" w:eastAsia="ar-SA"/>
              </w:rPr>
            </w:pPr>
            <w:r w:rsidRPr="00E47721">
              <w:rPr>
                <w:lang w:val="ru-RU" w:eastAsia="ar-SA"/>
              </w:rPr>
              <w:t xml:space="preserve">2) </w:t>
            </w:r>
            <w:r w:rsidRPr="00AD3FBA">
              <w:rPr>
                <w:lang w:val="sr-Cyrl-CS" w:eastAsia="ar-SA"/>
              </w:rPr>
              <w:t>Назив понуђача из групе понуђача - члана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  <w:p w:rsidR="008D53DE" w:rsidRPr="00AD3FBA" w:rsidRDefault="008D53DE" w:rsidP="00026A4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</w:tc>
      </w:tr>
      <w:tr w:rsidR="00026A4A" w:rsidRPr="00AD3FBA" w:rsidTr="000D37C4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eastAsia="ar-SA"/>
              </w:rPr>
            </w:pPr>
            <w:r w:rsidRPr="00AD3FBA">
              <w:rPr>
                <w:lang w:val="sr-Cyrl-CS" w:eastAsia="ar-SA"/>
              </w:rPr>
              <w:t>Адреса седишта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  <w:p w:rsidR="008D53DE" w:rsidRPr="00AD3FBA" w:rsidRDefault="008D53DE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026A4A" w:rsidRPr="00D574B8" w:rsidTr="000D37C4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  <w:r w:rsidRPr="00AD3FBA">
              <w:rPr>
                <w:lang w:val="sr-Cyrl-CS" w:eastAsia="ar-SA"/>
              </w:rPr>
              <w:t>Одговорна особа и контакт телефон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  <w:p w:rsidR="008D53DE" w:rsidRPr="00AD3FBA" w:rsidRDefault="008D53DE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026A4A" w:rsidRPr="00AD3FBA" w:rsidTr="000D37C4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  <w:r w:rsidRPr="00AD3FBA">
              <w:rPr>
                <w:lang w:eastAsia="ar-SA"/>
              </w:rPr>
              <w:t>e-mail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026A4A" w:rsidRPr="00AD3FBA" w:rsidTr="000D37C4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Latn-CS" w:eastAsia="ar-SA"/>
              </w:rPr>
            </w:pPr>
            <w:r w:rsidRPr="00AD3FBA">
              <w:rPr>
                <w:lang w:val="sr-Cyrl-CS" w:eastAsia="ar-SA"/>
              </w:rPr>
              <w:t>Матични број и ПИБ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Latn-CS" w:eastAsia="ar-S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Latn-CS" w:eastAsia="ar-SA"/>
              </w:rPr>
            </w:pPr>
          </w:p>
        </w:tc>
      </w:tr>
      <w:tr w:rsidR="00026A4A" w:rsidRPr="00D574B8" w:rsidTr="000D37C4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34"/>
              <w:jc w:val="both"/>
              <w:rPr>
                <w:lang w:val="ru-RU" w:eastAsia="ar-SA"/>
              </w:rPr>
            </w:pPr>
            <w:r w:rsidRPr="00E47721">
              <w:rPr>
                <w:lang w:val="ru-RU" w:eastAsia="ar-SA"/>
              </w:rPr>
              <w:t xml:space="preserve">3) </w:t>
            </w:r>
            <w:r w:rsidRPr="00AD3FBA">
              <w:rPr>
                <w:lang w:val="sr-Cyrl-CS" w:eastAsia="ar-SA"/>
              </w:rPr>
              <w:t>Назив понуђача из групе понуђача - члана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  <w:p w:rsidR="008D53DE" w:rsidRPr="00AD3FBA" w:rsidRDefault="008D53DE" w:rsidP="00026A4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</w:tc>
      </w:tr>
      <w:tr w:rsidR="00026A4A" w:rsidRPr="00AD3FBA" w:rsidTr="000D37C4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eastAsia="ar-SA"/>
              </w:rPr>
            </w:pPr>
            <w:r w:rsidRPr="00AD3FBA">
              <w:rPr>
                <w:lang w:val="sr-Cyrl-CS" w:eastAsia="ar-SA"/>
              </w:rPr>
              <w:t>Адреса седишта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  <w:p w:rsidR="008D53DE" w:rsidRPr="00AD3FBA" w:rsidRDefault="008D53DE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026A4A" w:rsidRPr="00D574B8" w:rsidTr="000D37C4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  <w:r w:rsidRPr="00AD3FBA">
              <w:rPr>
                <w:lang w:val="sr-Cyrl-CS" w:eastAsia="ar-SA"/>
              </w:rPr>
              <w:t>Одговорна особа и контакт телефон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  <w:p w:rsidR="008D53DE" w:rsidRPr="00AD3FBA" w:rsidRDefault="008D53DE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026A4A" w:rsidRPr="00AD3FBA" w:rsidTr="000D37C4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  <w:r w:rsidRPr="00AD3FBA">
              <w:rPr>
                <w:lang w:eastAsia="ar-SA"/>
              </w:rPr>
              <w:t>e-mail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026A4A" w:rsidRPr="00AD3FBA" w:rsidTr="000D37C4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Latn-CS" w:eastAsia="ar-SA"/>
              </w:rPr>
            </w:pPr>
            <w:r w:rsidRPr="00AD3FBA">
              <w:rPr>
                <w:lang w:val="sr-Cyrl-CS" w:eastAsia="ar-SA"/>
              </w:rPr>
              <w:t>Матични број и ПИБ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Latn-CS" w:eastAsia="ar-S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A4A" w:rsidRPr="00AD3FBA" w:rsidRDefault="00026A4A" w:rsidP="00026A4A">
            <w:pPr>
              <w:suppressAutoHyphens/>
              <w:ind w:right="-705"/>
              <w:jc w:val="both"/>
              <w:rPr>
                <w:lang w:val="sr-Latn-CS" w:eastAsia="ar-SA"/>
              </w:rPr>
            </w:pPr>
          </w:p>
        </w:tc>
      </w:tr>
    </w:tbl>
    <w:p w:rsidR="00291BBD" w:rsidRPr="00AD3FBA" w:rsidRDefault="00291BBD" w:rsidP="009B3FA1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AF65BF" w:rsidRPr="00E47721" w:rsidRDefault="00AF65BF" w:rsidP="009B3FA1">
      <w:pPr>
        <w:autoSpaceDE w:val="0"/>
        <w:autoSpaceDN w:val="0"/>
        <w:adjustRightInd w:val="0"/>
        <w:jc w:val="both"/>
        <w:rPr>
          <w:color w:val="FF0000"/>
          <w:lang w:val="ru-RU"/>
        </w:rPr>
      </w:pPr>
      <w:r w:rsidRPr="00AD3FBA">
        <w:rPr>
          <w:b/>
          <w:bCs/>
          <w:lang w:val="sr-Cyrl-CS" w:eastAsia="sr-Latn-CS"/>
        </w:rPr>
        <w:t>УКУПНА ПОНУЂЕНА ЦЕНА - (</w:t>
      </w:r>
      <w:r w:rsidRPr="00E47721">
        <w:rPr>
          <w:rFonts w:eastAsia="Arial Unicode MS"/>
          <w:kern w:val="1"/>
          <w:lang w:val="ru-RU" w:eastAsia="ar-SA"/>
        </w:rPr>
        <w:t>са урачунатим свим трошковима које понуђач има у реализацији предметне набавке</w:t>
      </w:r>
      <w:r w:rsidRPr="00AD3FBA">
        <w:rPr>
          <w:rFonts w:eastAsia="Arial Unicode MS"/>
          <w:kern w:val="1"/>
          <w:lang w:val="sr-Cyrl-CS" w:eastAsia="ar-SA"/>
        </w:rPr>
        <w:t xml:space="preserve"> износи):</w:t>
      </w: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1559"/>
        <w:gridCol w:w="2126"/>
        <w:gridCol w:w="1843"/>
      </w:tblGrid>
      <w:tr w:rsidR="0014518C" w:rsidRPr="00AD3FBA" w:rsidTr="0014518C">
        <w:trPr>
          <w:trHeight w:val="582"/>
        </w:trPr>
        <w:tc>
          <w:tcPr>
            <w:tcW w:w="709" w:type="dxa"/>
          </w:tcPr>
          <w:p w:rsidR="0014518C" w:rsidRPr="00E47721" w:rsidRDefault="0014518C" w:rsidP="00AF65BF">
            <w:pPr>
              <w:autoSpaceDE w:val="0"/>
              <w:autoSpaceDN w:val="0"/>
              <w:adjustRightInd w:val="0"/>
              <w:ind w:right="-806"/>
              <w:rPr>
                <w:b/>
                <w:noProof/>
                <w:lang w:val="ru-RU"/>
              </w:rPr>
            </w:pPr>
          </w:p>
          <w:p w:rsidR="0014518C" w:rsidRPr="00AD3FBA" w:rsidRDefault="0014518C" w:rsidP="00AF65BF">
            <w:pPr>
              <w:autoSpaceDE w:val="0"/>
              <w:autoSpaceDN w:val="0"/>
              <w:adjustRightInd w:val="0"/>
              <w:ind w:right="-806"/>
              <w:rPr>
                <w:b/>
                <w:noProof/>
              </w:rPr>
            </w:pPr>
            <w:r w:rsidRPr="00AD3FBA">
              <w:rPr>
                <w:b/>
                <w:noProof/>
              </w:rPr>
              <w:t>1</w:t>
            </w:r>
          </w:p>
        </w:tc>
        <w:tc>
          <w:tcPr>
            <w:tcW w:w="1560" w:type="dxa"/>
          </w:tcPr>
          <w:p w:rsidR="0014518C" w:rsidRPr="00AD3FBA" w:rsidRDefault="0014518C" w:rsidP="00AF65B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noProof/>
              </w:rPr>
            </w:pPr>
          </w:p>
          <w:p w:rsidR="0014518C" w:rsidRPr="00AD3FBA" w:rsidRDefault="0014518C" w:rsidP="00AF65B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noProof/>
              </w:rPr>
            </w:pPr>
            <w:r w:rsidRPr="00AD3FBA">
              <w:rPr>
                <w:b/>
                <w:noProof/>
              </w:rPr>
              <w:t>2</w:t>
            </w:r>
          </w:p>
        </w:tc>
        <w:tc>
          <w:tcPr>
            <w:tcW w:w="1559" w:type="dxa"/>
          </w:tcPr>
          <w:p w:rsidR="0014518C" w:rsidRPr="00AD3FBA" w:rsidRDefault="0014518C" w:rsidP="00AF65BF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noProof/>
              </w:rPr>
            </w:pPr>
          </w:p>
          <w:p w:rsidR="0014518C" w:rsidRPr="00AD3FBA" w:rsidRDefault="0014518C" w:rsidP="00AF65BF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noProof/>
              </w:rPr>
            </w:pPr>
            <w:r w:rsidRPr="00AD3FBA">
              <w:rPr>
                <w:b/>
                <w:noProof/>
              </w:rPr>
              <w:t>3</w:t>
            </w:r>
          </w:p>
        </w:tc>
        <w:tc>
          <w:tcPr>
            <w:tcW w:w="2126" w:type="dxa"/>
          </w:tcPr>
          <w:p w:rsidR="0014518C" w:rsidRPr="00AD3FBA" w:rsidRDefault="0014518C" w:rsidP="00AF65BF">
            <w:pPr>
              <w:autoSpaceDE w:val="0"/>
              <w:autoSpaceDN w:val="0"/>
              <w:adjustRightInd w:val="0"/>
              <w:ind w:left="-116" w:right="-138"/>
              <w:jc w:val="center"/>
              <w:rPr>
                <w:b/>
                <w:noProof/>
              </w:rPr>
            </w:pPr>
          </w:p>
          <w:p w:rsidR="0014518C" w:rsidRPr="00AD3FBA" w:rsidRDefault="0014518C" w:rsidP="00AF65BF">
            <w:pPr>
              <w:autoSpaceDE w:val="0"/>
              <w:autoSpaceDN w:val="0"/>
              <w:adjustRightInd w:val="0"/>
              <w:ind w:left="-116" w:right="-138"/>
              <w:jc w:val="center"/>
              <w:rPr>
                <w:b/>
                <w:noProof/>
              </w:rPr>
            </w:pPr>
            <w:r w:rsidRPr="00AD3FBA">
              <w:rPr>
                <w:b/>
                <w:noProof/>
              </w:rPr>
              <w:t>4</w:t>
            </w:r>
          </w:p>
        </w:tc>
        <w:tc>
          <w:tcPr>
            <w:tcW w:w="1843" w:type="dxa"/>
          </w:tcPr>
          <w:p w:rsidR="0014518C" w:rsidRPr="00AD3FBA" w:rsidRDefault="0014518C" w:rsidP="00AF65BF">
            <w:pPr>
              <w:autoSpaceDE w:val="0"/>
              <w:autoSpaceDN w:val="0"/>
              <w:adjustRightInd w:val="0"/>
              <w:ind w:left="-116" w:right="-138"/>
              <w:jc w:val="center"/>
              <w:rPr>
                <w:b/>
                <w:noProof/>
              </w:rPr>
            </w:pPr>
          </w:p>
          <w:p w:rsidR="0014518C" w:rsidRPr="0014518C" w:rsidRDefault="0014518C" w:rsidP="00AF65BF">
            <w:pPr>
              <w:autoSpaceDE w:val="0"/>
              <w:autoSpaceDN w:val="0"/>
              <w:adjustRightInd w:val="0"/>
              <w:ind w:left="-116" w:right="-138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5</w:t>
            </w:r>
          </w:p>
        </w:tc>
      </w:tr>
      <w:tr w:rsidR="0014518C" w:rsidRPr="00D574B8" w:rsidTr="0014518C">
        <w:trPr>
          <w:trHeight w:val="582"/>
        </w:trPr>
        <w:tc>
          <w:tcPr>
            <w:tcW w:w="709" w:type="dxa"/>
          </w:tcPr>
          <w:p w:rsidR="0014518C" w:rsidRPr="00AD3FBA" w:rsidRDefault="0014518C" w:rsidP="00AF65BF">
            <w:pPr>
              <w:autoSpaceDE w:val="0"/>
              <w:autoSpaceDN w:val="0"/>
              <w:adjustRightInd w:val="0"/>
              <w:ind w:right="-806"/>
              <w:rPr>
                <w:b/>
                <w:noProof/>
              </w:rPr>
            </w:pPr>
            <w:r w:rsidRPr="00AD3FBA">
              <w:rPr>
                <w:b/>
                <w:noProof/>
              </w:rPr>
              <w:t>Р.бр.</w:t>
            </w:r>
          </w:p>
        </w:tc>
        <w:tc>
          <w:tcPr>
            <w:tcW w:w="1560" w:type="dxa"/>
          </w:tcPr>
          <w:p w:rsidR="0014518C" w:rsidRPr="00AD3FBA" w:rsidRDefault="0014518C" w:rsidP="00AF65B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noProof/>
              </w:rPr>
            </w:pPr>
          </w:p>
          <w:p w:rsidR="0014518C" w:rsidRPr="00AD3FBA" w:rsidRDefault="0014518C" w:rsidP="00AF65B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noProof/>
              </w:rPr>
            </w:pPr>
          </w:p>
          <w:p w:rsidR="0014518C" w:rsidRPr="00AD3FBA" w:rsidRDefault="0014518C" w:rsidP="00AF65B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noProof/>
              </w:rPr>
            </w:pPr>
            <w:r w:rsidRPr="00AD3FBA">
              <w:rPr>
                <w:b/>
                <w:noProof/>
              </w:rPr>
              <w:t>Опис услуга</w:t>
            </w:r>
          </w:p>
        </w:tc>
        <w:tc>
          <w:tcPr>
            <w:tcW w:w="1559" w:type="dxa"/>
          </w:tcPr>
          <w:p w:rsidR="0014518C" w:rsidRPr="00AD3FBA" w:rsidRDefault="0014518C" w:rsidP="00AF65BF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noProof/>
              </w:rPr>
            </w:pPr>
          </w:p>
          <w:p w:rsidR="0014518C" w:rsidRPr="00AD3FBA" w:rsidRDefault="0014518C" w:rsidP="00AF65BF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noProof/>
              </w:rPr>
            </w:pPr>
            <w:r w:rsidRPr="00AD3FBA">
              <w:rPr>
                <w:b/>
                <w:noProof/>
              </w:rPr>
              <w:t>Јединица мере</w:t>
            </w:r>
          </w:p>
        </w:tc>
        <w:tc>
          <w:tcPr>
            <w:tcW w:w="2126" w:type="dxa"/>
          </w:tcPr>
          <w:p w:rsidR="0014518C" w:rsidRPr="00E47721" w:rsidRDefault="0014518C" w:rsidP="00AF65BF">
            <w:pPr>
              <w:autoSpaceDE w:val="0"/>
              <w:autoSpaceDN w:val="0"/>
              <w:adjustRightInd w:val="0"/>
              <w:ind w:left="-116" w:right="-138"/>
              <w:jc w:val="center"/>
              <w:rPr>
                <w:b/>
                <w:noProof/>
                <w:lang w:val="ru-RU"/>
              </w:rPr>
            </w:pPr>
          </w:p>
          <w:p w:rsidR="0014518C" w:rsidRPr="00AD3FBA" w:rsidRDefault="0014518C" w:rsidP="00AF65BF">
            <w:pPr>
              <w:autoSpaceDE w:val="0"/>
              <w:autoSpaceDN w:val="0"/>
              <w:adjustRightInd w:val="0"/>
              <w:ind w:left="-116" w:right="-138"/>
              <w:jc w:val="center"/>
              <w:rPr>
                <w:b/>
                <w:noProof/>
                <w:lang w:val="sr-Cyrl-CS"/>
              </w:rPr>
            </w:pPr>
            <w:r w:rsidRPr="00E47721">
              <w:rPr>
                <w:b/>
                <w:noProof/>
                <w:lang w:val="ru-RU"/>
              </w:rPr>
              <w:t xml:space="preserve">Јединична цена услуге </w:t>
            </w:r>
            <w:r w:rsidRPr="00AD3FBA">
              <w:rPr>
                <w:b/>
                <w:noProof/>
                <w:lang w:val="sr-Latn-CS"/>
              </w:rPr>
              <w:t>/</w:t>
            </w:r>
            <w:r>
              <w:rPr>
                <w:b/>
                <w:noProof/>
                <w:lang w:val="sr-Cyrl-CS"/>
              </w:rPr>
              <w:t>по месецу</w:t>
            </w:r>
            <w:r w:rsidRPr="00AD3FBA">
              <w:rPr>
                <w:b/>
                <w:noProof/>
                <w:lang w:val="sr-Cyrl-CS"/>
              </w:rPr>
              <w:t>/</w:t>
            </w:r>
          </w:p>
          <w:p w:rsidR="0014518C" w:rsidRPr="00AD3FBA" w:rsidRDefault="0014518C" w:rsidP="00AF65BF">
            <w:pPr>
              <w:autoSpaceDE w:val="0"/>
              <w:autoSpaceDN w:val="0"/>
              <w:adjustRightInd w:val="0"/>
              <w:ind w:left="-124" w:right="-116"/>
              <w:jc w:val="center"/>
              <w:rPr>
                <w:b/>
                <w:noProof/>
              </w:rPr>
            </w:pPr>
            <w:r w:rsidRPr="00AD3FBA">
              <w:rPr>
                <w:b/>
                <w:noProof/>
              </w:rPr>
              <w:t>без ПДВ-а</w:t>
            </w:r>
          </w:p>
        </w:tc>
        <w:tc>
          <w:tcPr>
            <w:tcW w:w="1843" w:type="dxa"/>
          </w:tcPr>
          <w:p w:rsidR="0014518C" w:rsidRPr="00E47721" w:rsidRDefault="0014518C" w:rsidP="00AF65BF">
            <w:pPr>
              <w:autoSpaceDE w:val="0"/>
              <w:autoSpaceDN w:val="0"/>
              <w:adjustRightInd w:val="0"/>
              <w:ind w:left="-116" w:right="-138"/>
              <w:jc w:val="center"/>
              <w:rPr>
                <w:b/>
                <w:noProof/>
                <w:lang w:val="ru-RU"/>
              </w:rPr>
            </w:pPr>
          </w:p>
          <w:p w:rsidR="0014518C" w:rsidRPr="00E47721" w:rsidRDefault="0014518C" w:rsidP="00AF65BF">
            <w:pPr>
              <w:autoSpaceDE w:val="0"/>
              <w:autoSpaceDN w:val="0"/>
              <w:adjustRightInd w:val="0"/>
              <w:ind w:left="-116" w:right="-138"/>
              <w:jc w:val="center"/>
              <w:rPr>
                <w:b/>
                <w:noProof/>
                <w:lang w:val="ru-RU"/>
              </w:rPr>
            </w:pPr>
            <w:r w:rsidRPr="00E47721">
              <w:rPr>
                <w:b/>
                <w:noProof/>
                <w:lang w:val="ru-RU"/>
              </w:rPr>
              <w:t>Укупна цена услуге</w:t>
            </w:r>
          </w:p>
          <w:p w:rsidR="0014518C" w:rsidRPr="00E47721" w:rsidRDefault="0014518C" w:rsidP="00AF65BF">
            <w:pPr>
              <w:autoSpaceDE w:val="0"/>
              <w:autoSpaceDN w:val="0"/>
              <w:adjustRightInd w:val="0"/>
              <w:ind w:left="-116" w:right="-138"/>
              <w:jc w:val="center"/>
              <w:rPr>
                <w:b/>
                <w:noProof/>
                <w:lang w:val="ru-RU"/>
              </w:rPr>
            </w:pPr>
            <w:r w:rsidRPr="00E47721">
              <w:rPr>
                <w:b/>
                <w:noProof/>
                <w:lang w:val="ru-RU"/>
              </w:rPr>
              <w:t>без ПДВ-а</w:t>
            </w:r>
          </w:p>
        </w:tc>
      </w:tr>
      <w:tr w:rsidR="0014518C" w:rsidRPr="00AD3FBA" w:rsidTr="0014518C">
        <w:trPr>
          <w:trHeight w:val="852"/>
        </w:trPr>
        <w:tc>
          <w:tcPr>
            <w:tcW w:w="709" w:type="dxa"/>
          </w:tcPr>
          <w:p w:rsidR="0014518C" w:rsidRPr="00AD3FBA" w:rsidRDefault="0014518C" w:rsidP="00AF65BF">
            <w:pPr>
              <w:autoSpaceDE w:val="0"/>
              <w:autoSpaceDN w:val="0"/>
              <w:adjustRightInd w:val="0"/>
              <w:ind w:right="-806"/>
              <w:rPr>
                <w:b/>
                <w:noProof/>
              </w:rPr>
            </w:pPr>
            <w:r w:rsidRPr="00AD3FBA">
              <w:rPr>
                <w:b/>
                <w:noProof/>
              </w:rPr>
              <w:t>1.</w:t>
            </w:r>
          </w:p>
        </w:tc>
        <w:tc>
          <w:tcPr>
            <w:tcW w:w="1560" w:type="dxa"/>
          </w:tcPr>
          <w:p w:rsidR="0014518C" w:rsidRPr="00AD3FBA" w:rsidRDefault="0014518C" w:rsidP="00AF65B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noProof/>
              </w:rPr>
            </w:pPr>
          </w:p>
          <w:p w:rsidR="0014518C" w:rsidRPr="0014518C" w:rsidRDefault="0014518C" w:rsidP="005421A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Консултанске услуге</w:t>
            </w:r>
          </w:p>
        </w:tc>
        <w:tc>
          <w:tcPr>
            <w:tcW w:w="1559" w:type="dxa"/>
          </w:tcPr>
          <w:p w:rsidR="0014518C" w:rsidRPr="00AD3FBA" w:rsidRDefault="0014518C" w:rsidP="00AF65B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noProof/>
              </w:rPr>
            </w:pPr>
          </w:p>
          <w:p w:rsidR="0014518C" w:rsidRPr="0014518C" w:rsidRDefault="0014518C" w:rsidP="00AF65B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noProof/>
              </w:rPr>
            </w:pPr>
            <w:r w:rsidRPr="00AD3FBA">
              <w:rPr>
                <w:b/>
                <w:noProof/>
              </w:rPr>
              <w:t xml:space="preserve">По </w:t>
            </w:r>
            <w:r>
              <w:rPr>
                <w:b/>
                <w:noProof/>
              </w:rPr>
              <w:t>месецу</w:t>
            </w:r>
          </w:p>
        </w:tc>
        <w:tc>
          <w:tcPr>
            <w:tcW w:w="2126" w:type="dxa"/>
            <w:vAlign w:val="center"/>
          </w:tcPr>
          <w:p w:rsidR="0014518C" w:rsidRPr="00AD3FBA" w:rsidRDefault="0014518C" w:rsidP="00AF65B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noProof/>
                <w:u w:val="single"/>
              </w:rPr>
            </w:pPr>
          </w:p>
        </w:tc>
        <w:tc>
          <w:tcPr>
            <w:tcW w:w="1843" w:type="dxa"/>
          </w:tcPr>
          <w:p w:rsidR="0014518C" w:rsidRPr="00AD3FBA" w:rsidRDefault="0014518C" w:rsidP="00AF65BF">
            <w:pPr>
              <w:autoSpaceDE w:val="0"/>
              <w:autoSpaceDN w:val="0"/>
              <w:adjustRightInd w:val="0"/>
              <w:ind w:right="-806"/>
              <w:rPr>
                <w:b/>
                <w:noProof/>
                <w:u w:val="single"/>
              </w:rPr>
            </w:pPr>
          </w:p>
        </w:tc>
      </w:tr>
    </w:tbl>
    <w:p w:rsidR="00AF65BF" w:rsidRPr="00AD3FBA" w:rsidRDefault="00AF65BF" w:rsidP="00AF65BF">
      <w:pPr>
        <w:suppressAutoHyphens/>
        <w:spacing w:line="100" w:lineRule="atLeast"/>
        <w:ind w:left="360"/>
        <w:jc w:val="both"/>
        <w:rPr>
          <w:rFonts w:eastAsia="Arial Unicode MS"/>
          <w:b/>
          <w:bCs/>
          <w:iCs/>
          <w:color w:val="000000"/>
          <w:kern w:val="1"/>
          <w:u w:val="single"/>
          <w:lang w:val="sr-Cyrl-CS" w:eastAsia="ar-SA"/>
        </w:rPr>
      </w:pPr>
    </w:p>
    <w:p w:rsidR="00F30B30" w:rsidRPr="00E47721" w:rsidRDefault="00AF65BF" w:rsidP="00AF65BF">
      <w:pPr>
        <w:suppressAutoHyphens/>
        <w:spacing w:line="100" w:lineRule="atLeast"/>
        <w:jc w:val="both"/>
        <w:rPr>
          <w:rFonts w:eastAsia="Arial Unicode MS"/>
          <w:b/>
          <w:bCs/>
          <w:iCs/>
          <w:kern w:val="1"/>
          <w:u w:val="single"/>
          <w:lang w:val="ru-RU" w:eastAsia="ar-SA"/>
        </w:rPr>
      </w:pPr>
      <w:r w:rsidRPr="00E47721">
        <w:rPr>
          <w:rFonts w:eastAsia="Arial Unicode MS"/>
          <w:b/>
          <w:bCs/>
          <w:iCs/>
          <w:kern w:val="1"/>
          <w:u w:val="single"/>
          <w:lang w:val="ru-RU" w:eastAsia="ar-SA"/>
        </w:rPr>
        <w:t>Упутство за попуњавање структуре цене:</w:t>
      </w:r>
    </w:p>
    <w:p w:rsidR="00AF65BF" w:rsidRPr="00AD3FBA" w:rsidRDefault="00AF65BF" w:rsidP="00F30B30">
      <w:pPr>
        <w:tabs>
          <w:tab w:val="left" w:pos="90"/>
        </w:tabs>
        <w:suppressAutoHyphens/>
        <w:spacing w:line="0" w:lineRule="atLeast"/>
        <w:jc w:val="both"/>
        <w:rPr>
          <w:rFonts w:eastAsia="Arial Unicode MS"/>
          <w:bCs/>
          <w:iCs/>
          <w:kern w:val="1"/>
          <w:lang w:val="sr-Cyrl-CS" w:eastAsia="ar-SA"/>
        </w:rPr>
      </w:pPr>
      <w:r w:rsidRPr="00E47721">
        <w:rPr>
          <w:rFonts w:eastAsia="Arial Unicode MS"/>
          <w:bCs/>
          <w:iCs/>
          <w:kern w:val="1"/>
          <w:lang w:val="ru-RU" w:eastAsia="ar-SA"/>
        </w:rPr>
        <w:t>Понуђач треба да попун</w:t>
      </w:r>
      <w:r w:rsidRPr="00AD3FBA">
        <w:rPr>
          <w:rFonts w:eastAsia="Arial Unicode MS"/>
          <w:bCs/>
          <w:iCs/>
          <w:kern w:val="1"/>
          <w:lang w:val="sr-Cyrl-CS" w:eastAsia="ar-SA"/>
        </w:rPr>
        <w:t>и</w:t>
      </w:r>
      <w:r w:rsidRPr="00E47721">
        <w:rPr>
          <w:rFonts w:eastAsia="Arial Unicode MS"/>
          <w:bCs/>
          <w:iCs/>
          <w:kern w:val="1"/>
          <w:lang w:val="ru-RU" w:eastAsia="ar-SA"/>
        </w:rPr>
        <w:t xml:space="preserve"> образац структуре цене </w:t>
      </w:r>
      <w:r w:rsidRPr="00AD3FBA">
        <w:rPr>
          <w:rFonts w:eastAsia="Arial Unicode MS"/>
          <w:bCs/>
          <w:iCs/>
          <w:kern w:val="1"/>
          <w:lang w:val="sr-Cyrl-CS" w:eastAsia="ar-SA"/>
        </w:rPr>
        <w:t>на следећи начин</w:t>
      </w:r>
      <w:r w:rsidRPr="00E47721">
        <w:rPr>
          <w:rFonts w:eastAsia="Arial Unicode MS"/>
          <w:bCs/>
          <w:iCs/>
          <w:kern w:val="1"/>
          <w:lang w:val="ru-RU" w:eastAsia="ar-SA"/>
        </w:rPr>
        <w:t>:</w:t>
      </w:r>
    </w:p>
    <w:p w:rsidR="009B3FA1" w:rsidRPr="00AD3FBA" w:rsidRDefault="009B3FA1" w:rsidP="00F30B30">
      <w:pPr>
        <w:tabs>
          <w:tab w:val="left" w:pos="90"/>
        </w:tabs>
        <w:suppressAutoHyphens/>
        <w:spacing w:line="0" w:lineRule="atLeast"/>
        <w:jc w:val="both"/>
        <w:rPr>
          <w:rFonts w:eastAsia="Arial Unicode MS"/>
          <w:bCs/>
          <w:iCs/>
          <w:kern w:val="1"/>
          <w:lang w:val="sr-Cyrl-CS" w:eastAsia="ar-SA"/>
        </w:rPr>
      </w:pPr>
    </w:p>
    <w:p w:rsidR="00AF65BF" w:rsidRPr="00AD3FBA" w:rsidRDefault="00AF65BF" w:rsidP="00F30B30">
      <w:pPr>
        <w:numPr>
          <w:ilvl w:val="0"/>
          <w:numId w:val="4"/>
        </w:numPr>
        <w:autoSpaceDE w:val="0"/>
        <w:autoSpaceDN w:val="0"/>
        <w:adjustRightInd w:val="0"/>
        <w:spacing w:line="0" w:lineRule="atLeast"/>
        <w:ind w:right="-138"/>
        <w:jc w:val="both"/>
        <w:rPr>
          <w:rFonts w:eastAsia="Arial Unicode MS"/>
          <w:bCs/>
          <w:iCs/>
          <w:kern w:val="1"/>
          <w:lang w:val="sr-Cyrl-CS" w:eastAsia="ar-SA"/>
        </w:rPr>
      </w:pPr>
      <w:r w:rsidRPr="00AD3FBA">
        <w:rPr>
          <w:rFonts w:eastAsia="Arial Unicode MS"/>
          <w:bCs/>
          <w:iCs/>
          <w:kern w:val="1"/>
          <w:lang w:val="sr-Cyrl-CS" w:eastAsia="ar-SA"/>
        </w:rPr>
        <w:t xml:space="preserve">у колону </w:t>
      </w:r>
      <w:r w:rsidRPr="00E47721">
        <w:rPr>
          <w:rFonts w:eastAsia="Arial Unicode MS"/>
          <w:bCs/>
          <w:iCs/>
          <w:kern w:val="1"/>
          <w:lang w:val="ru-RU" w:eastAsia="ar-SA"/>
        </w:rPr>
        <w:t>4.</w:t>
      </w:r>
      <w:r w:rsidRPr="00E47721">
        <w:rPr>
          <w:b/>
          <w:noProof/>
          <w:lang w:val="ru-RU"/>
        </w:rPr>
        <w:t xml:space="preserve"> </w:t>
      </w:r>
      <w:r w:rsidR="00291BBD" w:rsidRPr="00E47721">
        <w:rPr>
          <w:b/>
          <w:noProof/>
          <w:lang w:val="ru-RU"/>
        </w:rPr>
        <w:t>„</w:t>
      </w:r>
      <w:r w:rsidRPr="00AD3FBA">
        <w:rPr>
          <w:b/>
          <w:noProof/>
          <w:lang w:val="sr-Latn-CS"/>
        </w:rPr>
        <w:t>J</w:t>
      </w:r>
      <w:r w:rsidRPr="00E47721">
        <w:rPr>
          <w:b/>
          <w:noProof/>
          <w:lang w:val="ru-RU"/>
        </w:rPr>
        <w:t>единична цена услуге без ПДВ-а</w:t>
      </w:r>
      <w:r w:rsidRPr="00AD3FBA">
        <w:rPr>
          <w:b/>
          <w:noProof/>
          <w:lang w:val="sr-Latn-CS"/>
        </w:rPr>
        <w:t>“</w:t>
      </w:r>
      <w:r w:rsidRPr="00E47721">
        <w:rPr>
          <w:rFonts w:eastAsia="Arial Unicode MS"/>
          <w:bCs/>
          <w:iCs/>
          <w:kern w:val="1"/>
          <w:lang w:val="ru-RU" w:eastAsia="ar-SA"/>
        </w:rPr>
        <w:t xml:space="preserve"> уписати колико износи јединична цена без ПДВ-а</w:t>
      </w:r>
      <w:r w:rsidRPr="00E47721">
        <w:rPr>
          <w:noProof/>
          <w:lang w:val="ru-RU"/>
        </w:rPr>
        <w:t xml:space="preserve"> </w:t>
      </w:r>
      <w:r w:rsidRPr="00AD3FBA">
        <w:rPr>
          <w:noProof/>
          <w:lang w:val="sr-Cyrl-CS"/>
        </w:rPr>
        <w:t>п</w:t>
      </w:r>
      <w:r w:rsidR="0014518C">
        <w:rPr>
          <w:noProof/>
          <w:lang w:val="ru-RU"/>
        </w:rPr>
        <w:t>о месецу</w:t>
      </w:r>
      <w:r w:rsidRPr="00E47721">
        <w:rPr>
          <w:noProof/>
          <w:lang w:val="ru-RU"/>
        </w:rPr>
        <w:t xml:space="preserve"> услуге</w:t>
      </w:r>
      <w:r w:rsidRPr="00E47721">
        <w:rPr>
          <w:rFonts w:eastAsia="Arial Unicode MS"/>
          <w:bCs/>
          <w:iCs/>
          <w:kern w:val="1"/>
          <w:lang w:val="ru-RU" w:eastAsia="ar-SA"/>
        </w:rPr>
        <w:t>;</w:t>
      </w:r>
    </w:p>
    <w:p w:rsidR="00AF65BF" w:rsidRPr="00E47721" w:rsidRDefault="0014518C" w:rsidP="00F30B30">
      <w:pPr>
        <w:numPr>
          <w:ilvl w:val="0"/>
          <w:numId w:val="4"/>
        </w:numPr>
        <w:tabs>
          <w:tab w:val="left" w:pos="90"/>
        </w:tabs>
        <w:suppressAutoHyphens/>
        <w:spacing w:line="0" w:lineRule="atLeast"/>
        <w:jc w:val="both"/>
        <w:rPr>
          <w:noProof/>
          <w:lang w:val="ru-RU"/>
        </w:rPr>
      </w:pPr>
      <w:r>
        <w:rPr>
          <w:rFonts w:eastAsia="Arial Unicode MS"/>
          <w:bCs/>
          <w:iCs/>
          <w:kern w:val="1"/>
          <w:lang w:val="ru-RU" w:eastAsia="ar-SA"/>
        </w:rPr>
        <w:t>у колону 5</w:t>
      </w:r>
      <w:r w:rsidR="00AF65BF" w:rsidRPr="00E47721">
        <w:rPr>
          <w:rFonts w:eastAsia="Arial Unicode MS"/>
          <w:bCs/>
          <w:iCs/>
          <w:kern w:val="1"/>
          <w:lang w:val="ru-RU" w:eastAsia="ar-SA"/>
        </w:rPr>
        <w:t>. уписати укупн</w:t>
      </w:r>
      <w:r w:rsidR="00AF65BF" w:rsidRPr="00AD3FBA">
        <w:rPr>
          <w:rFonts w:eastAsia="Arial Unicode MS"/>
          <w:bCs/>
          <w:iCs/>
          <w:kern w:val="1"/>
          <w:lang w:val="sr-Cyrl-CS" w:eastAsia="ar-SA"/>
        </w:rPr>
        <w:t>у</w:t>
      </w:r>
      <w:r w:rsidR="00AF65BF" w:rsidRPr="00E47721">
        <w:rPr>
          <w:rFonts w:eastAsia="Arial Unicode MS"/>
          <w:bCs/>
          <w:iCs/>
          <w:kern w:val="1"/>
          <w:lang w:val="ru-RU" w:eastAsia="ar-SA"/>
        </w:rPr>
        <w:t xml:space="preserve"> цен</w:t>
      </w:r>
      <w:r w:rsidR="00AF65BF" w:rsidRPr="00AD3FBA">
        <w:rPr>
          <w:rFonts w:eastAsia="Arial Unicode MS"/>
          <w:bCs/>
          <w:iCs/>
          <w:kern w:val="1"/>
          <w:lang w:val="sr-Cyrl-CS" w:eastAsia="ar-SA"/>
        </w:rPr>
        <w:t>у услуге</w:t>
      </w:r>
      <w:r w:rsidR="00AF65BF" w:rsidRPr="00E47721">
        <w:rPr>
          <w:rFonts w:eastAsia="Arial Unicode MS"/>
          <w:bCs/>
          <w:iCs/>
          <w:kern w:val="1"/>
          <w:lang w:val="ru-RU" w:eastAsia="ar-SA"/>
        </w:rPr>
        <w:t xml:space="preserve"> без ПДВ-а и то тако што ће помножити јединичну цен</w:t>
      </w:r>
      <w:r>
        <w:rPr>
          <w:rFonts w:eastAsia="Arial Unicode MS"/>
          <w:bCs/>
          <w:iCs/>
          <w:kern w:val="1"/>
          <w:lang w:val="ru-RU" w:eastAsia="ar-SA"/>
        </w:rPr>
        <w:t>у без ПДВ-а (наведену у колони 3</w:t>
      </w:r>
      <w:r w:rsidR="00AF65BF" w:rsidRPr="00E47721">
        <w:rPr>
          <w:rFonts w:eastAsia="Arial Unicode MS"/>
          <w:bCs/>
          <w:iCs/>
          <w:kern w:val="1"/>
          <w:lang w:val="ru-RU" w:eastAsia="ar-SA"/>
        </w:rPr>
        <w:t>.) са траженим количинама</w:t>
      </w:r>
      <w:r w:rsidR="00AF65BF" w:rsidRPr="00AD3FBA">
        <w:rPr>
          <w:rFonts w:eastAsia="Arial Unicode MS"/>
          <w:bCs/>
          <w:iCs/>
          <w:kern w:val="1"/>
          <w:lang w:val="sr-Cyrl-CS" w:eastAsia="ar-SA"/>
        </w:rPr>
        <w:t>/број сати услуге</w:t>
      </w:r>
      <w:r w:rsidR="00AF65BF" w:rsidRPr="00E47721">
        <w:rPr>
          <w:rFonts w:eastAsia="Arial Unicode MS"/>
          <w:bCs/>
          <w:iCs/>
          <w:kern w:val="1"/>
          <w:lang w:val="ru-RU" w:eastAsia="ar-SA"/>
        </w:rPr>
        <w:t xml:space="preserve"> (које су наведене у колони </w:t>
      </w:r>
      <w:r>
        <w:rPr>
          <w:rFonts w:eastAsia="Arial Unicode MS"/>
          <w:bCs/>
          <w:iCs/>
          <w:kern w:val="1"/>
          <w:lang w:val="sr-Cyrl-CS" w:eastAsia="ar-SA"/>
        </w:rPr>
        <w:t>4</w:t>
      </w:r>
      <w:r w:rsidR="00AF65BF" w:rsidRPr="00E47721">
        <w:rPr>
          <w:rFonts w:eastAsia="Arial Unicode MS"/>
          <w:bCs/>
          <w:iCs/>
          <w:kern w:val="1"/>
          <w:lang w:val="ru-RU" w:eastAsia="ar-SA"/>
        </w:rPr>
        <w:t xml:space="preserve">.); </w:t>
      </w:r>
    </w:p>
    <w:p w:rsidR="005421AB" w:rsidRPr="00E47721" w:rsidRDefault="005421AB" w:rsidP="005421AB">
      <w:pPr>
        <w:tabs>
          <w:tab w:val="left" w:pos="90"/>
        </w:tabs>
        <w:suppressAutoHyphens/>
        <w:spacing w:line="0" w:lineRule="atLeast"/>
        <w:ind w:left="720"/>
        <w:jc w:val="both"/>
        <w:rPr>
          <w:noProof/>
          <w:lang w:val="ru-RU"/>
        </w:rPr>
      </w:pPr>
    </w:p>
    <w:p w:rsidR="00AF65BF" w:rsidRPr="00E47721" w:rsidRDefault="00AF65BF" w:rsidP="00AF65BF">
      <w:pPr>
        <w:tabs>
          <w:tab w:val="left" w:pos="90"/>
        </w:tabs>
        <w:suppressAutoHyphens/>
        <w:spacing w:line="100" w:lineRule="atLeast"/>
        <w:jc w:val="both"/>
        <w:rPr>
          <w:noProof/>
          <w:lang w:val="ru-RU"/>
        </w:rPr>
      </w:pPr>
      <w:r w:rsidRPr="00AD3FBA">
        <w:rPr>
          <w:rFonts w:eastAsia="Calibri"/>
          <w:b/>
          <w:bCs/>
          <w:szCs w:val="22"/>
          <w:lang w:val="sr-Latn-CS"/>
        </w:rPr>
        <w:t>-</w:t>
      </w:r>
      <w:r w:rsidRPr="00AD3FBA">
        <w:rPr>
          <w:rFonts w:eastAsia="Calibri"/>
          <w:b/>
          <w:bCs/>
          <w:szCs w:val="22"/>
          <w:lang w:val="sr-Cyrl-CS"/>
        </w:rPr>
        <w:t>РОК И НАЧИН ПЛАЋАЊА:</w:t>
      </w:r>
      <w:r w:rsidRPr="00AD3FBA">
        <w:rPr>
          <w:rFonts w:eastAsia="Arial Unicode MS"/>
          <w:color w:val="FF0000"/>
          <w:kern w:val="1"/>
          <w:lang w:val="sr-Cyrl-CS" w:eastAsia="ar-SA"/>
        </w:rPr>
        <w:t xml:space="preserve"> </w:t>
      </w:r>
      <w:r w:rsidRPr="00E47721">
        <w:rPr>
          <w:b/>
          <w:noProof/>
          <w:lang w:val="ru-RU"/>
        </w:rPr>
        <w:t>до 45 (календарских) дана</w:t>
      </w:r>
      <w:r w:rsidRPr="00E47721">
        <w:rPr>
          <w:noProof/>
          <w:lang w:val="ru-RU"/>
        </w:rPr>
        <w:t xml:space="preserve"> од дана испостављања исправног рачуна (фактуре) </w:t>
      </w:r>
      <w:r w:rsidR="0014518C">
        <w:rPr>
          <w:noProof/>
          <w:color w:val="000000"/>
          <w:lang w:val="ru-RU"/>
        </w:rPr>
        <w:t>за пружену</w:t>
      </w:r>
      <w:r w:rsidRPr="00E47721">
        <w:rPr>
          <w:noProof/>
          <w:color w:val="000000"/>
          <w:lang w:val="ru-RU"/>
        </w:rPr>
        <w:t xml:space="preserve"> услуг</w:t>
      </w:r>
      <w:r w:rsidR="0014518C">
        <w:rPr>
          <w:noProof/>
          <w:color w:val="000000"/>
          <w:lang w:val="ru-RU"/>
        </w:rPr>
        <w:t>у</w:t>
      </w:r>
      <w:r w:rsidRPr="00E47721">
        <w:rPr>
          <w:noProof/>
          <w:lang w:val="ru-RU"/>
        </w:rPr>
        <w:t>.</w:t>
      </w:r>
    </w:p>
    <w:p w:rsidR="00AF65BF" w:rsidRPr="00AD3FBA" w:rsidRDefault="00AF65BF" w:rsidP="00AF65BF">
      <w:pPr>
        <w:autoSpaceDE w:val="0"/>
        <w:autoSpaceDN w:val="0"/>
        <w:adjustRightInd w:val="0"/>
        <w:jc w:val="both"/>
        <w:rPr>
          <w:kern w:val="1"/>
          <w:lang w:val="sr-Cyrl-CS" w:eastAsia="ar-SA"/>
        </w:rPr>
      </w:pPr>
    </w:p>
    <w:p w:rsidR="00AF65BF" w:rsidRPr="00AD3FBA" w:rsidRDefault="00AF65BF" w:rsidP="00AF65BF">
      <w:pPr>
        <w:suppressAutoHyphens/>
        <w:spacing w:line="100" w:lineRule="atLeast"/>
        <w:rPr>
          <w:b/>
          <w:lang w:val="sr-Cyrl-CS"/>
        </w:rPr>
      </w:pPr>
      <w:r w:rsidRPr="00AD3FBA">
        <w:rPr>
          <w:b/>
          <w:bCs/>
          <w:lang w:val="sr-Latn-CS"/>
        </w:rPr>
        <w:t>-</w:t>
      </w:r>
      <w:r w:rsidRPr="00AD3FBA">
        <w:rPr>
          <w:b/>
          <w:bCs/>
          <w:lang w:val="sr-Cyrl-CS"/>
        </w:rPr>
        <w:t>РОК ВАЖЕЊА ПОНУДЕ</w:t>
      </w:r>
      <w:r w:rsidRPr="00E47721">
        <w:rPr>
          <w:b/>
          <w:bCs/>
          <w:lang w:val="ru-RU"/>
        </w:rPr>
        <w:t>:</w:t>
      </w:r>
      <w:r w:rsidRPr="00E47721">
        <w:rPr>
          <w:bCs/>
          <w:lang w:val="ru-RU"/>
        </w:rPr>
        <w:t xml:space="preserve"> </w:t>
      </w:r>
      <w:r w:rsidRPr="00E47721">
        <w:rPr>
          <w:lang w:val="ru-RU"/>
        </w:rPr>
        <w:t>________ дана од дана отварања понуда (</w:t>
      </w:r>
      <w:r w:rsidRPr="00E47721">
        <w:rPr>
          <w:b/>
          <w:lang w:val="ru-RU"/>
        </w:rPr>
        <w:t xml:space="preserve">не краћи од </w:t>
      </w:r>
      <w:r w:rsidRPr="00AD3FBA">
        <w:rPr>
          <w:b/>
          <w:lang w:val="sr-Latn-CS"/>
        </w:rPr>
        <w:t>3</w:t>
      </w:r>
      <w:r w:rsidRPr="00E47721">
        <w:rPr>
          <w:b/>
          <w:lang w:val="ru-RU"/>
        </w:rPr>
        <w:t>0 дана</w:t>
      </w:r>
      <w:r w:rsidRPr="00E47721">
        <w:rPr>
          <w:lang w:val="ru-RU"/>
        </w:rPr>
        <w:t xml:space="preserve"> од дана отварања</w:t>
      </w:r>
      <w:r w:rsidRPr="00AD3FBA">
        <w:rPr>
          <w:lang w:val="sr-Cyrl-CS"/>
        </w:rPr>
        <w:t>)</w:t>
      </w:r>
    </w:p>
    <w:p w:rsidR="00AF65BF" w:rsidRPr="00AD3FBA" w:rsidRDefault="00AF65BF" w:rsidP="00AF65BF">
      <w:pPr>
        <w:tabs>
          <w:tab w:val="left" w:pos="1245"/>
        </w:tabs>
        <w:jc w:val="both"/>
        <w:rPr>
          <w:b/>
          <w:color w:val="FF0000"/>
          <w:lang w:val="sr-Cyrl-CS"/>
        </w:rPr>
      </w:pPr>
    </w:p>
    <w:p w:rsidR="00AF65BF" w:rsidRPr="00AD3FBA" w:rsidRDefault="00D140F9" w:rsidP="00AF65BF">
      <w:pPr>
        <w:spacing w:after="200" w:line="276" w:lineRule="auto"/>
        <w:jc w:val="both"/>
        <w:rPr>
          <w:lang w:val="ru-RU"/>
        </w:rPr>
      </w:pPr>
      <w:r w:rsidRPr="00AD3FBA">
        <w:rPr>
          <w:b/>
          <w:lang w:val="sr-Cyrl-CS"/>
        </w:rPr>
        <w:t>-</w:t>
      </w:r>
      <w:r w:rsidR="0014518C">
        <w:rPr>
          <w:b/>
          <w:lang w:val="sr-Cyrl-CS"/>
        </w:rPr>
        <w:t>МЕСТО И НАЧИН ВРШЕЊА УСЛУГЕ:</w:t>
      </w:r>
      <w:r w:rsidR="0014518C">
        <w:rPr>
          <w:b/>
          <w:lang w:val="ru-RU"/>
        </w:rPr>
        <w:t xml:space="preserve"> територија</w:t>
      </w:r>
      <w:r w:rsidR="00AF65BF" w:rsidRPr="00AD3FBA">
        <w:rPr>
          <w:b/>
          <w:lang w:val="ru-RU"/>
        </w:rPr>
        <w:t xml:space="preserve"> општине Ивањица</w:t>
      </w:r>
      <w:r w:rsidR="005421AB" w:rsidRPr="00AD3FBA">
        <w:rPr>
          <w:b/>
          <w:lang w:val="ru-RU"/>
        </w:rPr>
        <w:t xml:space="preserve"> </w:t>
      </w:r>
    </w:p>
    <w:p w:rsidR="00FB4E28" w:rsidRPr="00AD3FBA" w:rsidRDefault="00D635EF" w:rsidP="00FB4E28">
      <w:pPr>
        <w:suppressAutoHyphens/>
        <w:jc w:val="both"/>
        <w:rPr>
          <w:b/>
          <w:lang w:val="sr-Cyrl-CS" w:eastAsia="ar-SA"/>
        </w:rPr>
      </w:pPr>
      <w:r w:rsidRPr="00E47721">
        <w:rPr>
          <w:lang w:val="ru-RU"/>
        </w:rPr>
        <w:t xml:space="preserve"> </w:t>
      </w:r>
      <w:r w:rsidR="00FB4E28">
        <w:rPr>
          <w:lang w:val="ru-RU"/>
        </w:rPr>
        <w:t>да</w:t>
      </w:r>
      <w:r w:rsidR="00026A4A" w:rsidRPr="00AD3FBA">
        <w:rPr>
          <w:lang w:val="sr-Cyrl-CS" w:eastAsia="ar-SA"/>
        </w:rPr>
        <w:t>на ____.____. 20</w:t>
      </w:r>
      <w:r w:rsidR="00AF65BF" w:rsidRPr="00E47721">
        <w:rPr>
          <w:lang w:val="ru-RU" w:eastAsia="ar-SA"/>
        </w:rPr>
        <w:t>2</w:t>
      </w:r>
      <w:r w:rsidR="0014518C">
        <w:rPr>
          <w:lang w:val="ru-RU" w:eastAsia="ar-SA"/>
        </w:rPr>
        <w:t>4</w:t>
      </w:r>
      <w:r w:rsidR="00026A4A" w:rsidRPr="00AD3FBA">
        <w:rPr>
          <w:lang w:val="sr-Cyrl-CS" w:eastAsia="ar-SA"/>
        </w:rPr>
        <w:t>. године</w:t>
      </w:r>
      <w:r w:rsidR="00026A4A" w:rsidRPr="00AD3FBA">
        <w:rPr>
          <w:b/>
          <w:lang w:val="sr-Cyrl-CS" w:eastAsia="ar-SA"/>
        </w:rPr>
        <w:tab/>
      </w:r>
      <w:r w:rsidR="00FB4E28">
        <w:rPr>
          <w:b/>
          <w:lang w:val="sr-Cyrl-CS" w:eastAsia="ar-SA"/>
        </w:rPr>
        <w:t xml:space="preserve">                                                       </w:t>
      </w:r>
      <w:r w:rsidR="00FB4E28" w:rsidRPr="00AD3FBA">
        <w:rPr>
          <w:b/>
          <w:lang w:val="sr-Cyrl-CS" w:eastAsia="ar-SA"/>
        </w:rPr>
        <w:t>П О Н У Ђ А Ч</w:t>
      </w:r>
    </w:p>
    <w:p w:rsidR="00FB4E28" w:rsidRPr="00AD3FBA" w:rsidRDefault="00FB4E28" w:rsidP="00FB4E28">
      <w:pPr>
        <w:suppressAutoHyphens/>
        <w:jc w:val="both"/>
        <w:rPr>
          <w:b/>
          <w:lang w:val="sr-Cyrl-CS" w:eastAsia="ar-SA"/>
        </w:rPr>
      </w:pPr>
      <w:r w:rsidRPr="00AD3FBA">
        <w:rPr>
          <w:b/>
          <w:lang w:val="sr-Cyrl-CS" w:eastAsia="ar-SA"/>
        </w:rPr>
        <w:t xml:space="preserve">                                                                                                                 ___________________</w:t>
      </w:r>
    </w:p>
    <w:sectPr w:rsidR="00FB4E28" w:rsidRPr="00AD3FBA" w:rsidSect="00632612">
      <w:pgSz w:w="11906" w:h="16838"/>
      <w:pgMar w:top="1417" w:right="14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E0F"/>
    <w:multiLevelType w:val="hybridMultilevel"/>
    <w:tmpl w:val="B09264DA"/>
    <w:lvl w:ilvl="0" w:tplc="45983B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A5ABA"/>
    <w:multiLevelType w:val="hybridMultilevel"/>
    <w:tmpl w:val="A2D672C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819A2"/>
    <w:multiLevelType w:val="hybridMultilevel"/>
    <w:tmpl w:val="4262FB30"/>
    <w:lvl w:ilvl="0" w:tplc="0988F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E5381"/>
    <w:multiLevelType w:val="multilevel"/>
    <w:tmpl w:val="47BA32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826D15"/>
    <w:multiLevelType w:val="hybridMultilevel"/>
    <w:tmpl w:val="38242A3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6F76D5"/>
    <w:multiLevelType w:val="hybridMultilevel"/>
    <w:tmpl w:val="2C5623DE"/>
    <w:lvl w:ilvl="0" w:tplc="56CA185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0FEA9B2">
      <w:start w:val="3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57F677B"/>
    <w:multiLevelType w:val="hybridMultilevel"/>
    <w:tmpl w:val="188C1B22"/>
    <w:lvl w:ilvl="0" w:tplc="38F210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46CBE"/>
    <w:multiLevelType w:val="hybridMultilevel"/>
    <w:tmpl w:val="7946EF88"/>
    <w:lvl w:ilvl="0" w:tplc="7F0EDED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851AB"/>
    <w:multiLevelType w:val="hybridMultilevel"/>
    <w:tmpl w:val="B8729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075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A5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42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AACF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0F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A5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5435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65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E4786A"/>
    <w:multiLevelType w:val="hybridMultilevel"/>
    <w:tmpl w:val="F2BA5E56"/>
    <w:lvl w:ilvl="0" w:tplc="8EE2E62E">
      <w:start w:val="2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7EB42398"/>
    <w:multiLevelType w:val="hybridMultilevel"/>
    <w:tmpl w:val="4A7E4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85A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C1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22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A3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4AF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21A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6D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C47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490"/>
    <w:rsid w:val="00002DBA"/>
    <w:rsid w:val="00011244"/>
    <w:rsid w:val="00026A4A"/>
    <w:rsid w:val="00093931"/>
    <w:rsid w:val="00096490"/>
    <w:rsid w:val="000D37C4"/>
    <w:rsid w:val="000D5CB6"/>
    <w:rsid w:val="000D7EB0"/>
    <w:rsid w:val="00112EB6"/>
    <w:rsid w:val="0014518C"/>
    <w:rsid w:val="00165054"/>
    <w:rsid w:val="00176375"/>
    <w:rsid w:val="001B3502"/>
    <w:rsid w:val="001C7D41"/>
    <w:rsid w:val="001E54CB"/>
    <w:rsid w:val="00220CB1"/>
    <w:rsid w:val="00252FCE"/>
    <w:rsid w:val="00254AD4"/>
    <w:rsid w:val="00261BA1"/>
    <w:rsid w:val="0028043E"/>
    <w:rsid w:val="00291BBD"/>
    <w:rsid w:val="002C5C56"/>
    <w:rsid w:val="002E4BF2"/>
    <w:rsid w:val="002F0FAA"/>
    <w:rsid w:val="003074DA"/>
    <w:rsid w:val="00307E8C"/>
    <w:rsid w:val="00355335"/>
    <w:rsid w:val="00361D2E"/>
    <w:rsid w:val="00385D0F"/>
    <w:rsid w:val="00385E84"/>
    <w:rsid w:val="003C2E6F"/>
    <w:rsid w:val="00443959"/>
    <w:rsid w:val="00452ABE"/>
    <w:rsid w:val="00473BD7"/>
    <w:rsid w:val="0048524E"/>
    <w:rsid w:val="00491D8F"/>
    <w:rsid w:val="004B1475"/>
    <w:rsid w:val="004C6AEE"/>
    <w:rsid w:val="005421AB"/>
    <w:rsid w:val="00560A94"/>
    <w:rsid w:val="00577C33"/>
    <w:rsid w:val="00587FE0"/>
    <w:rsid w:val="005A6CB7"/>
    <w:rsid w:val="005E724C"/>
    <w:rsid w:val="005F73FA"/>
    <w:rsid w:val="00602E83"/>
    <w:rsid w:val="00632612"/>
    <w:rsid w:val="00636B24"/>
    <w:rsid w:val="0065223B"/>
    <w:rsid w:val="006522FA"/>
    <w:rsid w:val="00654081"/>
    <w:rsid w:val="006713A8"/>
    <w:rsid w:val="00680620"/>
    <w:rsid w:val="006849A8"/>
    <w:rsid w:val="006967CB"/>
    <w:rsid w:val="006E4BC3"/>
    <w:rsid w:val="00732FCB"/>
    <w:rsid w:val="00737382"/>
    <w:rsid w:val="00773B7F"/>
    <w:rsid w:val="00783230"/>
    <w:rsid w:val="007A0513"/>
    <w:rsid w:val="007A69C5"/>
    <w:rsid w:val="008034FA"/>
    <w:rsid w:val="008043B8"/>
    <w:rsid w:val="008103C6"/>
    <w:rsid w:val="00844656"/>
    <w:rsid w:val="0088155A"/>
    <w:rsid w:val="00886931"/>
    <w:rsid w:val="008A6F4A"/>
    <w:rsid w:val="008B66F5"/>
    <w:rsid w:val="008D53DE"/>
    <w:rsid w:val="008E2307"/>
    <w:rsid w:val="009008F4"/>
    <w:rsid w:val="00906811"/>
    <w:rsid w:val="009160C8"/>
    <w:rsid w:val="00940039"/>
    <w:rsid w:val="009622E8"/>
    <w:rsid w:val="0098318D"/>
    <w:rsid w:val="00997240"/>
    <w:rsid w:val="009B18B6"/>
    <w:rsid w:val="009B3FA1"/>
    <w:rsid w:val="00A04B4F"/>
    <w:rsid w:val="00A271EF"/>
    <w:rsid w:val="00A324D9"/>
    <w:rsid w:val="00A37E98"/>
    <w:rsid w:val="00A4389B"/>
    <w:rsid w:val="00A46EC6"/>
    <w:rsid w:val="00A61F5B"/>
    <w:rsid w:val="00A6496B"/>
    <w:rsid w:val="00A86C79"/>
    <w:rsid w:val="00A93E9B"/>
    <w:rsid w:val="00AC4C5E"/>
    <w:rsid w:val="00AD3DF5"/>
    <w:rsid w:val="00AD3FBA"/>
    <w:rsid w:val="00AD5DC8"/>
    <w:rsid w:val="00AF65BF"/>
    <w:rsid w:val="00B16E6B"/>
    <w:rsid w:val="00B51E84"/>
    <w:rsid w:val="00B6447A"/>
    <w:rsid w:val="00B93770"/>
    <w:rsid w:val="00BA7832"/>
    <w:rsid w:val="00BD79B1"/>
    <w:rsid w:val="00BE003F"/>
    <w:rsid w:val="00BF53EC"/>
    <w:rsid w:val="00C12A7F"/>
    <w:rsid w:val="00C21EDD"/>
    <w:rsid w:val="00C7643D"/>
    <w:rsid w:val="00CC544D"/>
    <w:rsid w:val="00D140F9"/>
    <w:rsid w:val="00D519EA"/>
    <w:rsid w:val="00D52AD2"/>
    <w:rsid w:val="00D55CBC"/>
    <w:rsid w:val="00D574B8"/>
    <w:rsid w:val="00D635EF"/>
    <w:rsid w:val="00D7160A"/>
    <w:rsid w:val="00D7451D"/>
    <w:rsid w:val="00D8101E"/>
    <w:rsid w:val="00D9045F"/>
    <w:rsid w:val="00D92C7A"/>
    <w:rsid w:val="00DC506D"/>
    <w:rsid w:val="00DF68A9"/>
    <w:rsid w:val="00E148CE"/>
    <w:rsid w:val="00E2649C"/>
    <w:rsid w:val="00E47721"/>
    <w:rsid w:val="00EA3C18"/>
    <w:rsid w:val="00EB5621"/>
    <w:rsid w:val="00EB5EE3"/>
    <w:rsid w:val="00F12F08"/>
    <w:rsid w:val="00F26594"/>
    <w:rsid w:val="00F30B30"/>
    <w:rsid w:val="00F323B6"/>
    <w:rsid w:val="00F56945"/>
    <w:rsid w:val="00F678AC"/>
    <w:rsid w:val="00F70331"/>
    <w:rsid w:val="00FB4E28"/>
    <w:rsid w:val="00FE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44656"/>
    <w:rPr>
      <w:color w:val="0000FF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D8101E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8101E"/>
    <w:rPr>
      <w:rFonts w:ascii="Tahoma" w:eastAsia="Times New Roman" w:hAnsi="Tahoma" w:cs="Tahoma"/>
      <w:sz w:val="16"/>
      <w:szCs w:val="16"/>
      <w:lang w:val="en-US"/>
    </w:rPr>
  </w:style>
  <w:style w:type="paragraph" w:customStyle="1" w:styleId="ListParagraph1">
    <w:name w:val="List Paragraph1"/>
    <w:basedOn w:val="Normal"/>
    <w:qFormat/>
    <w:rsid w:val="0017637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Teloteksta">
    <w:name w:val="Body Text"/>
    <w:basedOn w:val="Normal"/>
    <w:link w:val="TelotekstaChar"/>
    <w:uiPriority w:val="99"/>
    <w:rsid w:val="0088155A"/>
    <w:rPr>
      <w:rFonts w:ascii="Calibri" w:eastAsia="SimSun" w:hAnsi="Calibri"/>
      <w:sz w:val="20"/>
      <w:szCs w:val="20"/>
      <w:lang w:eastAsia="zh-CN"/>
    </w:rPr>
  </w:style>
  <w:style w:type="character" w:customStyle="1" w:styleId="TelotekstaChar">
    <w:name w:val="Telo teksta Char"/>
    <w:basedOn w:val="Podrazumevanifontpasusa"/>
    <w:link w:val="Teloteksta"/>
    <w:uiPriority w:val="99"/>
    <w:rsid w:val="0088155A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Pasussalistom">
    <w:name w:val="List Paragraph"/>
    <w:basedOn w:val="Normal"/>
    <w:uiPriority w:val="34"/>
    <w:qFormat/>
    <w:rsid w:val="00EB5EE3"/>
    <w:pPr>
      <w:ind w:left="720"/>
      <w:contextualSpacing/>
    </w:pPr>
  </w:style>
  <w:style w:type="character" w:customStyle="1" w:styleId="Heading1">
    <w:name w:val="Heading #1_"/>
    <w:basedOn w:val="Podrazumevanifontpasusa"/>
    <w:link w:val="Heading10"/>
    <w:rsid w:val="00E2649C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rsid w:val="00E2649C"/>
    <w:pPr>
      <w:widowControl w:val="0"/>
      <w:spacing w:after="260"/>
      <w:outlineLvl w:val="0"/>
    </w:pPr>
    <w:rPr>
      <w:b/>
      <w:bCs/>
      <w:sz w:val="22"/>
      <w:szCs w:val="22"/>
      <w:lang w:val="sr-Latn-CS"/>
    </w:rPr>
  </w:style>
  <w:style w:type="character" w:customStyle="1" w:styleId="Tablecaption">
    <w:name w:val="Table caption_"/>
    <w:basedOn w:val="Podrazumevanifontpasusa"/>
    <w:link w:val="Tablecaption0"/>
    <w:rsid w:val="009622E8"/>
    <w:rPr>
      <w:rFonts w:ascii="Times New Roman" w:eastAsia="Times New Roman" w:hAnsi="Times New Roman" w:cs="Times New Roman"/>
    </w:rPr>
  </w:style>
  <w:style w:type="character" w:customStyle="1" w:styleId="Other">
    <w:name w:val="Other_"/>
    <w:basedOn w:val="Podrazumevanifontpasusa"/>
    <w:link w:val="Other0"/>
    <w:rsid w:val="009622E8"/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rsid w:val="009622E8"/>
    <w:pPr>
      <w:widowControl w:val="0"/>
    </w:pPr>
    <w:rPr>
      <w:sz w:val="22"/>
      <w:szCs w:val="22"/>
      <w:lang w:val="sr-Latn-CS"/>
    </w:rPr>
  </w:style>
  <w:style w:type="paragraph" w:customStyle="1" w:styleId="Other0">
    <w:name w:val="Other"/>
    <w:basedOn w:val="Normal"/>
    <w:link w:val="Other"/>
    <w:rsid w:val="009622E8"/>
    <w:pPr>
      <w:widowControl w:val="0"/>
      <w:spacing w:after="260"/>
    </w:pPr>
    <w:rPr>
      <w:sz w:val="22"/>
      <w:szCs w:val="22"/>
      <w:lang w:val="sr-Latn-CS"/>
    </w:rPr>
  </w:style>
  <w:style w:type="character" w:customStyle="1" w:styleId="hwtze">
    <w:name w:val="hwtze"/>
    <w:basedOn w:val="Podrazumevanifontpasusa"/>
    <w:rsid w:val="0048524E"/>
  </w:style>
  <w:style w:type="character" w:customStyle="1" w:styleId="rynqvb">
    <w:name w:val="rynqvb"/>
    <w:basedOn w:val="Podrazumevanifontpasusa"/>
    <w:rsid w:val="0048524E"/>
  </w:style>
  <w:style w:type="paragraph" w:styleId="Podnaslov">
    <w:name w:val="Subtitle"/>
    <w:basedOn w:val="Normal"/>
    <w:next w:val="Normal"/>
    <w:link w:val="PodnaslovChar"/>
    <w:uiPriority w:val="11"/>
    <w:qFormat/>
    <w:rsid w:val="0048524E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48524E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@ivanjic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nabavke@ivanjic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anjica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6BC8-AEF2-4594-973B-9C31B820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1492</Words>
  <Characters>8507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Vidic</dc:creator>
  <cp:lastModifiedBy>mkaplano</cp:lastModifiedBy>
  <cp:revision>7</cp:revision>
  <cp:lastPrinted>2024-04-29T09:43:00Z</cp:lastPrinted>
  <dcterms:created xsi:type="dcterms:W3CDTF">2024-04-29T10:16:00Z</dcterms:created>
  <dcterms:modified xsi:type="dcterms:W3CDTF">2024-04-29T12:25:00Z</dcterms:modified>
</cp:coreProperties>
</file>