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A8" w:rsidRPr="006F1DA8" w:rsidRDefault="006F1DA8" w:rsidP="006F1DA8">
      <w:pPr>
        <w:pStyle w:val="Tablecaption0"/>
        <w:jc w:val="left"/>
        <w:rPr>
          <w:b w:val="0"/>
          <w:bCs w:val="0"/>
          <w:sz w:val="18"/>
          <w:szCs w:val="18"/>
          <w:lang/>
        </w:rPr>
      </w:pPr>
    </w:p>
    <w:p w:rsidR="006F1DA8" w:rsidRDefault="006F1DA8" w:rsidP="006F1DA8">
      <w:pPr>
        <w:pStyle w:val="Tablecaption0"/>
        <w:rPr>
          <w:b w:val="0"/>
          <w:bCs w:val="0"/>
          <w:sz w:val="18"/>
          <w:szCs w:val="18"/>
        </w:rPr>
      </w:pPr>
    </w:p>
    <w:p w:rsidR="006F1DA8" w:rsidRDefault="006F1DA8" w:rsidP="006F1DA8">
      <w:pPr>
        <w:pStyle w:val="Tablecaption0"/>
        <w:rPr>
          <w:b w:val="0"/>
          <w:bCs w:val="0"/>
          <w:sz w:val="18"/>
          <w:szCs w:val="18"/>
        </w:rPr>
      </w:pPr>
    </w:p>
    <w:p w:rsidR="006F1DA8" w:rsidRDefault="006F1DA8" w:rsidP="006F1DA8">
      <w:pPr>
        <w:pStyle w:val="Tablecaption0"/>
        <w:rPr>
          <w:b w:val="0"/>
          <w:bCs w:val="0"/>
          <w:sz w:val="18"/>
          <w:szCs w:val="18"/>
        </w:rPr>
      </w:pPr>
      <w:r w:rsidRPr="003F2C58">
        <w:rPr>
          <w:b w:val="0"/>
          <w:bCs w:val="0"/>
          <w:noProof/>
          <w:sz w:val="18"/>
          <w:szCs w:val="18"/>
        </w:rPr>
        <w:drawing>
          <wp:anchor distT="0" distB="0" distL="114300" distR="114300" simplePos="0" relativeHeight="377489155" behindDoc="0" locked="0" layoutInCell="1" allowOverlap="1">
            <wp:simplePos x="0" y="0"/>
            <wp:positionH relativeFrom="margin">
              <wp:posOffset>156845</wp:posOffset>
            </wp:positionH>
            <wp:positionV relativeFrom="paragraph">
              <wp:posOffset>-264160</wp:posOffset>
            </wp:positionV>
            <wp:extent cx="656590" cy="691515"/>
            <wp:effectExtent l="19050" t="0" r="0" b="0"/>
            <wp:wrapSquare wrapText="bothSides"/>
            <wp:docPr id="6" name="Picture 1" descr="Slika 2 Amblem Ivan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2 Amblem Ivanj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DA8" w:rsidRPr="003F2C58" w:rsidRDefault="006F1DA8" w:rsidP="006F1DA8">
      <w:pPr>
        <w:pStyle w:val="Tablecaption0"/>
        <w:rPr>
          <w:rFonts w:ascii="Times New Roman" w:hAnsi="Times New Roman" w:cs="Times New Roman"/>
          <w:b w:val="0"/>
          <w:bCs w:val="0"/>
        </w:rPr>
      </w:pPr>
    </w:p>
    <w:p w:rsidR="006F1DA8" w:rsidRPr="003F2C58" w:rsidRDefault="006F1DA8" w:rsidP="006F1DA8">
      <w:pPr>
        <w:pStyle w:val="Tablecaption0"/>
        <w:rPr>
          <w:rFonts w:ascii="Times New Roman" w:hAnsi="Times New Roman" w:cs="Times New Roman"/>
          <w:b w:val="0"/>
          <w:bCs w:val="0"/>
          <w:u w:val="single"/>
        </w:rPr>
      </w:pPr>
      <w:r w:rsidRPr="003F2C58">
        <w:rPr>
          <w:rFonts w:ascii="Times New Roman" w:hAnsi="Times New Roman" w:cs="Times New Roman"/>
          <w:b w:val="0"/>
          <w:bCs w:val="0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3F2C58">
        <w:rPr>
          <w:rFonts w:ascii="Times New Roman" w:hAnsi="Times New Roman" w:cs="Times New Roman"/>
          <w:b w:val="0"/>
          <w:bCs w:val="0"/>
          <w:u w:val="single"/>
        </w:rPr>
        <w:t>ПРОПИС:</w:t>
      </w:r>
    </w:p>
    <w:p w:rsidR="006F1DA8" w:rsidRPr="00DA527B" w:rsidRDefault="006F1DA8" w:rsidP="006F1DA8">
      <w:pPr>
        <w:pStyle w:val="Other0"/>
        <w:tabs>
          <w:tab w:val="left" w:pos="1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Република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Србија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proofErr w:type="spellStart"/>
      <w:r w:rsidRPr="003F2C58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3F2C58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снабдевању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водом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пиће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6F1DA8" w:rsidRPr="003F2C58" w:rsidRDefault="006F1DA8" w:rsidP="006F1DA8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Општина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Ивањица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3F2C5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одвођењу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атмосферских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отпадних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вода</w:t>
      </w:r>
      <w:proofErr w:type="spellEnd"/>
    </w:p>
    <w:p w:rsidR="006F1DA8" w:rsidRPr="00DA527B" w:rsidRDefault="006F1DA8" w:rsidP="006F1DA8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Општинска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управа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Ивањица</w:t>
      </w:r>
      <w:proofErr w:type="spellEnd"/>
    </w:p>
    <w:p w:rsidR="006F1DA8" w:rsidRPr="00DA527B" w:rsidRDefault="006F1DA8" w:rsidP="006F1DA8">
      <w:pPr>
        <w:pStyle w:val="Other0"/>
        <w:tabs>
          <w:tab w:val="left" w:pos="6586"/>
        </w:tabs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Одељење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инспекцијске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послове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Pr="00DA527B">
        <w:rPr>
          <w:rFonts w:ascii="Times New Roman" w:hAnsi="Times New Roman" w:cs="Times New Roman"/>
          <w:sz w:val="22"/>
          <w:szCs w:val="22"/>
        </w:rPr>
        <w:t>(„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Ивањица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Pr="00DA527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DA527B">
        <w:rPr>
          <w:rFonts w:ascii="Times New Roman" w:hAnsi="Times New Roman" w:cs="Times New Roman"/>
          <w:sz w:val="22"/>
          <w:szCs w:val="22"/>
        </w:rPr>
        <w:t>. 6/2021)</w:t>
      </w:r>
    </w:p>
    <w:p w:rsidR="006F1DA8" w:rsidRPr="003F2C58" w:rsidRDefault="006F1DA8" w:rsidP="006F1DA8">
      <w:pPr>
        <w:pStyle w:val="Other0"/>
        <w:rPr>
          <w:rFonts w:ascii="Times New Roman" w:hAnsi="Times New Roman" w:cs="Times New Roman"/>
          <w:b/>
          <w:sz w:val="22"/>
          <w:szCs w:val="22"/>
        </w:rPr>
      </w:pPr>
      <w:r w:rsidRPr="003F2C58">
        <w:rPr>
          <w:rFonts w:ascii="Times New Roman" w:hAnsi="Times New Roman" w:cs="Times New Roman"/>
          <w:b/>
          <w:sz w:val="22"/>
          <w:szCs w:val="22"/>
        </w:rPr>
        <w:t xml:space="preserve">   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Комунална</w:t>
      </w:r>
      <w:proofErr w:type="spellEnd"/>
      <w:r w:rsidRPr="003F2C5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C58">
        <w:rPr>
          <w:rFonts w:ascii="Times New Roman" w:hAnsi="Times New Roman" w:cs="Times New Roman"/>
          <w:b/>
          <w:sz w:val="22"/>
          <w:szCs w:val="22"/>
        </w:rPr>
        <w:t>инспекција</w:t>
      </w:r>
      <w:proofErr w:type="spellEnd"/>
    </w:p>
    <w:p w:rsidR="006F1DA8" w:rsidRPr="00310C7D" w:rsidRDefault="006F1DA8" w:rsidP="006F1DA8">
      <w:pPr>
        <w:pStyle w:val="Naslov1"/>
        <w:kinsoku w:val="0"/>
        <w:overflowPunct w:val="0"/>
        <w:ind w:left="0"/>
      </w:pPr>
    </w:p>
    <w:p w:rsidR="006F1DA8" w:rsidRDefault="006F1DA8" w:rsidP="006F1DA8">
      <w:pPr>
        <w:pStyle w:val="Naslov1"/>
        <w:kinsoku w:val="0"/>
        <w:overflowPunct w:val="0"/>
        <w:ind w:left="0"/>
        <w:jc w:val="center"/>
        <w:rPr>
          <w:spacing w:val="34"/>
        </w:rPr>
      </w:pPr>
      <w:r>
        <w:t>КОНТРОЛНА</w:t>
      </w:r>
      <w:r>
        <w:rPr>
          <w:spacing w:val="-10"/>
        </w:rPr>
        <w:t xml:space="preserve"> </w:t>
      </w:r>
      <w:r>
        <w:t xml:space="preserve">ЛИСТА: </w:t>
      </w:r>
      <w:r>
        <w:rPr>
          <w:spacing w:val="34"/>
        </w:rPr>
        <w:t xml:space="preserve"> </w:t>
      </w:r>
    </w:p>
    <w:p w:rsidR="006F1DA8" w:rsidRPr="002947E6" w:rsidRDefault="006F1DA8" w:rsidP="006F1D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СНАБДЕВАЊЕ ВОДОМ ЗА ПИЋЕ </w:t>
      </w:r>
      <w:proofErr w:type="gramStart"/>
      <w:r>
        <w:rPr>
          <w:rFonts w:ascii="Times New Roman" w:hAnsi="Times New Roman" w:cs="Times New Roman"/>
          <w:b/>
        </w:rPr>
        <w:t>И  ОДВОЂЕЊЕ</w:t>
      </w:r>
      <w:proofErr w:type="gramEnd"/>
      <w:r>
        <w:rPr>
          <w:rFonts w:ascii="Times New Roman" w:hAnsi="Times New Roman" w:cs="Times New Roman"/>
          <w:b/>
        </w:rPr>
        <w:t xml:space="preserve"> АТМОСФЕРСКИХ И ОТПАДНИХ ВОДА</w:t>
      </w:r>
    </w:p>
    <w:p w:rsidR="006F1DA8" w:rsidRPr="00DA527B" w:rsidRDefault="006F1DA8" w:rsidP="006F1DA8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2"/>
        <w:gridCol w:w="6881"/>
      </w:tblGrid>
      <w:tr w:rsidR="006F1DA8" w:rsidRPr="00F63E2E" w:rsidTr="002B2696">
        <w:trPr>
          <w:trHeight w:hRule="exact" w:val="309"/>
        </w:trPr>
        <w:tc>
          <w:tcPr>
            <w:tcW w:w="10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1DA8" w:rsidRPr="00F63E2E" w:rsidRDefault="006F1DA8" w:rsidP="002B2696">
            <w:pPr>
              <w:pStyle w:val="TableParagraph"/>
              <w:kinsoku w:val="0"/>
              <w:overflowPunct w:val="0"/>
              <w:spacing w:before="56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I. </w:t>
            </w:r>
            <w:r w:rsidRPr="00F63E2E">
              <w:rPr>
                <w:b/>
                <w:bCs/>
                <w:sz w:val="20"/>
                <w:szCs w:val="20"/>
              </w:rPr>
              <w:t>ИНФОРМАЦИЈЕ</w:t>
            </w:r>
            <w:r w:rsidRPr="00F63E2E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F63E2E">
              <w:rPr>
                <w:b/>
                <w:bCs/>
                <w:sz w:val="20"/>
                <w:szCs w:val="20"/>
              </w:rPr>
              <w:t>О</w:t>
            </w:r>
            <w:r w:rsidRPr="00F63E2E"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КОНТРОЛИСАНОМ СУБЈЕКТУ</w:t>
            </w:r>
          </w:p>
        </w:tc>
      </w:tr>
      <w:tr w:rsidR="006F1DA8" w:rsidRPr="00DE04F4" w:rsidTr="002B2696">
        <w:trPr>
          <w:trHeight w:hRule="exact" w:val="565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</w:rPr>
            </w:pPr>
            <w:proofErr w:type="spellStart"/>
            <w:r w:rsidRPr="00DE04F4">
              <w:rPr>
                <w:spacing w:val="-1"/>
                <w:sz w:val="20"/>
                <w:szCs w:val="20"/>
              </w:rPr>
              <w:t>Назив</w:t>
            </w:r>
            <w:proofErr w:type="spellEnd"/>
            <w:r w:rsidRPr="00DE04F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правног</w:t>
            </w:r>
            <w:proofErr w:type="spellEnd"/>
            <w:r w:rsidRPr="00DE04F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04F4">
              <w:rPr>
                <w:sz w:val="20"/>
                <w:szCs w:val="20"/>
              </w:rPr>
              <w:t>(</w:t>
            </w:r>
            <w:r w:rsidRPr="00DE04F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предузетника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) </w:t>
            </w:r>
          </w:p>
          <w:p w:rsidR="006F1DA8" w:rsidRPr="00DE04F4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</w:rPr>
            </w:pPr>
            <w:proofErr w:type="spellStart"/>
            <w:r w:rsidRPr="00DE04F4">
              <w:rPr>
                <w:spacing w:val="-1"/>
                <w:sz w:val="20"/>
                <w:szCs w:val="20"/>
              </w:rPr>
              <w:t>односно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физичког</w:t>
            </w:r>
            <w:proofErr w:type="spellEnd"/>
            <w:r w:rsidRPr="00DE04F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лица</w:t>
            </w:r>
            <w:proofErr w:type="spellEnd"/>
            <w:r>
              <w:rPr>
                <w:spacing w:val="-1"/>
                <w:sz w:val="20"/>
                <w:szCs w:val="20"/>
              </w:rPr>
              <w:t>:</w:t>
            </w:r>
          </w:p>
          <w:p w:rsidR="006F1DA8" w:rsidRPr="00DE04F4" w:rsidRDefault="006F1DA8" w:rsidP="002B2696">
            <w:pPr>
              <w:pStyle w:val="TableParagraph"/>
              <w:kinsoku w:val="0"/>
              <w:overflowPunct w:val="0"/>
              <w:spacing w:before="50"/>
            </w:pP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/>
        </w:tc>
      </w:tr>
      <w:tr w:rsidR="006F1DA8" w:rsidRPr="00DE04F4" w:rsidTr="002B2696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 w:rsidRPr="00DE04F4">
              <w:rPr>
                <w:sz w:val="20"/>
                <w:szCs w:val="20"/>
              </w:rPr>
              <w:t>Адреса</w:t>
            </w:r>
            <w:proofErr w:type="spellEnd"/>
            <w:r w:rsidRPr="00DE04F4">
              <w:rPr>
                <w:spacing w:val="-6"/>
                <w:sz w:val="20"/>
                <w:szCs w:val="20"/>
              </w:rPr>
              <w:t xml:space="preserve"> </w:t>
            </w:r>
            <w:r w:rsidRPr="00DE04F4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DE04F4">
              <w:rPr>
                <w:spacing w:val="-1"/>
                <w:sz w:val="20"/>
                <w:szCs w:val="20"/>
              </w:rPr>
              <w:t>улица</w:t>
            </w:r>
            <w:proofErr w:type="spellEnd"/>
            <w:r w:rsidRPr="00DE04F4">
              <w:rPr>
                <w:spacing w:val="-3"/>
                <w:sz w:val="20"/>
                <w:szCs w:val="20"/>
              </w:rPr>
              <w:t xml:space="preserve"> </w:t>
            </w:r>
            <w:r w:rsidRPr="00DE04F4">
              <w:rPr>
                <w:sz w:val="20"/>
                <w:szCs w:val="20"/>
              </w:rPr>
              <w:t>и</w:t>
            </w:r>
            <w:r w:rsidRPr="00DE04F4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број</w:t>
            </w:r>
            <w:proofErr w:type="spellEnd"/>
            <w:r w:rsidRPr="00DE04F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/>
        </w:tc>
      </w:tr>
      <w:tr w:rsidR="006F1DA8" w:rsidRPr="00DE04F4" w:rsidTr="002B2696"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>
            <w:pPr>
              <w:pStyle w:val="TableParagraph"/>
              <w:kinsoku w:val="0"/>
              <w:overflowPunct w:val="0"/>
              <w:spacing w:before="52"/>
              <w:ind w:left="97"/>
            </w:pPr>
            <w:proofErr w:type="spellStart"/>
            <w:r w:rsidRPr="00DE04F4">
              <w:rPr>
                <w:sz w:val="20"/>
                <w:szCs w:val="20"/>
              </w:rPr>
              <w:t>Насељено</w:t>
            </w:r>
            <w:proofErr w:type="spellEnd"/>
            <w:r w:rsidRPr="00DE04F4">
              <w:rPr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DE04F4" w:rsidRDefault="006F1DA8" w:rsidP="002B2696"/>
        </w:tc>
      </w:tr>
      <w:tr w:rsidR="006F1DA8" w:rsidTr="002B2696">
        <w:trPr>
          <w:trHeight w:hRule="exact" w:val="652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Pr="0020475F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  <w:rPr>
                <w:sz w:val="20"/>
                <w:szCs w:val="20"/>
              </w:rPr>
            </w:pPr>
            <w:proofErr w:type="spellStart"/>
            <w:r w:rsidRPr="00DE04F4">
              <w:rPr>
                <w:sz w:val="20"/>
                <w:szCs w:val="20"/>
              </w:rPr>
              <w:t>Матични</w:t>
            </w:r>
            <w:proofErr w:type="spellEnd"/>
            <w:r w:rsidRPr="00DE04F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број</w:t>
            </w:r>
            <w:proofErr w:type="spellEnd"/>
            <w:r w:rsidRPr="00DE04F4">
              <w:rPr>
                <w:sz w:val="20"/>
                <w:szCs w:val="20"/>
              </w:rPr>
              <w:t xml:space="preserve">  (</w:t>
            </w:r>
            <w:proofErr w:type="spellStart"/>
            <w:r w:rsidRPr="00DE04F4">
              <w:rPr>
                <w:sz w:val="20"/>
                <w:szCs w:val="20"/>
              </w:rPr>
              <w:t>за</w:t>
            </w:r>
            <w:proofErr w:type="spellEnd"/>
            <w:r w:rsidRPr="00DE04F4">
              <w:rPr>
                <w:sz w:val="20"/>
                <w:szCs w:val="20"/>
              </w:rPr>
              <w:t xml:space="preserve"> </w:t>
            </w:r>
            <w:proofErr w:type="spellStart"/>
            <w:r w:rsidRPr="00DE04F4">
              <w:rPr>
                <w:sz w:val="20"/>
                <w:szCs w:val="20"/>
              </w:rPr>
              <w:t>прав</w:t>
            </w:r>
            <w:r w:rsidRPr="0020475F">
              <w:rPr>
                <w:sz w:val="20"/>
                <w:szCs w:val="20"/>
              </w:rPr>
              <w:t>на</w:t>
            </w:r>
            <w:proofErr w:type="spellEnd"/>
            <w:r w:rsidRPr="0020475F">
              <w:rPr>
                <w:sz w:val="20"/>
                <w:szCs w:val="20"/>
              </w:rPr>
              <w:t xml:space="preserve"> </w:t>
            </w:r>
            <w:proofErr w:type="spellStart"/>
            <w:r w:rsidRPr="0020475F">
              <w:rPr>
                <w:sz w:val="20"/>
                <w:szCs w:val="20"/>
              </w:rPr>
              <w:t>лица</w:t>
            </w:r>
            <w:proofErr w:type="spellEnd"/>
            <w:r w:rsidRPr="0020475F">
              <w:rPr>
                <w:sz w:val="20"/>
                <w:szCs w:val="20"/>
              </w:rPr>
              <w:t xml:space="preserve">) </w:t>
            </w:r>
            <w:proofErr w:type="spellStart"/>
            <w:r w:rsidRPr="0020475F">
              <w:rPr>
                <w:sz w:val="20"/>
                <w:szCs w:val="20"/>
              </w:rPr>
              <w:t>или</w:t>
            </w:r>
            <w:proofErr w:type="spellEnd"/>
            <w:r w:rsidRPr="0020475F">
              <w:rPr>
                <w:sz w:val="20"/>
                <w:szCs w:val="20"/>
              </w:rPr>
              <w:t xml:space="preserve"> </w:t>
            </w:r>
            <w:proofErr w:type="spellStart"/>
            <w:r w:rsidRPr="0020475F">
              <w:rPr>
                <w:sz w:val="20"/>
                <w:szCs w:val="20"/>
              </w:rPr>
              <w:t>број</w:t>
            </w:r>
            <w:proofErr w:type="spellEnd"/>
          </w:p>
          <w:p w:rsidR="006F1DA8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proofErr w:type="gramStart"/>
            <w:r>
              <w:rPr>
                <w:sz w:val="20"/>
                <w:szCs w:val="20"/>
              </w:rPr>
              <w:t>регистр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пољопривредног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газдинства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/>
        </w:tc>
      </w:tr>
      <w:tr w:rsidR="006F1DA8" w:rsidTr="002B2696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Порески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идентификациони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(ПИБ):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/>
        </w:tc>
      </w:tr>
      <w:tr w:rsidR="006F1DA8" w:rsidTr="002B2696"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>
            <w:pPr>
              <w:pStyle w:val="TableParagraph"/>
              <w:kinsoku w:val="0"/>
              <w:overflowPunct w:val="0"/>
              <w:spacing w:before="52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Контакт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особа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/>
        </w:tc>
      </w:tr>
      <w:tr w:rsidR="006F1DA8" w:rsidTr="002B2696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Назив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/>
        </w:tc>
      </w:tr>
      <w:tr w:rsidR="006F1DA8" w:rsidTr="002B2696"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A8" w:rsidRDefault="006F1DA8" w:rsidP="002B2696"/>
        </w:tc>
      </w:tr>
    </w:tbl>
    <w:p w:rsidR="006F1DA8" w:rsidRDefault="006F1DA8" w:rsidP="006F1DA8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:rsidR="006F1DA8" w:rsidRDefault="006F1DA8" w:rsidP="006F1DA8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92"/>
      </w:tblGrid>
      <w:tr w:rsidR="006F1DA8" w:rsidTr="002B2696">
        <w:trPr>
          <w:trHeight w:hRule="exact" w:val="302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6F1DA8" w:rsidRDefault="006F1DA8" w:rsidP="002B2696">
            <w:pPr>
              <w:pStyle w:val="TableParagraph"/>
              <w:kinsoku w:val="0"/>
              <w:overflowPunct w:val="0"/>
              <w:spacing w:line="251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II. ОПШТЕ ИНФОРМАЦИЈЕ О ИНСПЕКЦИЈСКОМ НАДЗОРУ</w:t>
            </w:r>
          </w:p>
        </w:tc>
      </w:tr>
      <w:tr w:rsidR="006F1DA8" w:rsidTr="002B2696">
        <w:trPr>
          <w:trHeight w:hRule="exact" w:val="154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A8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инспекторима:______________________________________________________________________________</w:t>
            </w:r>
          </w:p>
          <w:p w:rsidR="006F1DA8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_______________________.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>:_____________________________</w:t>
            </w:r>
          </w:p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   </w:t>
            </w:r>
            <w:proofErr w:type="spellStart"/>
            <w:r>
              <w:rPr>
                <w:sz w:val="20"/>
                <w:szCs w:val="20"/>
              </w:rPr>
              <w:t>Почетак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 xml:space="preserve">.         </w:t>
            </w:r>
            <w:proofErr w:type="spellStart"/>
            <w:r>
              <w:rPr>
                <w:sz w:val="20"/>
                <w:szCs w:val="20"/>
              </w:rPr>
              <w:t>Крај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F1DA8" w:rsidTr="002B2696">
        <w:trPr>
          <w:trHeight w:hRule="exact" w:val="2120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Врста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Редовни</w:t>
            </w:r>
            <w:proofErr w:type="spellEnd"/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Ванредни</w:t>
            </w:r>
            <w:proofErr w:type="spellEnd"/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Контролни</w:t>
            </w:r>
            <w:proofErr w:type="spellEnd"/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6F1DA8" w:rsidTr="002B2696">
        <w:trPr>
          <w:trHeight w:hRule="exact" w:val="1415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према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облику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 </w:t>
            </w:r>
            <w:proofErr w:type="spellStart"/>
            <w:r w:rsidRPr="00FF64D0">
              <w:rPr>
                <w:sz w:val="20"/>
                <w:szCs w:val="20"/>
              </w:rPr>
              <w:t>Теренски</w:t>
            </w:r>
            <w:proofErr w:type="spellEnd"/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3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Канцеларијски</w:t>
            </w:r>
            <w:proofErr w:type="spellEnd"/>
          </w:p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</w:p>
        </w:tc>
      </w:tr>
      <w:tr w:rsidR="006F1DA8" w:rsidTr="002B2696">
        <w:trPr>
          <w:trHeight w:hRule="exact" w:val="127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Налог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за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F1DA8" w:rsidRPr="00FF64D0" w:rsidRDefault="006F1DA8" w:rsidP="002B2696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 xml:space="preserve"> </w:t>
            </w:r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Да</w:t>
            </w:r>
            <w:proofErr w:type="spellEnd"/>
          </w:p>
          <w:p w:rsidR="006F1DA8" w:rsidRPr="00FF64D0" w:rsidRDefault="006F1DA8" w:rsidP="002B2696">
            <w:pPr>
              <w:pStyle w:val="TableParagraph"/>
              <w:numPr>
                <w:ilvl w:val="0"/>
                <w:numId w:val="4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Не</w:t>
            </w:r>
            <w:proofErr w:type="spellEnd"/>
          </w:p>
        </w:tc>
      </w:tr>
    </w:tbl>
    <w:p w:rsidR="006F1DA8" w:rsidRDefault="006F1DA8">
      <w:pPr>
        <w:pStyle w:val="Tablecaption0"/>
        <w:rPr>
          <w:b w:val="0"/>
          <w:bCs w:val="0"/>
          <w:sz w:val="18"/>
          <w:szCs w:val="18"/>
          <w:lang/>
        </w:rPr>
      </w:pPr>
    </w:p>
    <w:p w:rsidR="006F1DA8" w:rsidRDefault="006F1DA8">
      <w:pPr>
        <w:pStyle w:val="Tablecaption0"/>
        <w:rPr>
          <w:b w:val="0"/>
          <w:bCs w:val="0"/>
          <w:sz w:val="18"/>
          <w:szCs w:val="18"/>
          <w:lang/>
        </w:rPr>
      </w:pPr>
    </w:p>
    <w:p w:rsidR="006F1DA8" w:rsidRDefault="006F1DA8">
      <w:pPr>
        <w:pStyle w:val="Tablecaption0"/>
        <w:rPr>
          <w:b w:val="0"/>
          <w:bCs w:val="0"/>
          <w:sz w:val="18"/>
          <w:szCs w:val="18"/>
          <w:lang/>
        </w:rPr>
      </w:pPr>
    </w:p>
    <w:p w:rsidR="006F1DA8" w:rsidRDefault="006F1DA8">
      <w:pPr>
        <w:pStyle w:val="Tablecaption0"/>
        <w:rPr>
          <w:b w:val="0"/>
          <w:bCs w:val="0"/>
          <w:sz w:val="18"/>
          <w:szCs w:val="18"/>
          <w:lang/>
        </w:rPr>
      </w:pPr>
    </w:p>
    <w:p w:rsidR="00B71472" w:rsidRDefault="00B71472">
      <w:pPr>
        <w:spacing w:line="1" w:lineRule="exact"/>
        <w:rPr>
          <w:lang/>
        </w:rPr>
      </w:pPr>
    </w:p>
    <w:p w:rsidR="006F1DA8" w:rsidRPr="006F1DA8" w:rsidRDefault="006F1DA8">
      <w:pPr>
        <w:spacing w:line="1" w:lineRule="exact"/>
        <w:rPr>
          <w:lang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88"/>
        <w:gridCol w:w="1046"/>
        <w:gridCol w:w="2102"/>
        <w:gridCol w:w="1934"/>
        <w:gridCol w:w="3614"/>
      </w:tblGrid>
      <w:tr w:rsidR="00B7147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472" w:rsidRDefault="00B71472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233D97"/>
            <w:vAlign w:val="bottom"/>
          </w:tcPr>
          <w:p w:rsidR="00B71472" w:rsidRDefault="00B71472" w:rsidP="006F1DA8">
            <w:pPr>
              <w:pStyle w:val="Other0"/>
              <w:pBdr>
                <w:top w:val="single" w:sz="0" w:space="0" w:color="233D97"/>
                <w:left w:val="single" w:sz="0" w:space="0" w:color="233D97"/>
                <w:bottom w:val="single" w:sz="0" w:space="0" w:color="233D97"/>
                <w:right w:val="single" w:sz="0" w:space="0" w:color="233D97"/>
              </w:pBdr>
              <w:shd w:val="clear" w:color="auto" w:fill="233D97"/>
              <w:jc w:val="center"/>
              <w:rPr>
                <w:sz w:val="11"/>
                <w:szCs w:val="1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472" w:rsidRDefault="00B71472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A8" w:rsidRDefault="006F1DA8" w:rsidP="006F1DA8">
            <w:pPr>
              <w:pStyle w:val="Other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748D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ПРОПИС:</w:t>
            </w:r>
          </w:p>
          <w:p w:rsidR="00B71472" w:rsidRDefault="006F1DA8" w:rsidP="006F1DA8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 w:rsidRPr="003F2C58">
              <w:rPr>
                <w:rFonts w:ascii="Times New Roman" w:hAnsi="Times New Roman" w:cs="Times New Roman"/>
                <w:sz w:val="22"/>
                <w:szCs w:val="22"/>
              </w:rPr>
              <w:t>Одлука</w:t>
            </w:r>
            <w:proofErr w:type="spellEnd"/>
            <w:r w:rsidRPr="003F2C58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снабдевању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одвођењу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атмосферских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отпадних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територији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48D7">
              <w:rPr>
                <w:rFonts w:ascii="Times New Roman" w:hAnsi="Times New Roman" w:cs="Times New Roman"/>
                <w:sz w:val="22"/>
                <w:szCs w:val="22"/>
              </w:rPr>
              <w:t>Ивањица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Ивањица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2/2018)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523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F1DA8" w:rsidRDefault="006F1DA8">
            <w:pPr>
              <w:pStyle w:val="Other0"/>
              <w:jc w:val="center"/>
              <w:rPr>
                <w:sz w:val="22"/>
                <w:szCs w:val="22"/>
                <w:lang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377491203" behindDoc="0" locked="0" layoutInCell="1" allowOverlap="1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-278130</wp:posOffset>
                  </wp:positionV>
                  <wp:extent cx="656590" cy="691515"/>
                  <wp:effectExtent l="19050" t="0" r="0" b="0"/>
                  <wp:wrapSquare wrapText="bothSides"/>
                  <wp:docPr id="5" name="Picture 1" descr="Slika 2 Amblem Ivanj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 2 Amblem Ivanj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1DA8" w:rsidRDefault="006F1DA8">
            <w:pPr>
              <w:pStyle w:val="Other0"/>
              <w:jc w:val="center"/>
              <w:rPr>
                <w:sz w:val="22"/>
                <w:szCs w:val="22"/>
                <w:lang/>
              </w:rPr>
            </w:pPr>
          </w:p>
          <w:p w:rsidR="006F1DA8" w:rsidRDefault="006F1DA8">
            <w:pPr>
              <w:pStyle w:val="Other0"/>
              <w:jc w:val="center"/>
              <w:rPr>
                <w:sz w:val="22"/>
                <w:szCs w:val="22"/>
                <w:lang/>
              </w:rPr>
            </w:pP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Република Србија</w:t>
            </w: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Општина Ивањица</w:t>
            </w: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                              Општинске управа</w:t>
            </w: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                              Одељење за инспекцијске послове</w:t>
            </w: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                              Комунална инспекција</w:t>
            </w:r>
          </w:p>
          <w:p w:rsid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</w:p>
          <w:p w:rsidR="006F1DA8" w:rsidRPr="006F1DA8" w:rsidRDefault="006F1DA8" w:rsidP="006F1DA8">
            <w:pPr>
              <w:pStyle w:val="Other0"/>
              <w:rPr>
                <w:sz w:val="22"/>
                <w:szCs w:val="22"/>
                <w:lang/>
              </w:rPr>
            </w:pPr>
          </w:p>
        </w:tc>
        <w:tc>
          <w:tcPr>
            <w:tcW w:w="5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72" w:rsidRDefault="00B71472"/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472" w:rsidRDefault="00B71472">
            <w:pPr>
              <w:rPr>
                <w:sz w:val="10"/>
                <w:szCs w:val="10"/>
              </w:rPr>
            </w:pP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Прикључење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објекта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градски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водовод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  <w:rPr>
                <w:sz w:val="22"/>
                <w:szCs w:val="22"/>
              </w:rPr>
            </w:pPr>
            <w:r>
              <w:rPr>
                <w:b/>
                <w:bCs/>
              </w:rPr>
              <w:t>1.1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Водоводни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прикључак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 </w:t>
            </w:r>
            <w:proofErr w:type="spellStart"/>
            <w:r>
              <w:rPr>
                <w:sz w:val="22"/>
                <w:szCs w:val="22"/>
              </w:rPr>
              <w:t>Власник-корисник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објекта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прикључен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градски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водовод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року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6 </w:t>
            </w:r>
            <w:proofErr w:type="spellStart"/>
            <w:r>
              <w:rPr>
                <w:sz w:val="22"/>
                <w:szCs w:val="22"/>
              </w:rPr>
              <w:t>месеци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изградње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градске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водоводне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мреже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t xml:space="preserve">1.1.2. </w:t>
            </w:r>
            <w:proofErr w:type="spellStart"/>
            <w:r>
              <w:t>Свака</w:t>
            </w:r>
            <w:proofErr w:type="spellEnd"/>
            <w:r>
              <w:t xml:space="preserve"> </w:t>
            </w:r>
            <w:proofErr w:type="spellStart"/>
            <w:r>
              <w:t>грађевинска</w:t>
            </w:r>
            <w:proofErr w:type="spellEnd"/>
            <w:r>
              <w:t xml:space="preserve"> </w:t>
            </w:r>
            <w:proofErr w:type="spellStart"/>
            <w:r>
              <w:t>парцела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изграђеним</w:t>
            </w:r>
            <w:proofErr w:type="spellEnd"/>
            <w:r>
              <w:t xml:space="preserve"> </w:t>
            </w:r>
            <w:proofErr w:type="spellStart"/>
            <w:r>
              <w:t>објектом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засебан</w:t>
            </w:r>
            <w:proofErr w:type="spellEnd"/>
            <w:r>
              <w:t xml:space="preserve"> </w:t>
            </w:r>
            <w:proofErr w:type="spellStart"/>
            <w:r>
              <w:t>водоводни</w:t>
            </w:r>
            <w:proofErr w:type="spellEnd"/>
            <w:r>
              <w:t xml:space="preserve"> </w:t>
            </w:r>
            <w:proofErr w:type="spellStart"/>
            <w:r>
              <w:t>прикључак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1.1.3. </w:t>
            </w: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посебну</w:t>
            </w:r>
            <w:proofErr w:type="spellEnd"/>
            <w:r>
              <w:t xml:space="preserve"> </w:t>
            </w:r>
            <w:proofErr w:type="spellStart"/>
            <w:r>
              <w:t>целину</w:t>
            </w:r>
            <w:proofErr w:type="spellEnd"/>
            <w:r>
              <w:t xml:space="preserve">, а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власника</w:t>
            </w:r>
            <w:proofErr w:type="spellEnd"/>
            <w:r>
              <w:t xml:space="preserve">,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један</w:t>
            </w:r>
            <w:proofErr w:type="spellEnd"/>
            <w:r>
              <w:t xml:space="preserve"> </w:t>
            </w:r>
            <w:proofErr w:type="spellStart"/>
            <w:r>
              <w:t>прикључак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t xml:space="preserve">1.1.4. </w:t>
            </w:r>
            <w:proofErr w:type="spellStart"/>
            <w:r>
              <w:t>Објекти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посебних</w:t>
            </w:r>
            <w:proofErr w:type="spellEnd"/>
            <w:r>
              <w:t xml:space="preserve"> </w:t>
            </w:r>
            <w:proofErr w:type="spellStart"/>
            <w:r>
              <w:t>улаза</w:t>
            </w:r>
            <w:proofErr w:type="spellEnd"/>
            <w:r>
              <w:t xml:space="preserve"> </w:t>
            </w:r>
            <w:proofErr w:type="spellStart"/>
            <w:r>
              <w:t>имају</w:t>
            </w:r>
            <w:proofErr w:type="spellEnd"/>
            <w:r>
              <w:t xml:space="preserve"> </w:t>
            </w:r>
            <w:proofErr w:type="spellStart"/>
            <w:r>
              <w:t>посебан</w:t>
            </w:r>
            <w:proofErr w:type="spellEnd"/>
            <w:r>
              <w:t xml:space="preserve"> </w:t>
            </w:r>
            <w:proofErr w:type="spellStart"/>
            <w:r>
              <w:t>прикључак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сваки</w:t>
            </w:r>
            <w:proofErr w:type="spellEnd"/>
            <w:r>
              <w:t xml:space="preserve"> </w:t>
            </w:r>
            <w:proofErr w:type="spellStart"/>
            <w:r>
              <w:t>посебан</w:t>
            </w:r>
            <w:proofErr w:type="spellEnd"/>
            <w:r>
              <w:t xml:space="preserve"> </w:t>
            </w:r>
            <w:proofErr w:type="spellStart"/>
            <w:r>
              <w:t>улаз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t xml:space="preserve">1.1.5. </w:t>
            </w:r>
            <w:proofErr w:type="spellStart"/>
            <w:r>
              <w:t>Прикључење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градски</w:t>
            </w:r>
            <w:proofErr w:type="spell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 xml:space="preserve"> и </w:t>
            </w:r>
            <w:proofErr w:type="spellStart"/>
            <w:r>
              <w:t>уградњу</w:t>
            </w:r>
            <w:proofErr w:type="spellEnd"/>
            <w:r>
              <w:t xml:space="preserve"> </w:t>
            </w:r>
            <w:proofErr w:type="spellStart"/>
            <w:r>
              <w:t>водомера</w:t>
            </w:r>
            <w:proofErr w:type="spellEnd"/>
            <w:r>
              <w:t xml:space="preserve"> </w:t>
            </w:r>
            <w:proofErr w:type="spellStart"/>
            <w:r>
              <w:t>извршило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rPr>
                <w:b/>
                <w:bCs/>
              </w:rPr>
              <w:t xml:space="preserve">1.2. </w:t>
            </w:r>
            <w:proofErr w:type="spellStart"/>
            <w:r>
              <w:rPr>
                <w:b/>
                <w:bCs/>
              </w:rPr>
              <w:t>Водомер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водомерно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окно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1.2.1. </w:t>
            </w:r>
            <w:proofErr w:type="spellStart"/>
            <w:r>
              <w:t>Сваки</w:t>
            </w:r>
            <w:proofErr w:type="spellEnd"/>
            <w:r>
              <w:t xml:space="preserve"> </w:t>
            </w:r>
            <w:proofErr w:type="spellStart"/>
            <w:r>
              <w:t>водоводни</w:t>
            </w:r>
            <w:proofErr w:type="spellEnd"/>
            <w:r>
              <w:t xml:space="preserve"> </w:t>
            </w:r>
            <w:proofErr w:type="spellStart"/>
            <w:r>
              <w:t>прикључак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мерни</w:t>
            </w:r>
            <w:proofErr w:type="spellEnd"/>
            <w:r>
              <w:t xml:space="preserve"> </w:t>
            </w:r>
            <w:proofErr w:type="spellStart"/>
            <w:r>
              <w:t>инструмент-водомер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1.2.2. </w:t>
            </w:r>
            <w:proofErr w:type="spellStart"/>
            <w:r>
              <w:t>Водомерно</w:t>
            </w:r>
            <w:proofErr w:type="spellEnd"/>
            <w:r>
              <w:t xml:space="preserve"> </w:t>
            </w:r>
            <w:proofErr w:type="spellStart"/>
            <w:r>
              <w:t>окно</w:t>
            </w:r>
            <w:proofErr w:type="spellEnd"/>
            <w:r>
              <w:t xml:space="preserve"> (</w:t>
            </w:r>
            <w:proofErr w:type="spellStart"/>
            <w:r>
              <w:t>складиште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чисто</w:t>
            </w:r>
            <w:proofErr w:type="spellEnd"/>
            <w:r>
              <w:t xml:space="preserve"> и </w:t>
            </w:r>
            <w:proofErr w:type="spellStart"/>
            <w:r>
              <w:t>суво</w:t>
            </w:r>
            <w:proofErr w:type="spellEnd"/>
            <w: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rPr>
                <w:b/>
                <w:bCs/>
              </w:rPr>
              <w:t xml:space="preserve">1.3. </w:t>
            </w:r>
            <w:proofErr w:type="spellStart"/>
            <w:r>
              <w:rPr>
                <w:b/>
                <w:bCs/>
              </w:rPr>
              <w:t>Затварање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вентила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  <w:spacing w:line="233" w:lineRule="auto"/>
            </w:pPr>
            <w:r>
              <w:t xml:space="preserve">1.3.1.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квара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затворило</w:t>
            </w:r>
            <w:proofErr w:type="spellEnd"/>
            <w:r>
              <w:t xml:space="preserve"> </w:t>
            </w:r>
            <w:proofErr w:type="spellStart"/>
            <w:r>
              <w:t>вентил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вентил</w:t>
            </w:r>
            <w:proofErr w:type="spellEnd"/>
            <w:r>
              <w:t xml:space="preserve"> </w:t>
            </w:r>
            <w:proofErr w:type="spellStart"/>
            <w:r>
              <w:t>испред</w:t>
            </w:r>
            <w:proofErr w:type="spellEnd"/>
            <w:r>
              <w:t xml:space="preserve"> </w:t>
            </w:r>
            <w:proofErr w:type="spellStart"/>
            <w:r>
              <w:t>водомера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1.3.2. </w:t>
            </w: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затворио</w:t>
            </w:r>
            <w:proofErr w:type="spellEnd"/>
            <w:r>
              <w:t xml:space="preserve"> </w:t>
            </w:r>
            <w:proofErr w:type="spellStart"/>
            <w:r>
              <w:t>вентил</w:t>
            </w:r>
            <w:proofErr w:type="spellEnd"/>
            <w:r>
              <w:t xml:space="preserve"> </w:t>
            </w:r>
            <w:proofErr w:type="spellStart"/>
            <w:r>
              <w:t>иза</w:t>
            </w:r>
            <w:proofErr w:type="spellEnd"/>
            <w:r>
              <w:t xml:space="preserve"> </w:t>
            </w:r>
            <w:proofErr w:type="spellStart"/>
            <w:r>
              <w:t>водомера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t xml:space="preserve">1.3.3.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већег</w:t>
            </w:r>
            <w:proofErr w:type="spellEnd"/>
            <w:r>
              <w:t xml:space="preserve"> </w:t>
            </w:r>
            <w:proofErr w:type="spellStart"/>
            <w:r>
              <w:t>квара</w:t>
            </w:r>
            <w:proofErr w:type="spellEnd"/>
            <w:r>
              <w:t xml:space="preserve"> </w:t>
            </w: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затворио</w:t>
            </w:r>
            <w:proofErr w:type="spellEnd"/>
            <w:r>
              <w:t xml:space="preserve"> </w:t>
            </w:r>
            <w:proofErr w:type="spellStart"/>
            <w:r>
              <w:t>вентил</w:t>
            </w:r>
            <w:proofErr w:type="spellEnd"/>
            <w:r>
              <w:t xml:space="preserve"> </w:t>
            </w:r>
            <w:proofErr w:type="spellStart"/>
            <w:r>
              <w:t>иза</w:t>
            </w:r>
            <w:proofErr w:type="spellEnd"/>
            <w:r>
              <w:t xml:space="preserve"> </w:t>
            </w:r>
            <w:proofErr w:type="spellStart"/>
            <w:r>
              <w:t>водомера</w:t>
            </w:r>
            <w:proofErr w:type="spellEnd"/>
            <w:r>
              <w:t xml:space="preserve"> и </w:t>
            </w:r>
            <w:proofErr w:type="spellStart"/>
            <w:r>
              <w:t>обавестио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>
            <w:pPr>
              <w:pStyle w:val="Other0"/>
            </w:pPr>
            <w:r>
              <w:rPr>
                <w:b/>
                <w:bCs/>
              </w:rPr>
              <w:t xml:space="preserve">1.4 </w:t>
            </w:r>
            <w:proofErr w:type="spellStart"/>
            <w:r>
              <w:rPr>
                <w:b/>
                <w:bCs/>
              </w:rPr>
              <w:t>Забрањене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радње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1.4.1. </w:t>
            </w:r>
            <w:proofErr w:type="spellStart"/>
            <w:r>
              <w:t>Самовољно</w:t>
            </w:r>
            <w:proofErr w:type="spellEnd"/>
            <w:r>
              <w:t xml:space="preserve"> </w:t>
            </w:r>
            <w:proofErr w:type="spellStart"/>
            <w:r>
              <w:t>поставио</w:t>
            </w:r>
            <w:proofErr w:type="spellEnd"/>
            <w:r>
              <w:t xml:space="preserve"> и </w:t>
            </w:r>
            <w:proofErr w:type="spellStart"/>
            <w:r>
              <w:t>поправио</w:t>
            </w:r>
            <w:proofErr w:type="spellEnd"/>
            <w:r>
              <w:t xml:space="preserve"> </w:t>
            </w:r>
            <w:proofErr w:type="spellStart"/>
            <w:r>
              <w:t>водоводни</w:t>
            </w:r>
            <w:proofErr w:type="spellEnd"/>
            <w:r>
              <w:t xml:space="preserve"> </w:t>
            </w:r>
            <w:proofErr w:type="spellStart"/>
            <w:r>
              <w:t>прикључак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- 0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1.4.2. </w:t>
            </w:r>
            <w:proofErr w:type="spellStart"/>
            <w:r>
              <w:t>Уградио</w:t>
            </w:r>
            <w:proofErr w:type="spellEnd"/>
            <w:r>
              <w:t xml:space="preserve"> </w:t>
            </w:r>
            <w:proofErr w:type="spellStart"/>
            <w:r>
              <w:t>водоводну</w:t>
            </w:r>
            <w:proofErr w:type="spellEnd"/>
            <w:r>
              <w:t xml:space="preserve"> </w:t>
            </w:r>
            <w:proofErr w:type="spellStart"/>
            <w:r>
              <w:t>цев</w:t>
            </w:r>
            <w:proofErr w:type="spellEnd"/>
            <w:r>
              <w:t xml:space="preserve"> </w:t>
            </w:r>
            <w:proofErr w:type="spellStart"/>
            <w:r>
              <w:t>испред</w:t>
            </w:r>
            <w:proofErr w:type="spellEnd"/>
            <w:r>
              <w:t xml:space="preserve"> </w:t>
            </w:r>
            <w:proofErr w:type="spellStart"/>
            <w:r>
              <w:t>водомера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- 0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1472" w:rsidRDefault="00DD1187">
            <w:pPr>
              <w:pStyle w:val="Other0"/>
            </w:pPr>
            <w:r>
              <w:t xml:space="preserve">1.4.3. </w:t>
            </w:r>
            <w:proofErr w:type="spellStart"/>
            <w:r>
              <w:t>Користио</w:t>
            </w:r>
            <w:proofErr w:type="spellEnd"/>
            <w:r>
              <w:t xml:space="preserve"> </w:t>
            </w:r>
            <w:proofErr w:type="spellStart"/>
            <w:r>
              <w:t>кућну</w:t>
            </w:r>
            <w:proofErr w:type="spellEnd"/>
            <w:r>
              <w:t xml:space="preserve"> </w:t>
            </w:r>
            <w:proofErr w:type="spellStart"/>
            <w:r>
              <w:t>водоводну</w:t>
            </w:r>
            <w:proofErr w:type="spellEnd"/>
            <w:r>
              <w:t xml:space="preserve"> </w:t>
            </w:r>
            <w:proofErr w:type="spellStart"/>
            <w:r>
              <w:t>инсталацију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уземљење</w:t>
            </w:r>
            <w:proofErr w:type="spellEnd"/>
            <w:r>
              <w:t xml:space="preserve"> </w:t>
            </w:r>
            <w:proofErr w:type="spellStart"/>
            <w:r>
              <w:t>електричних</w:t>
            </w:r>
            <w:proofErr w:type="spellEnd"/>
            <w:r>
              <w:t xml:space="preserve"> </w:t>
            </w:r>
            <w:proofErr w:type="spellStart"/>
            <w:r>
              <w:t>уређаја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ind w:firstLine="72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Да</w:t>
            </w:r>
            <w:proofErr w:type="spellEnd"/>
            <w:r>
              <w:t xml:space="preserve"> - 0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</w:tbl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B71472" w:rsidRDefault="00DD1187">
      <w:pPr>
        <w:spacing w:line="1" w:lineRule="exact"/>
        <w:rPr>
          <w:lang/>
        </w:rPr>
      </w:pPr>
      <w:r>
        <w:br w:type="page"/>
      </w:r>
    </w:p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P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Default="006F1DA8">
      <w:pPr>
        <w:spacing w:line="1" w:lineRule="exact"/>
        <w:rPr>
          <w:lang/>
        </w:rPr>
      </w:pPr>
    </w:p>
    <w:p w:rsidR="006F1DA8" w:rsidRPr="006F1DA8" w:rsidRDefault="006F1DA8">
      <w:pPr>
        <w:spacing w:line="1" w:lineRule="exact"/>
        <w:rPr>
          <w:lang/>
        </w:rPr>
      </w:pPr>
    </w:p>
    <w:tbl>
      <w:tblPr>
        <w:tblpPr w:leftFromText="180" w:rightFromText="180" w:horzAnchor="margin" w:tblpY="5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71"/>
        <w:gridCol w:w="1046"/>
        <w:gridCol w:w="854"/>
        <w:gridCol w:w="1714"/>
      </w:tblGrid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1.4.4.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водоводно</w:t>
            </w:r>
            <w:proofErr w:type="spellEnd"/>
            <w:r>
              <w:t xml:space="preserve"> </w:t>
            </w:r>
            <w:proofErr w:type="spellStart"/>
            <w:r>
              <w:t>окно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постављање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1.4.5. </w:t>
            </w:r>
            <w:proofErr w:type="spellStart"/>
            <w:r>
              <w:t>Прикључио</w:t>
            </w:r>
            <w:proofErr w:type="spellEnd"/>
            <w:r>
              <w:t xml:space="preserve"> </w:t>
            </w:r>
            <w:proofErr w:type="spellStart"/>
            <w:r>
              <w:t>водоводну</w:t>
            </w:r>
            <w:proofErr w:type="spellEnd"/>
            <w:r>
              <w:t xml:space="preserve"> </w:t>
            </w:r>
            <w:proofErr w:type="spellStart"/>
            <w:r>
              <w:t>инсталацију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градски</w:t>
            </w:r>
            <w:proofErr w:type="spell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водоводних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</w:t>
            </w:r>
            <w:proofErr w:type="spellStart"/>
            <w:r>
              <w:t>другог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1.4.6. </w:t>
            </w:r>
            <w:proofErr w:type="spellStart"/>
            <w:r>
              <w:t>Оштетито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објекте</w:t>
            </w:r>
            <w:proofErr w:type="spellEnd"/>
            <w:r>
              <w:t xml:space="preserve"> </w:t>
            </w:r>
            <w:proofErr w:type="spellStart"/>
            <w:r>
              <w:t>градског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1.4.7. </w:t>
            </w:r>
            <w:proofErr w:type="spellStart"/>
            <w:r>
              <w:t>Повезао</w:t>
            </w:r>
            <w:proofErr w:type="spellEnd"/>
            <w:r>
              <w:t xml:space="preserve"> </w:t>
            </w:r>
            <w:proofErr w:type="spellStart"/>
            <w:r>
              <w:t>водоводне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градски</w:t>
            </w:r>
            <w:proofErr w:type="spell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водоводног</w:t>
            </w:r>
            <w:proofErr w:type="spellEnd"/>
            <w:r>
              <w:t xml:space="preserve"> </w:t>
            </w:r>
            <w:proofErr w:type="spellStart"/>
            <w:r>
              <w:t>прикључка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  <w:spacing w:line="233" w:lineRule="auto"/>
            </w:pPr>
            <w:r>
              <w:t xml:space="preserve">1.4.8. </w:t>
            </w:r>
            <w:proofErr w:type="spellStart"/>
            <w:r>
              <w:t>Повезао</w:t>
            </w:r>
            <w:proofErr w:type="spellEnd"/>
            <w:r>
              <w:t xml:space="preserve"> </w:t>
            </w:r>
            <w:proofErr w:type="spellStart"/>
            <w:r>
              <w:t>водоводне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градски</w:t>
            </w:r>
            <w:proofErr w:type="spell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мерног</w:t>
            </w:r>
            <w:proofErr w:type="spellEnd"/>
            <w:r>
              <w:t xml:space="preserve"> </w:t>
            </w:r>
            <w:proofErr w:type="spellStart"/>
            <w:r>
              <w:t>инструмента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1.4.9. </w:t>
            </w:r>
            <w:proofErr w:type="spellStart"/>
            <w:r>
              <w:t>Окренуо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  <w:r>
              <w:t xml:space="preserve"> у </w:t>
            </w:r>
            <w:proofErr w:type="spellStart"/>
            <w:r>
              <w:t>супротном</w:t>
            </w:r>
            <w:proofErr w:type="spellEnd"/>
            <w:r>
              <w:t xml:space="preserve"> </w:t>
            </w:r>
            <w:proofErr w:type="spellStart"/>
            <w:r>
              <w:t>смеру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пројектованог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1.4.10. </w:t>
            </w:r>
            <w:proofErr w:type="spellStart"/>
            <w:r>
              <w:t>Оштетио</w:t>
            </w:r>
            <w:proofErr w:type="spellEnd"/>
            <w:r>
              <w:t xml:space="preserve"> и </w:t>
            </w:r>
            <w:proofErr w:type="spellStart"/>
            <w:r>
              <w:t>скинуо</w:t>
            </w:r>
            <w:proofErr w:type="spellEnd"/>
            <w:r>
              <w:t xml:space="preserve"> </w:t>
            </w:r>
            <w:proofErr w:type="spellStart"/>
            <w:r>
              <w:t>пломбу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водоводном</w:t>
            </w:r>
            <w:proofErr w:type="spellEnd"/>
            <w:r>
              <w:t xml:space="preserve"> </w:t>
            </w:r>
            <w:proofErr w:type="spellStart"/>
            <w:r>
              <w:t>прикључку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- 2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rPr>
                <w:b/>
                <w:bCs/>
              </w:rPr>
              <w:t xml:space="preserve">1.5. </w:t>
            </w:r>
            <w:proofErr w:type="spellStart"/>
            <w:r>
              <w:rPr>
                <w:b/>
                <w:bCs/>
              </w:rPr>
              <w:t>Права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обавезе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предузећа</w:t>
            </w:r>
            <w:proofErr w:type="spellEnd"/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1.5.1. </w:t>
            </w:r>
            <w:proofErr w:type="spellStart"/>
            <w:r>
              <w:t>Обезбедило</w:t>
            </w:r>
            <w:proofErr w:type="spellEnd"/>
            <w:r>
              <w:t xml:space="preserve"> </w:t>
            </w:r>
            <w:proofErr w:type="spellStart"/>
            <w:r>
              <w:t>непрекидно</w:t>
            </w:r>
            <w:proofErr w:type="spellEnd"/>
            <w:r>
              <w:t xml:space="preserve"> 24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  <w:proofErr w:type="spellStart"/>
            <w:r>
              <w:t>корисницима</w:t>
            </w:r>
            <w:proofErr w:type="spellEnd"/>
            <w:r>
              <w:t xml:space="preserve"> </w:t>
            </w:r>
            <w:proofErr w:type="spellStart"/>
            <w:r>
              <w:t>довољну</w:t>
            </w:r>
            <w:proofErr w:type="spellEnd"/>
            <w:r>
              <w:t xml:space="preserve"> </w:t>
            </w:r>
            <w:proofErr w:type="spellStart"/>
            <w:r>
              <w:t>количину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1.5.2. </w:t>
            </w:r>
            <w:proofErr w:type="spellStart"/>
            <w:r>
              <w:t>Обезбедило</w:t>
            </w:r>
            <w:proofErr w:type="spellEnd"/>
            <w:r>
              <w:t xml:space="preserve"> </w:t>
            </w:r>
            <w:proofErr w:type="spellStart"/>
            <w:r>
              <w:t>хигијенски</w:t>
            </w:r>
            <w:proofErr w:type="spellEnd"/>
            <w:r>
              <w:t xml:space="preserve"> </w:t>
            </w:r>
            <w:proofErr w:type="spellStart"/>
            <w:r>
              <w:t>исправну</w:t>
            </w:r>
            <w:proofErr w:type="spellEnd"/>
            <w:r>
              <w:t xml:space="preserve"> </w:t>
            </w:r>
            <w:proofErr w:type="spellStart"/>
            <w:r>
              <w:t>воду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1.5.3. </w:t>
            </w:r>
            <w:proofErr w:type="spellStart"/>
            <w:r>
              <w:t>Одржава</w:t>
            </w:r>
            <w:proofErr w:type="spellEnd"/>
            <w:r>
              <w:t xml:space="preserve"> у </w:t>
            </w:r>
            <w:proofErr w:type="spellStart"/>
            <w:r>
              <w:t>исправном</w:t>
            </w:r>
            <w:proofErr w:type="spellEnd"/>
            <w:r>
              <w:t xml:space="preserve"> </w:t>
            </w:r>
            <w:proofErr w:type="spellStart"/>
            <w:r>
              <w:t>стању</w:t>
            </w:r>
            <w:proofErr w:type="spellEnd"/>
            <w:r>
              <w:t xml:space="preserve"> </w:t>
            </w:r>
            <w:proofErr w:type="spellStart"/>
            <w:r>
              <w:t>уређаје</w:t>
            </w:r>
            <w:proofErr w:type="spellEnd"/>
            <w:r>
              <w:t xml:space="preserve"> и </w:t>
            </w:r>
            <w:proofErr w:type="spellStart"/>
            <w:r>
              <w:t>постројења</w:t>
            </w:r>
            <w:proofErr w:type="spellEnd"/>
            <w:r>
              <w:t xml:space="preserve"> </w:t>
            </w:r>
            <w:proofErr w:type="spellStart"/>
            <w:r>
              <w:t>градског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1.5.4. </w:t>
            </w:r>
            <w:proofErr w:type="spellStart"/>
            <w:r>
              <w:t>Прикључило</w:t>
            </w:r>
            <w:proofErr w:type="spellEnd"/>
            <w:r>
              <w:t xml:space="preserve"> </w:t>
            </w: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градски</w:t>
            </w:r>
            <w:proofErr w:type="spell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условима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и </w:t>
            </w:r>
            <w:proofErr w:type="spellStart"/>
            <w:r>
              <w:t>прописа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1.5.5. </w:t>
            </w:r>
            <w:proofErr w:type="spellStart"/>
            <w:r>
              <w:t>Обезбедило</w:t>
            </w:r>
            <w:proofErr w:type="spellEnd"/>
            <w:r>
              <w:t xml:space="preserve"> </w:t>
            </w:r>
            <w:proofErr w:type="spellStart"/>
            <w:r>
              <w:t>испоруку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  <w:r>
              <w:t xml:space="preserve"> у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намене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1.5.6. </w:t>
            </w:r>
            <w:proofErr w:type="spellStart"/>
            <w:r>
              <w:t>Обавестило</w:t>
            </w:r>
            <w:proofErr w:type="spellEnd"/>
            <w:r>
              <w:t xml:space="preserve"> </w:t>
            </w:r>
            <w:proofErr w:type="spellStart"/>
            <w:r>
              <w:t>кориснике</w:t>
            </w:r>
            <w:proofErr w:type="spellEnd"/>
            <w:r>
              <w:t xml:space="preserve"> о </w:t>
            </w:r>
            <w:proofErr w:type="spellStart"/>
            <w:r>
              <w:t>планираним</w:t>
            </w:r>
            <w:proofErr w:type="spellEnd"/>
            <w:r>
              <w:t xml:space="preserve"> </w:t>
            </w:r>
            <w:proofErr w:type="spellStart"/>
            <w:r>
              <w:t>радовима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1.5.7. </w:t>
            </w:r>
            <w:proofErr w:type="spellStart"/>
            <w:r>
              <w:t>Очитало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овом</w:t>
            </w:r>
            <w:proofErr w:type="spellEnd"/>
            <w:r>
              <w:t xml:space="preserve"> </w:t>
            </w:r>
            <w:proofErr w:type="spellStart"/>
            <w:r>
              <w:t>одлуком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1.5.8. </w:t>
            </w:r>
            <w:proofErr w:type="spellStart"/>
            <w:r>
              <w:t>Предузеће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7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отклонило</w:t>
            </w:r>
            <w:proofErr w:type="spellEnd"/>
            <w:r>
              <w:t xml:space="preserve"> </w:t>
            </w:r>
            <w:proofErr w:type="spellStart"/>
            <w:r>
              <w:t>квар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водомеру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уградило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rPr>
                <w:b/>
                <w:bCs/>
              </w:rPr>
              <w:t xml:space="preserve">1.6. </w:t>
            </w:r>
            <w:proofErr w:type="spellStart"/>
            <w:r>
              <w:rPr>
                <w:b/>
                <w:bCs/>
              </w:rPr>
              <w:t>Права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обавезе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1.6.1. </w:t>
            </w:r>
            <w:proofErr w:type="spellStart"/>
            <w:r>
              <w:t>Израђено</w:t>
            </w:r>
            <w:proofErr w:type="spellEnd"/>
            <w:r>
              <w:t xml:space="preserve"> </w:t>
            </w:r>
            <w:proofErr w:type="spellStart"/>
            <w:r>
              <w:t>склониште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типу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одреди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</w:t>
            </w:r>
            <w:r>
              <w:t xml:space="preserve">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1.6.2. </w:t>
            </w:r>
            <w:proofErr w:type="spellStart"/>
            <w:r>
              <w:t>Несметан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  <w:r>
              <w:t xml:space="preserve"> </w:t>
            </w:r>
            <w:proofErr w:type="spellStart"/>
            <w:r>
              <w:t>склоништу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водомер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1.6.3. </w:t>
            </w:r>
            <w:proofErr w:type="spellStart"/>
            <w:r>
              <w:t>Одржава</w:t>
            </w:r>
            <w:proofErr w:type="spellEnd"/>
            <w:r>
              <w:t xml:space="preserve"> </w:t>
            </w:r>
            <w:proofErr w:type="spellStart"/>
            <w:r>
              <w:t>водоводне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  <w:r>
              <w:t xml:space="preserve"> и </w:t>
            </w:r>
            <w:proofErr w:type="spellStart"/>
            <w:r>
              <w:t>водомер</w:t>
            </w:r>
            <w:proofErr w:type="spellEnd"/>
            <w:r>
              <w:t xml:space="preserve"> у </w:t>
            </w:r>
            <w:proofErr w:type="spellStart"/>
            <w:r>
              <w:t>исправном</w:t>
            </w:r>
            <w:proofErr w:type="spellEnd"/>
            <w:r>
              <w:t xml:space="preserve"> </w:t>
            </w:r>
            <w:proofErr w:type="spellStart"/>
            <w:r>
              <w:t>стању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1.6.4. </w:t>
            </w:r>
            <w:proofErr w:type="spellStart"/>
            <w:r>
              <w:t>Пријавио</w:t>
            </w:r>
            <w:proofErr w:type="spellEnd"/>
            <w:r>
              <w:t xml:space="preserve"> </w:t>
            </w:r>
            <w:proofErr w:type="spellStart"/>
            <w:r>
              <w:t>квар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водоводном</w:t>
            </w:r>
            <w:proofErr w:type="spellEnd"/>
            <w:r>
              <w:t xml:space="preserve"> </w:t>
            </w:r>
            <w:proofErr w:type="spellStart"/>
            <w:r>
              <w:t>прикључку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24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  <w:proofErr w:type="spellStart"/>
            <w:r>
              <w:t>предузећу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1.6.5. </w:t>
            </w:r>
            <w:proofErr w:type="spellStart"/>
            <w:r>
              <w:t>Измирио</w:t>
            </w:r>
            <w:proofErr w:type="spellEnd"/>
            <w:r>
              <w:t xml:space="preserve"> </w:t>
            </w:r>
            <w:proofErr w:type="spellStart"/>
            <w:r>
              <w:t>обавезе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утрошену</w:t>
            </w:r>
            <w:proofErr w:type="spellEnd"/>
            <w:r>
              <w:t xml:space="preserve"> </w:t>
            </w:r>
            <w:proofErr w:type="spellStart"/>
            <w:r>
              <w:t>воду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1.6.6. </w:t>
            </w:r>
            <w:proofErr w:type="spellStart"/>
            <w:r>
              <w:t>Придржава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</w:t>
            </w:r>
            <w:proofErr w:type="spellStart"/>
            <w:r>
              <w:t>ограничења</w:t>
            </w:r>
            <w:proofErr w:type="spellEnd"/>
            <w:r>
              <w:t xml:space="preserve"> </w:t>
            </w:r>
            <w:proofErr w:type="spellStart"/>
            <w:r>
              <w:t>потрошње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отежаног</w:t>
            </w:r>
            <w:proofErr w:type="spellEnd"/>
            <w:r>
              <w:t xml:space="preserve"> </w:t>
            </w:r>
            <w:proofErr w:type="spellStart"/>
            <w:r>
              <w:t>снабдевања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1.6.7. </w:t>
            </w:r>
            <w:proofErr w:type="spellStart"/>
            <w:r>
              <w:t>Омогућио</w:t>
            </w:r>
            <w:proofErr w:type="spellEnd"/>
            <w:r>
              <w:t xml:space="preserve"> </w:t>
            </w:r>
            <w:proofErr w:type="spellStart"/>
            <w:r>
              <w:t>предузећу</w:t>
            </w:r>
            <w:proofErr w:type="spellEnd"/>
            <w:r>
              <w:t xml:space="preserve"> </w:t>
            </w:r>
            <w:proofErr w:type="spellStart"/>
            <w:r>
              <w:t>преглед</w:t>
            </w:r>
            <w:proofErr w:type="spellEnd"/>
            <w:r>
              <w:t xml:space="preserve"> и </w:t>
            </w:r>
            <w:proofErr w:type="spellStart"/>
            <w:r>
              <w:t>контролу</w:t>
            </w:r>
            <w:proofErr w:type="spellEnd"/>
            <w:r>
              <w:t xml:space="preserve"> </w:t>
            </w:r>
            <w:proofErr w:type="spellStart"/>
            <w:r>
              <w:t>унутрашњих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неисправних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both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</w:tbl>
    <w:p w:rsidR="00B71472" w:rsidRDefault="00DD1187">
      <w:pPr>
        <w:spacing w:line="1" w:lineRule="exact"/>
      </w:pPr>
      <w:r>
        <w:br w:type="page"/>
      </w:r>
    </w:p>
    <w:tbl>
      <w:tblPr>
        <w:tblpPr w:leftFromText="180" w:rightFromText="180" w:horzAnchor="margin" w:tblpY="4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71"/>
        <w:gridCol w:w="1046"/>
        <w:gridCol w:w="850"/>
        <w:gridCol w:w="1718"/>
      </w:tblGrid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lastRenderedPageBreak/>
              <w:t xml:space="preserve">1.6.8. </w:t>
            </w:r>
            <w:proofErr w:type="spellStart"/>
            <w:r>
              <w:t>Пријавио</w:t>
            </w:r>
            <w:proofErr w:type="spellEnd"/>
            <w:r>
              <w:t xml:space="preserve"> </w:t>
            </w:r>
            <w:proofErr w:type="spellStart"/>
            <w:r>
              <w:t>нестанак</w:t>
            </w:r>
            <w:proofErr w:type="spellEnd"/>
            <w:r>
              <w:t xml:space="preserve">, </w:t>
            </w:r>
            <w:proofErr w:type="spellStart"/>
            <w:r>
              <w:t>оштећење</w:t>
            </w:r>
            <w:proofErr w:type="spellEnd"/>
            <w:r>
              <w:t xml:space="preserve"> и </w:t>
            </w:r>
            <w:proofErr w:type="spellStart"/>
            <w:r>
              <w:t>сметње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водомеру</w:t>
            </w:r>
            <w:proofErr w:type="spellEnd"/>
            <w:r>
              <w:t xml:space="preserve"> </w:t>
            </w:r>
            <w:proofErr w:type="spellStart"/>
            <w:r>
              <w:t>предузећу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rPr>
                <w:b/>
                <w:bCs/>
              </w:rPr>
              <w:t xml:space="preserve">1.7 </w:t>
            </w:r>
            <w:proofErr w:type="spellStart"/>
            <w:r>
              <w:rPr>
                <w:b/>
                <w:bCs/>
              </w:rPr>
              <w:t>Одржавање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градског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водовода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прикључака</w:t>
            </w:r>
            <w:proofErr w:type="spellEnd"/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1.7.1.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отклањању</w:t>
            </w:r>
            <w:proofErr w:type="spellEnd"/>
            <w:r>
              <w:t xml:space="preserve"> </w:t>
            </w:r>
            <w:proofErr w:type="spellStart"/>
            <w:r>
              <w:t>квара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вратило</w:t>
            </w:r>
            <w:proofErr w:type="spellEnd"/>
            <w:r>
              <w:t xml:space="preserve"> </w:t>
            </w:r>
            <w:proofErr w:type="spellStart"/>
            <w:r>
              <w:t>раскопану</w:t>
            </w:r>
            <w:proofErr w:type="spellEnd"/>
            <w:r>
              <w:t xml:space="preserve">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површину</w:t>
            </w:r>
            <w:proofErr w:type="spellEnd"/>
            <w:r>
              <w:t xml:space="preserve"> у </w:t>
            </w:r>
            <w:proofErr w:type="spellStart"/>
            <w:r>
              <w:t>првобитно</w:t>
            </w:r>
            <w:proofErr w:type="spellEnd"/>
            <w:r>
              <w:t xml:space="preserve"> </w:t>
            </w:r>
            <w:proofErr w:type="spellStart"/>
            <w:r>
              <w:t>стање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  <w:tabs>
                <w:tab w:val="left" w:pos="5952"/>
              </w:tabs>
            </w:pPr>
            <w:r>
              <w:t xml:space="preserve">1.7.2. - </w:t>
            </w:r>
            <w:proofErr w:type="spellStart"/>
            <w:r>
              <w:t>извођач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објектима</w:t>
            </w:r>
            <w:proofErr w:type="spellEnd"/>
            <w:r>
              <w:t xml:space="preserve"> и </w:t>
            </w:r>
            <w:proofErr w:type="spellStart"/>
            <w:r>
              <w:t>подземним</w:t>
            </w:r>
            <w:proofErr w:type="spellEnd"/>
            <w:r>
              <w:t xml:space="preserve"> </w:t>
            </w:r>
            <w:proofErr w:type="spellStart"/>
            <w:r>
              <w:t>инсталацијама</w:t>
            </w:r>
            <w:proofErr w:type="spellEnd"/>
            <w:r>
              <w:tab/>
            </w:r>
            <w:proofErr w:type="spellStart"/>
            <w:r>
              <w:t>предузео</w:t>
            </w:r>
            <w:proofErr w:type="spellEnd"/>
          </w:p>
          <w:p w:rsidR="00B71472" w:rsidRDefault="00DD1187" w:rsidP="006F1DA8">
            <w:pPr>
              <w:pStyle w:val="Other0"/>
            </w:pP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квара</w:t>
            </w:r>
            <w:proofErr w:type="spellEnd"/>
            <w:r>
              <w:t xml:space="preserve"> и </w:t>
            </w:r>
            <w:proofErr w:type="spellStart"/>
            <w:r>
              <w:t>оштећења</w:t>
            </w:r>
            <w:proofErr w:type="spellEnd"/>
            <w:r>
              <w:t xml:space="preserve"> </w:t>
            </w:r>
            <w:proofErr w:type="spellStart"/>
            <w:r>
              <w:t>градског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  <w:r>
              <w:t xml:space="preserve"> и </w:t>
            </w:r>
            <w:proofErr w:type="spellStart"/>
            <w:r>
              <w:t>канализације</w:t>
            </w:r>
            <w:proofErr w:type="spellEnd"/>
            <w:r>
              <w:t>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1.7.3. - </w:t>
            </w:r>
            <w:proofErr w:type="spellStart"/>
            <w:r>
              <w:t>извођач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</w:t>
            </w:r>
            <w:proofErr w:type="spellStart"/>
            <w:r>
              <w:t>писаним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известио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15 </w:t>
            </w:r>
            <w:proofErr w:type="spellStart"/>
            <w:r>
              <w:t>дана</w:t>
            </w:r>
            <w:proofErr w:type="spellEnd"/>
            <w:r>
              <w:t xml:space="preserve"> о </w:t>
            </w:r>
            <w:proofErr w:type="spellStart"/>
            <w:r>
              <w:t>мерама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извођењу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у </w:t>
            </w:r>
            <w:proofErr w:type="spellStart"/>
            <w:r>
              <w:t>зони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</w:t>
            </w:r>
            <w:proofErr w:type="spellStart"/>
            <w:r>
              <w:t>градског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  <w:r>
              <w:t xml:space="preserve"> и </w:t>
            </w:r>
            <w:proofErr w:type="spellStart"/>
            <w:r>
              <w:t>канализације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1.7.4. </w:t>
            </w:r>
            <w:proofErr w:type="spellStart"/>
            <w:r>
              <w:t>Корисници</w:t>
            </w:r>
            <w:proofErr w:type="spellEnd"/>
            <w:r>
              <w:t xml:space="preserve"> </w:t>
            </w:r>
            <w:proofErr w:type="spellStart"/>
            <w:r>
              <w:t>непокретности</w:t>
            </w:r>
            <w:proofErr w:type="spellEnd"/>
            <w:r>
              <w:t xml:space="preserve"> </w:t>
            </w:r>
            <w:proofErr w:type="spellStart"/>
            <w:r>
              <w:t>дозвољавају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  <w:r>
              <w:t xml:space="preserve"> </w:t>
            </w:r>
            <w:proofErr w:type="spellStart"/>
            <w:r>
              <w:t>предузећу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водоводног</w:t>
            </w:r>
            <w:proofErr w:type="spellEnd"/>
            <w:r>
              <w:t xml:space="preserve"> </w:t>
            </w:r>
            <w:proofErr w:type="spellStart"/>
            <w:r>
              <w:t>прикључка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1.7.5.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одржава</w:t>
            </w:r>
            <w:proofErr w:type="spellEnd"/>
            <w:r>
              <w:t xml:space="preserve"> </w:t>
            </w:r>
            <w:proofErr w:type="spellStart"/>
            <w:r>
              <w:t>уличне</w:t>
            </w:r>
            <w:proofErr w:type="spellEnd"/>
            <w:r>
              <w:t xml:space="preserve"> </w:t>
            </w:r>
            <w:proofErr w:type="spellStart"/>
            <w:r>
              <w:t>хидранте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1.7.6. </w:t>
            </w:r>
            <w:proofErr w:type="spellStart"/>
            <w:r>
              <w:t>Хидранте</w:t>
            </w:r>
            <w:proofErr w:type="spellEnd"/>
            <w:r>
              <w:t xml:space="preserve"> у </w:t>
            </w:r>
            <w:proofErr w:type="spellStart"/>
            <w:r>
              <w:t>зградама</w:t>
            </w:r>
            <w:proofErr w:type="spellEnd"/>
            <w:r>
              <w:t xml:space="preserve"> и </w:t>
            </w:r>
            <w:proofErr w:type="spellStart"/>
            <w:r>
              <w:t>привредним</w:t>
            </w:r>
            <w:proofErr w:type="spellEnd"/>
            <w:r>
              <w:t xml:space="preserve"> </w:t>
            </w:r>
            <w:proofErr w:type="spellStart"/>
            <w:r>
              <w:t>субјектима</w:t>
            </w:r>
            <w:proofErr w:type="spellEnd"/>
            <w:r>
              <w:t xml:space="preserve"> </w:t>
            </w:r>
            <w:proofErr w:type="spellStart"/>
            <w:r>
              <w:t>одржавају</w:t>
            </w:r>
            <w:proofErr w:type="spellEnd"/>
            <w:r>
              <w:t xml:space="preserve"> </w:t>
            </w:r>
            <w:proofErr w:type="spellStart"/>
            <w:r>
              <w:t>власници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  <w:tr w:rsidR="00B71472" w:rsidTr="006F1DA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71472" w:rsidRDefault="00DD1187" w:rsidP="006F1DA8">
            <w:pPr>
              <w:pStyle w:val="Other0"/>
            </w:pPr>
            <w:r>
              <w:t xml:space="preserve">1.7.7.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воду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хидранта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сагласности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</w:pPr>
            <w:proofErr w:type="spellStart"/>
            <w:r>
              <w:t>Да</w:t>
            </w:r>
            <w:proofErr w:type="spellEnd"/>
            <w:r>
              <w:t xml:space="preserve"> - 2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 w:rsidP="006F1DA8">
            <w:pPr>
              <w:pStyle w:val="Other0"/>
              <w:ind w:firstLine="280"/>
              <w:jc w:val="both"/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t>Не</w:t>
            </w:r>
            <w:proofErr w:type="spellEnd"/>
            <w:r>
              <w:t xml:space="preserve"> - 0</w:t>
            </w:r>
          </w:p>
        </w:tc>
      </w:tr>
    </w:tbl>
    <w:p w:rsidR="00B71472" w:rsidRDefault="00B71472">
      <w:pPr>
        <w:spacing w:after="319" w:line="1" w:lineRule="exact"/>
      </w:pPr>
    </w:p>
    <w:p w:rsidR="00B71472" w:rsidRDefault="00B71472">
      <w:pPr>
        <w:spacing w:line="1" w:lineRule="exact"/>
      </w:pPr>
    </w:p>
    <w:p w:rsidR="006F1DA8" w:rsidRDefault="006F1DA8">
      <w:pPr>
        <w:pStyle w:val="Tablecaption0"/>
        <w:rPr>
          <w:lang/>
        </w:rPr>
      </w:pPr>
    </w:p>
    <w:p w:rsidR="00B71472" w:rsidRDefault="00DD1187">
      <w:pPr>
        <w:pStyle w:val="Tablecaption0"/>
      </w:pPr>
      <w:r>
        <w:t xml:space="preserve">РЕЗУЛТАТ </w:t>
      </w:r>
      <w:r>
        <w:t>НАДЗОРА У БОДОВИМА: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2621"/>
      </w:tblGrid>
      <w:tr w:rsidR="00B714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Могући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B71472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</w:tr>
    </w:tbl>
    <w:p w:rsidR="00B71472" w:rsidRDefault="00B71472">
      <w:pPr>
        <w:spacing w:after="319" w:line="1" w:lineRule="exact"/>
      </w:pPr>
    </w:p>
    <w:p w:rsidR="00B71472" w:rsidRDefault="00B71472">
      <w:pPr>
        <w:spacing w:line="1" w:lineRule="exact"/>
      </w:pPr>
    </w:p>
    <w:p w:rsidR="00B71472" w:rsidRDefault="00DD1187">
      <w:pPr>
        <w:pStyle w:val="Tablecaption0"/>
      </w:pPr>
      <w:r>
        <w:t>РЕЗУЛТАТ НАДЗОРА У БОДОВИМА: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2621"/>
      </w:tblGrid>
      <w:tr w:rsidR="00B714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Степен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Распон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бодова</w:t>
            </w:r>
            <w:proofErr w:type="spellEnd"/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52 - 84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Низак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32 - 50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12 - 30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Висок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6 - 10</w:t>
            </w:r>
          </w:p>
        </w:tc>
      </w:tr>
      <w:tr w:rsidR="00B714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72" w:rsidRDefault="00DD1187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0 - 4</w:t>
            </w:r>
          </w:p>
        </w:tc>
      </w:tr>
    </w:tbl>
    <w:p w:rsidR="006F1DA8" w:rsidRDefault="006F1DA8" w:rsidP="006F1DA8">
      <w:pPr>
        <w:pStyle w:val="Bodytext0"/>
        <w:rPr>
          <w:rFonts w:ascii="Times New Roman" w:hAnsi="Times New Roman" w:cs="Times New Roman"/>
          <w:lang/>
        </w:rPr>
      </w:pPr>
    </w:p>
    <w:p w:rsidR="006F1DA8" w:rsidRDefault="006F1DA8" w:rsidP="006F1DA8">
      <w:pPr>
        <w:pStyle w:val="Bodytext0"/>
        <w:rPr>
          <w:rFonts w:ascii="Times New Roman" w:hAnsi="Times New Roman" w:cs="Times New Roman"/>
          <w:lang/>
        </w:rPr>
      </w:pPr>
    </w:p>
    <w:p w:rsidR="006F1DA8" w:rsidRDefault="006F1DA8" w:rsidP="006F1DA8">
      <w:pPr>
        <w:pStyle w:val="Bodytext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</w:p>
    <w:p w:rsidR="006F1DA8" w:rsidRDefault="006F1DA8" w:rsidP="006F1DA8">
      <w:pPr>
        <w:pStyle w:val="Bodytex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</w:t>
      </w:r>
      <w:proofErr w:type="spellStart"/>
      <w:r w:rsidRPr="00791FA1">
        <w:rPr>
          <w:rFonts w:ascii="Times New Roman" w:hAnsi="Times New Roman" w:cs="Times New Roman"/>
        </w:rPr>
        <w:t>Присутно</w:t>
      </w:r>
      <w:proofErr w:type="spellEnd"/>
      <w:r w:rsidRPr="00791FA1">
        <w:rPr>
          <w:rFonts w:ascii="Times New Roman" w:hAnsi="Times New Roman" w:cs="Times New Roman"/>
        </w:rPr>
        <w:t xml:space="preserve"> </w:t>
      </w:r>
      <w:proofErr w:type="spellStart"/>
      <w:r w:rsidRPr="00791FA1"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КОМУНАЛНИ ИНСПЕКТОР</w:t>
      </w:r>
    </w:p>
    <w:p w:rsidR="006F1DA8" w:rsidRPr="00DC4051" w:rsidRDefault="006F1DA8" w:rsidP="006F1DA8">
      <w:pPr>
        <w:pStyle w:val="Bodytext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М.П                            </w:t>
      </w:r>
    </w:p>
    <w:p w:rsidR="006F1DA8" w:rsidRPr="00791FA1" w:rsidRDefault="006F1DA8" w:rsidP="006F1DA8">
      <w:pPr>
        <w:pStyle w:val="Bodytext0"/>
        <w:spacing w:after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91FA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91FA1">
        <w:rPr>
          <w:rFonts w:ascii="Times New Roman" w:hAnsi="Times New Roman" w:cs="Times New Roman"/>
        </w:rPr>
        <w:t>____________________</w:t>
      </w:r>
    </w:p>
    <w:p w:rsidR="00B71472" w:rsidRDefault="00B71472" w:rsidP="006F1DA8">
      <w:pPr>
        <w:spacing w:after="979" w:line="1" w:lineRule="exact"/>
      </w:pPr>
    </w:p>
    <w:sectPr w:rsidR="00B71472" w:rsidSect="006F1DA8">
      <w:footerReference w:type="default" r:id="rId8"/>
      <w:pgSz w:w="12240" w:h="15840"/>
      <w:pgMar w:top="0" w:right="731" w:bottom="1023" w:left="541" w:header="558" w:footer="59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87" w:rsidRDefault="00DD1187" w:rsidP="00B71472">
      <w:r>
        <w:separator/>
      </w:r>
    </w:p>
  </w:endnote>
  <w:endnote w:type="continuationSeparator" w:id="0">
    <w:p w:rsidR="00DD1187" w:rsidRDefault="00DD1187" w:rsidP="00B7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59141"/>
      <w:docPartObj>
        <w:docPartGallery w:val="Page Numbers (Bottom of Page)"/>
        <w:docPartUnique/>
      </w:docPartObj>
    </w:sdtPr>
    <w:sdtContent>
      <w:p w:rsidR="006F1DA8" w:rsidRDefault="006F1DA8">
        <w:pPr>
          <w:pStyle w:val="Podnojestranic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F1DA8" w:rsidRDefault="006F1DA8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87" w:rsidRDefault="00DD1187"/>
  </w:footnote>
  <w:footnote w:type="continuationSeparator" w:id="0">
    <w:p w:rsidR="00DD1187" w:rsidRDefault="00DD11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5E4"/>
    <w:multiLevelType w:val="hybridMultilevel"/>
    <w:tmpl w:val="2168F2A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9E7E51"/>
    <w:multiLevelType w:val="hybridMultilevel"/>
    <w:tmpl w:val="34AC2834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E148A7"/>
    <w:multiLevelType w:val="hybridMultilevel"/>
    <w:tmpl w:val="D2489500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D91BBA"/>
    <w:multiLevelType w:val="multilevel"/>
    <w:tmpl w:val="89E47E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1472"/>
    <w:rsid w:val="006F1DA8"/>
    <w:rsid w:val="00B71472"/>
    <w:rsid w:val="00D744F4"/>
    <w:rsid w:val="00DD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1472"/>
    <w:rPr>
      <w:color w:val="000000"/>
    </w:rPr>
  </w:style>
  <w:style w:type="paragraph" w:styleId="Naslov1">
    <w:name w:val="heading 1"/>
    <w:basedOn w:val="Normal"/>
    <w:next w:val="Normal"/>
    <w:link w:val="Naslov1Char"/>
    <w:uiPriority w:val="99"/>
    <w:qFormat/>
    <w:rsid w:val="006F1DA8"/>
    <w:pPr>
      <w:autoSpaceDE w:val="0"/>
      <w:autoSpaceDN w:val="0"/>
      <w:adjustRightInd w:val="0"/>
      <w:spacing w:before="69"/>
      <w:ind w:left="1345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">
    <w:name w:val="Body text_"/>
    <w:basedOn w:val="Podrazumevanifontpasusa"/>
    <w:link w:val="Bodytext0"/>
    <w:rsid w:val="00B714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Podrazumevanifontpasusa"/>
    <w:link w:val="Tablecaption0"/>
    <w:rsid w:val="00B714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Podrazumevanifontpasusa"/>
    <w:link w:val="Other0"/>
    <w:rsid w:val="00B714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Podrazumevanifontpasusa"/>
    <w:link w:val="Heading10"/>
    <w:rsid w:val="00B714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Normal"/>
    <w:link w:val="Bodytext"/>
    <w:qFormat/>
    <w:rsid w:val="00B71472"/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71472"/>
    <w:pPr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B71472"/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71472"/>
    <w:pPr>
      <w:spacing w:after="260"/>
      <w:ind w:left="300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slov1Char">
    <w:name w:val="Naslov 1 Char"/>
    <w:basedOn w:val="Podrazumevanifontpasusa"/>
    <w:link w:val="Naslov1"/>
    <w:uiPriority w:val="99"/>
    <w:rsid w:val="006F1DA8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uiPriority w:val="99"/>
    <w:rsid w:val="006F1DA8"/>
    <w:pPr>
      <w:autoSpaceDE w:val="0"/>
      <w:autoSpaceDN w:val="0"/>
      <w:adjustRightInd w:val="0"/>
      <w:ind w:left="20" w:hang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lotekstaChar">
    <w:name w:val="Telo teksta Char"/>
    <w:basedOn w:val="Podrazumevanifontpasusa"/>
    <w:link w:val="Teloteksta"/>
    <w:uiPriority w:val="99"/>
    <w:rsid w:val="006F1DA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6F1D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F1DA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F1DA8"/>
    <w:rPr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6F1DA8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F1D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braicevi</cp:lastModifiedBy>
  <cp:revision>2</cp:revision>
  <cp:lastPrinted>2023-05-19T10:23:00Z</cp:lastPrinted>
  <dcterms:created xsi:type="dcterms:W3CDTF">2023-05-19T10:14:00Z</dcterms:created>
  <dcterms:modified xsi:type="dcterms:W3CDTF">2023-05-19T10:25:00Z</dcterms:modified>
</cp:coreProperties>
</file>