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C0" w:rsidRPr="00547F78" w:rsidRDefault="00863B6B" w:rsidP="00235803">
      <w:pPr>
        <w:jc w:val="both"/>
        <w:rPr>
          <w:b/>
          <w:lang/>
        </w:rPr>
      </w:pPr>
      <w:r>
        <w:t xml:space="preserve">                                                                             </w:t>
      </w:r>
      <w:r w:rsidR="003C1BA0">
        <w:t xml:space="preserve">                          </w:t>
      </w:r>
      <w:r w:rsidR="00547F78">
        <w:t xml:space="preserve">                      </w:t>
      </w:r>
    </w:p>
    <w:p w:rsidR="00235803" w:rsidRDefault="00235803" w:rsidP="00235803">
      <w:pPr>
        <w:jc w:val="both"/>
        <w:rPr>
          <w:b/>
        </w:rPr>
      </w:pPr>
      <w:r>
        <w:rPr>
          <w:lang w:val="sr-Cyrl-CS"/>
        </w:rPr>
        <w:tab/>
      </w:r>
      <w:r w:rsidR="002F720E">
        <w:rPr>
          <w:lang w:val="sr-Cyrl-CS"/>
        </w:rPr>
        <w:t xml:space="preserve"> У складу са </w:t>
      </w:r>
      <w:r w:rsidR="002F720E">
        <w:rPr>
          <w:rFonts w:eastAsia="Calibri"/>
          <w:bCs/>
          <w:lang w:val="ru-RU"/>
        </w:rPr>
        <w:t>ч</w:t>
      </w:r>
      <w:r w:rsidR="004D7059">
        <w:rPr>
          <w:rFonts w:eastAsia="Calibri"/>
          <w:bCs/>
          <w:lang w:val="ru-RU"/>
        </w:rPr>
        <w:t>ланом 20.</w:t>
      </w:r>
      <w:r w:rsidR="002F720E" w:rsidRPr="007C4C5B">
        <w:rPr>
          <w:rFonts w:eastAsia="Calibri"/>
          <w:bCs/>
          <w:lang w:val="ru-RU"/>
        </w:rPr>
        <w:t xml:space="preserve"> Закона о локалној самоуправи („Сл.</w:t>
      </w:r>
      <w:r w:rsidR="00E6551B">
        <w:rPr>
          <w:rFonts w:eastAsia="Calibri"/>
          <w:bCs/>
          <w:lang w:val="ru-RU"/>
        </w:rPr>
        <w:t xml:space="preserve"> </w:t>
      </w:r>
      <w:r w:rsidR="002F720E" w:rsidRPr="007C4C5B">
        <w:rPr>
          <w:rFonts w:eastAsia="Calibri"/>
          <w:bCs/>
          <w:lang w:val="ru-RU"/>
        </w:rPr>
        <w:t>гласник РС, број 129/2007...47/2018)</w:t>
      </w:r>
      <w:r w:rsidR="002F720E">
        <w:rPr>
          <w:rFonts w:eastAsia="Calibri"/>
          <w:bCs/>
          <w:lang w:val="ru-RU"/>
        </w:rPr>
        <w:t xml:space="preserve">, </w:t>
      </w:r>
      <w:r w:rsidR="002F720E" w:rsidRPr="007C4C5B">
        <w:rPr>
          <w:rFonts w:eastAsia="Calibri"/>
          <w:bCs/>
          <w:lang w:val="ru-RU"/>
        </w:rPr>
        <w:t xml:space="preserve"> </w:t>
      </w:r>
      <w:r w:rsidR="002F720E">
        <w:rPr>
          <w:rFonts w:eastAsia="Calibri"/>
          <w:bCs/>
          <w:lang w:val="ru-RU"/>
        </w:rPr>
        <w:t>ч</w:t>
      </w:r>
      <w:r w:rsidR="002F720E" w:rsidRPr="007C4C5B">
        <w:rPr>
          <w:rFonts w:eastAsia="Calibri"/>
          <w:bCs/>
          <w:lang w:val="ru-RU"/>
        </w:rPr>
        <w:t>ланом 69.</w:t>
      </w:r>
      <w:r w:rsidR="00A504E1">
        <w:rPr>
          <w:rFonts w:eastAsia="Calibri"/>
          <w:bCs/>
          <w:lang w:val="ru-RU"/>
        </w:rPr>
        <w:t xml:space="preserve"> и</w:t>
      </w:r>
      <w:r w:rsidR="002F720E">
        <w:rPr>
          <w:rFonts w:eastAsia="Calibri"/>
          <w:bCs/>
          <w:lang w:val="ru-RU"/>
        </w:rPr>
        <w:t xml:space="preserve"> 70.</w:t>
      </w:r>
      <w:r w:rsidR="002F720E" w:rsidRPr="007C4C5B">
        <w:rPr>
          <w:rFonts w:eastAsia="Calibri"/>
          <w:bCs/>
          <w:lang w:val="ru-RU"/>
        </w:rPr>
        <w:t xml:space="preserve"> Закона о енергетској ефикасности и</w:t>
      </w:r>
      <w:r w:rsidR="004D7059">
        <w:rPr>
          <w:rFonts w:eastAsia="Calibri"/>
          <w:bCs/>
          <w:lang w:val="ru-RU"/>
        </w:rPr>
        <w:t xml:space="preserve"> рационалној употреби енергије </w:t>
      </w:r>
      <w:r w:rsidR="002F720E" w:rsidRPr="007C4C5B">
        <w:rPr>
          <w:rFonts w:eastAsia="Calibri"/>
          <w:bCs/>
          <w:lang w:val="ru-RU"/>
        </w:rPr>
        <w:t>(„Сл.гласник РС“,број 40/21)</w:t>
      </w:r>
      <w:r w:rsidR="002F720E">
        <w:rPr>
          <w:rFonts w:eastAsia="Calibri"/>
          <w:bCs/>
          <w:lang w:val="ru-RU"/>
        </w:rPr>
        <w:t>,</w:t>
      </w:r>
      <w:r>
        <w:rPr>
          <w:lang w:val="sr-Cyrl-CS"/>
        </w:rPr>
        <w:t xml:space="preserve"> </w:t>
      </w:r>
      <w:r w:rsidR="002F720E">
        <w:rPr>
          <w:lang w:val="sr-Cyrl-CS"/>
        </w:rPr>
        <w:t xml:space="preserve">члана </w:t>
      </w:r>
      <w:r w:rsidR="00495ABB">
        <w:rPr>
          <w:lang w:val="sr-Cyrl-CS"/>
        </w:rPr>
        <w:t>21.</w:t>
      </w:r>
      <w:r w:rsidR="00EE38A5">
        <w:rPr>
          <w:lang w:val="sr-Cyrl-CS"/>
        </w:rPr>
        <w:t xml:space="preserve"> </w:t>
      </w:r>
      <w:r>
        <w:rPr>
          <w:lang w:val="sr-Cyrl-CS"/>
        </w:rPr>
        <w:t>Правилника</w:t>
      </w:r>
      <w:r w:rsidR="00807E97">
        <w:t xml:space="preserve"> o суфинансирању мера енергетске санације, стамбених зграда, породичних кућа, станова које се односе на унапређење термичког омотача, термотехничких инсталација и уградње соларних колектора за централну припрему потрошне топле воде по јавном позиву Управе за подстицање и унапређење енергетске ефикасности ЈП1/22</w:t>
      </w:r>
      <w:r w:rsidR="002F720E">
        <w:rPr>
          <w:lang w:val="sr-Cyrl-CS"/>
        </w:rPr>
        <w:t xml:space="preserve"> („Сл. лист општине Ивањица“, број </w:t>
      </w:r>
      <w:r w:rsidR="0095044B">
        <w:t>8</w:t>
      </w:r>
      <w:r w:rsidR="002F720E" w:rsidRPr="00495ABB">
        <w:rPr>
          <w:lang w:val="sr-Cyrl-CS"/>
        </w:rPr>
        <w:t>/2</w:t>
      </w:r>
      <w:r w:rsidR="0095044B">
        <w:t>2</w:t>
      </w:r>
      <w:r w:rsidR="00495ABB">
        <w:rPr>
          <w:lang w:val="sr-Cyrl-CS"/>
        </w:rPr>
        <w:t xml:space="preserve">), </w:t>
      </w:r>
      <w:r w:rsidR="00EE38A5">
        <w:rPr>
          <w:lang w:val="sr-Cyrl-CS"/>
        </w:rPr>
        <w:t>Одлуке о буџету општ</w:t>
      </w:r>
      <w:r w:rsidR="0095044B">
        <w:rPr>
          <w:lang w:val="sr-Cyrl-CS"/>
        </w:rPr>
        <w:t>ине Ивањица за 202</w:t>
      </w:r>
      <w:r w:rsidR="0095044B">
        <w:t>2</w:t>
      </w:r>
      <w:r>
        <w:rPr>
          <w:lang w:val="sr-Cyrl-CS"/>
        </w:rPr>
        <w:t>. годину („Сл.</w:t>
      </w:r>
      <w:r w:rsidR="00EE38A5">
        <w:rPr>
          <w:lang w:val="sr-Cyrl-CS"/>
        </w:rPr>
        <w:t xml:space="preserve"> </w:t>
      </w:r>
      <w:r>
        <w:rPr>
          <w:lang w:val="sr-Cyrl-CS"/>
        </w:rPr>
        <w:t>лист општине Ивањица“, број</w:t>
      </w:r>
      <w:r w:rsidR="00BE5CC4">
        <w:rPr>
          <w:lang w:val="sr-Cyrl-CS"/>
        </w:rPr>
        <w:t xml:space="preserve"> </w:t>
      </w:r>
      <w:r w:rsidR="0095044B">
        <w:t>15</w:t>
      </w:r>
      <w:r w:rsidR="0095044B">
        <w:rPr>
          <w:lang w:val="sr-Cyrl-CS"/>
        </w:rPr>
        <w:t>/2</w:t>
      </w:r>
      <w:r w:rsidR="0095044B">
        <w:t>1</w:t>
      </w:r>
      <w:r>
        <w:rPr>
          <w:lang w:val="sr-Cyrl-CS"/>
        </w:rPr>
        <w:t xml:space="preserve">), </w:t>
      </w:r>
      <w:r w:rsidR="00EE38A5" w:rsidRPr="007F453D">
        <w:rPr>
          <w:b/>
          <w:lang w:val="sr-Cyrl-CS"/>
        </w:rPr>
        <w:t xml:space="preserve">Општинско веће </w:t>
      </w:r>
      <w:r w:rsidRPr="007F453D">
        <w:rPr>
          <w:b/>
          <w:lang w:val="sr-Cyrl-CS"/>
        </w:rPr>
        <w:t>општине Ивањица,</w:t>
      </w:r>
      <w:r w:rsidR="00434294">
        <w:rPr>
          <w:b/>
          <w:lang w:val="sr-Cyrl-CS"/>
        </w:rPr>
        <w:t xml:space="preserve"> </w:t>
      </w:r>
      <w:r w:rsidRPr="007F453D">
        <w:rPr>
          <w:b/>
          <w:lang w:val="sr-Cyrl-CS"/>
        </w:rPr>
        <w:t xml:space="preserve"> дана </w:t>
      </w:r>
      <w:r w:rsidR="00547F78">
        <w:rPr>
          <w:b/>
          <w:lang/>
        </w:rPr>
        <w:t>01.08.2022.</w:t>
      </w:r>
      <w:r w:rsidR="0095044B">
        <w:rPr>
          <w:b/>
        </w:rPr>
        <w:t xml:space="preserve"> </w:t>
      </w:r>
      <w:r w:rsidRPr="007F453D">
        <w:rPr>
          <w:b/>
          <w:lang w:val="sr-Cyrl-CS"/>
        </w:rPr>
        <w:t xml:space="preserve"> године</w:t>
      </w:r>
      <w:r>
        <w:rPr>
          <w:lang w:val="sr-Cyrl-CS"/>
        </w:rPr>
        <w:t xml:space="preserve">, </w:t>
      </w:r>
      <w:r w:rsidRPr="001A1FC0">
        <w:rPr>
          <w:b/>
          <w:lang w:val="sr-Cyrl-CS"/>
        </w:rPr>
        <w:t>д о н о с и</w:t>
      </w:r>
    </w:p>
    <w:p w:rsidR="001A1FC0" w:rsidRPr="001A1FC0" w:rsidRDefault="001A1FC0" w:rsidP="00235803">
      <w:pPr>
        <w:jc w:val="both"/>
      </w:pPr>
    </w:p>
    <w:p w:rsidR="00235803" w:rsidRDefault="00235803" w:rsidP="001A1FC0">
      <w:pPr>
        <w:jc w:val="center"/>
        <w:rPr>
          <w:b/>
          <w:lang w:val="sr-Cyrl-CS"/>
        </w:rPr>
      </w:pPr>
      <w:r w:rsidRPr="001A1FC0">
        <w:rPr>
          <w:b/>
          <w:lang w:val="sr-Cyrl-CS"/>
        </w:rPr>
        <w:t>О  Д  Л  У  К  У</w:t>
      </w:r>
    </w:p>
    <w:p w:rsidR="001A1FC0" w:rsidRPr="001A1FC0" w:rsidRDefault="004D7059" w:rsidP="001A1FC0">
      <w:pPr>
        <w:jc w:val="center"/>
        <w:rPr>
          <w:b/>
          <w:lang w:val="sr-Cyrl-CS"/>
        </w:rPr>
      </w:pPr>
      <w:r>
        <w:rPr>
          <w:b/>
          <w:lang w:val="sr-Cyrl-CS"/>
        </w:rPr>
        <w:t>О</w:t>
      </w:r>
    </w:p>
    <w:p w:rsidR="00495ABB" w:rsidRPr="00313F13" w:rsidRDefault="004D7059" w:rsidP="00495ABB">
      <w:pPr>
        <w:spacing w:line="276" w:lineRule="auto"/>
        <w:contextualSpacing/>
        <w:jc w:val="center"/>
        <w:rPr>
          <w:b/>
          <w:bCs/>
          <w:lang w:val="ru-RU"/>
        </w:rPr>
      </w:pPr>
      <w:bookmarkStart w:id="0" w:name="_Hlk70969037"/>
      <w:r>
        <w:rPr>
          <w:b/>
          <w:bCs/>
          <w:lang w:val="ru-RU"/>
        </w:rPr>
        <w:t xml:space="preserve">РАСПИСИВАЊУ ЈАВНОГ ПОЗИВА ЗА </w:t>
      </w:r>
      <w:r w:rsidR="00495ABB" w:rsidRPr="00BF6E91">
        <w:rPr>
          <w:b/>
          <w:bCs/>
          <w:lang w:val="ru-RU"/>
        </w:rPr>
        <w:t xml:space="preserve">ДОДЕЛУ БЕСПОВРАТНИХ СРЕДСТАВА ГРАЂАНИМА И СТАМБЕНИМ ЗАЈЕДНИЦАМА ЗА ЕНЕРГЕТСКУ </w:t>
      </w:r>
      <w:r w:rsidR="00495ABB">
        <w:rPr>
          <w:b/>
          <w:bCs/>
          <w:lang w:val="ru-RU"/>
        </w:rPr>
        <w:t xml:space="preserve"> </w:t>
      </w:r>
      <w:r w:rsidR="00495ABB" w:rsidRPr="00313F13">
        <w:rPr>
          <w:b/>
          <w:bCs/>
          <w:lang w:val="ru-RU"/>
        </w:rPr>
        <w:t xml:space="preserve"> </w:t>
      </w:r>
      <w:r w:rsidR="00495ABB" w:rsidRPr="00FF5F34">
        <w:rPr>
          <w:b/>
          <w:lang w:val="sr-Cyrl-CS"/>
        </w:rPr>
        <w:t>САНАЦИЈ</w:t>
      </w:r>
      <w:r w:rsidR="00495ABB">
        <w:rPr>
          <w:b/>
          <w:lang w:val="sr-Cyrl-CS"/>
        </w:rPr>
        <w:t>У</w:t>
      </w:r>
      <w:r w:rsidR="00495ABB" w:rsidRPr="00313F13">
        <w:rPr>
          <w:lang w:val="ru-RU"/>
        </w:rPr>
        <w:t xml:space="preserve"> </w:t>
      </w:r>
      <w:r w:rsidR="00495ABB">
        <w:rPr>
          <w:b/>
          <w:bCs/>
          <w:lang w:val="ru-RU"/>
        </w:rPr>
        <w:t xml:space="preserve"> СТАМБЕНИХ ЗГРАДА, ПОРОДИЧНИХ КУЋА И СТАНОВА </w:t>
      </w:r>
      <w:r w:rsidR="00495ABB" w:rsidRPr="00344382">
        <w:rPr>
          <w:b/>
          <w:bCs/>
          <w:lang w:val="ru-RU"/>
        </w:rPr>
        <w:t xml:space="preserve"> </w:t>
      </w:r>
      <w:r w:rsidR="00495ABB" w:rsidRPr="00313F13">
        <w:rPr>
          <w:b/>
          <w:bCs/>
          <w:lang w:val="ru-RU"/>
        </w:rPr>
        <w:t>НА ТЕРИТОРИЈИ ОПШТИНЕ ИВАЊИЦА</w:t>
      </w:r>
      <w:r w:rsidR="0095044B">
        <w:rPr>
          <w:b/>
          <w:bCs/>
          <w:lang w:val="ru-RU"/>
        </w:rPr>
        <w:t xml:space="preserve"> ЗА 202</w:t>
      </w:r>
      <w:r w:rsidR="0095044B">
        <w:rPr>
          <w:b/>
          <w:bCs/>
        </w:rPr>
        <w:t>2</w:t>
      </w:r>
      <w:r w:rsidR="00495ABB">
        <w:rPr>
          <w:b/>
          <w:bCs/>
          <w:lang w:val="ru-RU"/>
        </w:rPr>
        <w:t>. ГОДИНУ</w:t>
      </w:r>
    </w:p>
    <w:bookmarkEnd w:id="0"/>
    <w:p w:rsidR="00235803" w:rsidRPr="002F720E" w:rsidRDefault="00495ABB" w:rsidP="00495ABB">
      <w:pPr>
        <w:spacing w:line="276" w:lineRule="auto"/>
        <w:contextualSpacing/>
        <w:jc w:val="center"/>
        <w:rPr>
          <w:b/>
          <w:lang w:val="ru-RU"/>
        </w:rPr>
      </w:pPr>
      <w:r>
        <w:rPr>
          <w:b/>
          <w:bCs/>
          <w:lang w:val="ru-RU"/>
        </w:rPr>
        <w:t xml:space="preserve"> </w:t>
      </w:r>
    </w:p>
    <w:p w:rsidR="0095044B" w:rsidRPr="0095044B" w:rsidRDefault="00235803" w:rsidP="0095044B">
      <w:pPr>
        <w:jc w:val="both"/>
      </w:pPr>
      <w:r>
        <w:rPr>
          <w:lang w:val="sr-Cyrl-CS"/>
        </w:rPr>
        <w:tab/>
      </w:r>
      <w:r w:rsidR="001A1FC0" w:rsidRPr="001A1FC0">
        <w:rPr>
          <w:b/>
        </w:rPr>
        <w:t>I</w:t>
      </w:r>
      <w:r>
        <w:rPr>
          <w:lang w:val="sr-Cyrl-CS"/>
        </w:rPr>
        <w:t xml:space="preserve"> </w:t>
      </w:r>
      <w:r w:rsidRPr="001A1FC0">
        <w:rPr>
          <w:b/>
          <w:lang w:val="sr-Cyrl-CS"/>
        </w:rPr>
        <w:t>РАСПИСУЈЕ СЕ</w:t>
      </w:r>
      <w:r w:rsidR="002F720E">
        <w:rPr>
          <w:lang w:val="sr-Cyrl-CS"/>
        </w:rPr>
        <w:t xml:space="preserve"> јавни позив </w:t>
      </w:r>
      <w:r>
        <w:rPr>
          <w:lang w:val="sr-Cyrl-CS"/>
        </w:rPr>
        <w:t xml:space="preserve"> </w:t>
      </w:r>
      <w:r w:rsidR="0095044B" w:rsidRPr="003A1E09">
        <w:t xml:space="preserve">за суфинансирање мера енергетске санације, породичних кућа, станова </w:t>
      </w:r>
      <w:r w:rsidR="0095044B" w:rsidRPr="0095044B">
        <w:t xml:space="preserve">и  стамбених зграда  </w:t>
      </w:r>
      <w:r w:rsidR="0095044B" w:rsidRPr="003A1E09">
        <w:t xml:space="preserve">које се односе на унапређење термичког омотача, термотехничких инсталација и уградње соларних колектора за централну припрему потрошне топле воде </w:t>
      </w:r>
      <w:r w:rsidR="0095044B">
        <w:t xml:space="preserve"> на територији општина Ивањица</w:t>
      </w:r>
      <w:r w:rsidR="0095044B" w:rsidRPr="003A1E09">
        <w:t xml:space="preserve"> за 202</w:t>
      </w:r>
      <w:r w:rsidR="0095044B" w:rsidRPr="003A1E09">
        <w:rPr>
          <w:lang w:val="sr-Cyrl-CS"/>
        </w:rPr>
        <w:t>2</w:t>
      </w:r>
      <w:r w:rsidR="0095044B" w:rsidRPr="003A1E09">
        <w:t xml:space="preserve">. </w:t>
      </w:r>
      <w:r w:rsidR="0095044B">
        <w:t>г</w:t>
      </w:r>
      <w:r w:rsidR="0095044B" w:rsidRPr="003A1E09">
        <w:t>одину</w:t>
      </w:r>
      <w:r w:rsidR="0095044B">
        <w:t>.</w:t>
      </w:r>
    </w:p>
    <w:p w:rsidR="00235803" w:rsidRPr="000D552C" w:rsidRDefault="00235803" w:rsidP="00235803">
      <w:pPr>
        <w:jc w:val="both"/>
        <w:rPr>
          <w:b/>
        </w:rPr>
      </w:pPr>
    </w:p>
    <w:p w:rsidR="0095044B" w:rsidRPr="00807E97" w:rsidRDefault="001A1FC0" w:rsidP="0095044B">
      <w:pPr>
        <w:ind w:firstLine="454"/>
        <w:jc w:val="both"/>
        <w:rPr>
          <w:bCs/>
        </w:rPr>
      </w:pPr>
      <w:r>
        <w:rPr>
          <w:b/>
        </w:rPr>
        <w:t xml:space="preserve">    </w:t>
      </w:r>
      <w:r w:rsidRPr="001A1FC0">
        <w:rPr>
          <w:b/>
        </w:rPr>
        <w:t>II</w:t>
      </w:r>
      <w:r w:rsidR="00731592">
        <w:rPr>
          <w:lang w:val="sr-Cyrl-CS"/>
        </w:rPr>
        <w:t xml:space="preserve">  </w:t>
      </w:r>
      <w:r w:rsidR="00731592" w:rsidRPr="00903289">
        <w:rPr>
          <w:lang w:val="sr-Cyrl-CS"/>
        </w:rPr>
        <w:t>Суфинансирање унапређења енергетске ефикасности, у општини Ива</w:t>
      </w:r>
      <w:r w:rsidR="0095044B">
        <w:rPr>
          <w:lang w:val="sr-Cyrl-CS"/>
        </w:rPr>
        <w:t>њица,  у 2022</w:t>
      </w:r>
      <w:r w:rsidR="00731592" w:rsidRPr="00903289">
        <w:rPr>
          <w:lang w:val="sr-Cyrl-CS"/>
        </w:rPr>
        <w:t>. години</w:t>
      </w:r>
      <w:r w:rsidR="000D552C" w:rsidRPr="00903289">
        <w:rPr>
          <w:lang w:val="sr-Cyrl-CS"/>
        </w:rPr>
        <w:t>,</w:t>
      </w:r>
      <w:r w:rsidR="00731592" w:rsidRPr="00903289">
        <w:rPr>
          <w:lang w:val="sr-Cyrl-CS"/>
        </w:rPr>
        <w:t xml:space="preserve"> </w:t>
      </w:r>
      <w:r w:rsidR="00506752" w:rsidRPr="00903289">
        <w:rPr>
          <w:lang w:val="sr-Cyrl-CS"/>
        </w:rPr>
        <w:t xml:space="preserve">обезбеђено је </w:t>
      </w:r>
      <w:r w:rsidR="0095044B">
        <w:rPr>
          <w:lang w:val="sr-Cyrl-CS"/>
        </w:rPr>
        <w:t>у износу од 9</w:t>
      </w:r>
      <w:r w:rsidR="00731592" w:rsidRPr="00903289">
        <w:rPr>
          <w:lang w:val="sr-Cyrl-CS"/>
        </w:rPr>
        <w:t xml:space="preserve">.000.000,00 динара, </w:t>
      </w:r>
      <w:r w:rsidR="0095044B">
        <w:rPr>
          <w:bCs/>
          <w:lang w:val="ru-RU"/>
        </w:rPr>
        <w:t>од чега је 4.5</w:t>
      </w:r>
      <w:r w:rsidR="00EF78D0" w:rsidRPr="00903289">
        <w:rPr>
          <w:bCs/>
          <w:lang w:val="ru-RU"/>
        </w:rPr>
        <w:t>00.000,00  динара определила општина</w:t>
      </w:r>
      <w:r w:rsidR="00506752" w:rsidRPr="00903289">
        <w:rPr>
          <w:bCs/>
          <w:lang w:val="ru-RU"/>
        </w:rPr>
        <w:t xml:space="preserve"> Ивањица, а </w:t>
      </w:r>
      <w:r w:rsidR="0095044B">
        <w:rPr>
          <w:bCs/>
          <w:lang w:val="ru-RU"/>
        </w:rPr>
        <w:t>4.5</w:t>
      </w:r>
      <w:r w:rsidR="00EF78D0" w:rsidRPr="00903289">
        <w:rPr>
          <w:bCs/>
          <w:lang w:val="ru-RU"/>
        </w:rPr>
        <w:t>00.000,00  динара Министарство рударства и енергетике</w:t>
      </w:r>
      <w:r w:rsidR="001044F7">
        <w:rPr>
          <w:bCs/>
        </w:rPr>
        <w:t xml:space="preserve"> </w:t>
      </w:r>
      <w:r w:rsidR="0095044B">
        <w:rPr>
          <w:bCs/>
          <w:lang w:val="ru-RU"/>
        </w:rPr>
        <w:t>- Управа за подстицање и унапређење енергетске ефикасности.</w:t>
      </w:r>
      <w:r w:rsidR="001044F7">
        <w:rPr>
          <w:bCs/>
        </w:rPr>
        <w:t xml:space="preserve"> </w:t>
      </w:r>
      <w:r w:rsidR="00506752" w:rsidRPr="00903289">
        <w:rPr>
          <w:bCs/>
          <w:lang w:val="ru-RU"/>
        </w:rPr>
        <w:t>Средства</w:t>
      </w:r>
      <w:r w:rsidR="00506752" w:rsidRPr="00807E97">
        <w:rPr>
          <w:bCs/>
        </w:rPr>
        <w:t xml:space="preserve"> </w:t>
      </w:r>
      <w:r w:rsidR="00506752" w:rsidRPr="00903289">
        <w:rPr>
          <w:bCs/>
          <w:lang w:val="ru-RU"/>
        </w:rPr>
        <w:t>општине</w:t>
      </w:r>
      <w:r w:rsidR="00506752" w:rsidRPr="00807E97">
        <w:rPr>
          <w:bCs/>
        </w:rPr>
        <w:t xml:space="preserve"> </w:t>
      </w:r>
      <w:r w:rsidR="00506752" w:rsidRPr="00903289">
        <w:rPr>
          <w:bCs/>
          <w:lang w:val="ru-RU"/>
        </w:rPr>
        <w:t>Ивањица</w:t>
      </w:r>
      <w:r w:rsidR="00903289" w:rsidRPr="00807E97">
        <w:rPr>
          <w:bCs/>
        </w:rPr>
        <w:t xml:space="preserve"> </w:t>
      </w:r>
      <w:r w:rsidR="00903289" w:rsidRPr="00903289">
        <w:rPr>
          <w:bCs/>
          <w:lang w:val="ru-RU"/>
        </w:rPr>
        <w:t>за</w:t>
      </w:r>
      <w:r w:rsidR="00903289" w:rsidRPr="00807E97">
        <w:rPr>
          <w:bCs/>
        </w:rPr>
        <w:t xml:space="preserve"> </w:t>
      </w:r>
      <w:r w:rsidR="00903289" w:rsidRPr="00903289">
        <w:rPr>
          <w:bCs/>
          <w:lang w:val="ru-RU"/>
        </w:rPr>
        <w:t>суфинансирање</w:t>
      </w:r>
      <w:r w:rsidR="00903289" w:rsidRPr="00807E97">
        <w:rPr>
          <w:bCs/>
        </w:rPr>
        <w:t xml:space="preserve"> </w:t>
      </w:r>
      <w:r w:rsidR="00903289" w:rsidRPr="00903289">
        <w:rPr>
          <w:bCs/>
          <w:lang w:val="ru-RU"/>
        </w:rPr>
        <w:t>пројеката</w:t>
      </w:r>
      <w:r w:rsidR="00903289" w:rsidRPr="00807E97">
        <w:rPr>
          <w:bCs/>
        </w:rPr>
        <w:t xml:space="preserve"> </w:t>
      </w:r>
      <w:r w:rsidR="00903289" w:rsidRPr="00903289">
        <w:rPr>
          <w:bCs/>
          <w:lang w:val="ru-RU"/>
        </w:rPr>
        <w:t>грађана</w:t>
      </w:r>
      <w:r w:rsidR="00506752" w:rsidRPr="00807E97">
        <w:rPr>
          <w:bCs/>
        </w:rPr>
        <w:t xml:space="preserve"> </w:t>
      </w:r>
      <w:r w:rsidR="00506752" w:rsidRPr="00903289">
        <w:rPr>
          <w:bCs/>
          <w:lang w:val="ru-RU"/>
        </w:rPr>
        <w:t>обезбеђена</w:t>
      </w:r>
      <w:r w:rsidR="00506752" w:rsidRPr="00807E97">
        <w:rPr>
          <w:bCs/>
        </w:rPr>
        <w:t xml:space="preserve"> </w:t>
      </w:r>
      <w:r w:rsidR="00506752" w:rsidRPr="00903289">
        <w:rPr>
          <w:bCs/>
          <w:lang w:val="ru-RU"/>
        </w:rPr>
        <w:t>су</w:t>
      </w:r>
      <w:r w:rsidR="00506752" w:rsidRPr="00807E97">
        <w:rPr>
          <w:bCs/>
        </w:rPr>
        <w:t xml:space="preserve"> </w:t>
      </w:r>
      <w:r w:rsidR="00EE38A5" w:rsidRPr="00903289">
        <w:rPr>
          <w:lang w:val="sr-Cyrl-CS"/>
        </w:rPr>
        <w:t>Одлук</w:t>
      </w:r>
      <w:r w:rsidR="00863B6B" w:rsidRPr="00903289">
        <w:rPr>
          <w:lang w:val="sr-Cyrl-CS"/>
        </w:rPr>
        <w:t>ом</w:t>
      </w:r>
      <w:r w:rsidR="00B55D1C" w:rsidRPr="00903289">
        <w:rPr>
          <w:lang w:val="sr-Cyrl-CS"/>
        </w:rPr>
        <w:t xml:space="preserve"> </w:t>
      </w:r>
      <w:r w:rsidR="0095044B">
        <w:rPr>
          <w:lang w:val="sr-Cyrl-CS"/>
        </w:rPr>
        <w:t>о буџету општине Ивањица за 2022</w:t>
      </w:r>
      <w:r w:rsidR="00EE38A5" w:rsidRPr="00903289">
        <w:rPr>
          <w:lang w:val="sr-Cyrl-CS"/>
        </w:rPr>
        <w:t>. годину („</w:t>
      </w:r>
      <w:r w:rsidR="00506752" w:rsidRPr="00903289">
        <w:rPr>
          <w:lang w:val="sr-Cyrl-CS"/>
        </w:rPr>
        <w:t>Служ</w:t>
      </w:r>
      <w:r w:rsidR="0095044B">
        <w:rPr>
          <w:lang w:val="sr-Cyrl-CS"/>
        </w:rPr>
        <w:t>бени лист општине Ивањица бр. 15/21</w:t>
      </w:r>
      <w:r w:rsidR="00506752" w:rsidRPr="00903289">
        <w:rPr>
          <w:lang w:val="sr-Cyrl-CS"/>
        </w:rPr>
        <w:t>)</w:t>
      </w:r>
      <w:r w:rsidR="00903289" w:rsidRPr="00903289">
        <w:rPr>
          <w:lang w:val="sr-Cyrl-CS"/>
        </w:rPr>
        <w:t xml:space="preserve">, </w:t>
      </w:r>
      <w:r w:rsidR="0095044B" w:rsidRPr="00903289">
        <w:rPr>
          <w:bCs/>
          <w:lang w:val="ru-RU"/>
        </w:rPr>
        <w:t>у</w:t>
      </w:r>
      <w:r w:rsidR="0095044B" w:rsidRPr="00807E97">
        <w:rPr>
          <w:bCs/>
        </w:rPr>
        <w:t xml:space="preserve"> </w:t>
      </w:r>
      <w:r w:rsidR="0095044B" w:rsidRPr="00903289">
        <w:rPr>
          <w:bCs/>
          <w:lang w:val="ru-RU"/>
        </w:rPr>
        <w:t>оквиру</w:t>
      </w:r>
      <w:r w:rsidR="0095044B" w:rsidRPr="00807E97">
        <w:rPr>
          <w:bCs/>
        </w:rPr>
        <w:t xml:space="preserve"> </w:t>
      </w:r>
      <w:r w:rsidR="0095044B" w:rsidRPr="00903289">
        <w:rPr>
          <w:bCs/>
          <w:lang w:val="ru-RU"/>
        </w:rPr>
        <w:t>Програма</w:t>
      </w:r>
      <w:r w:rsidR="0095044B" w:rsidRPr="00807E97">
        <w:rPr>
          <w:bCs/>
        </w:rPr>
        <w:t xml:space="preserve"> </w:t>
      </w:r>
      <w:r w:rsidR="0095044B" w:rsidRPr="00807E97">
        <w:t xml:space="preserve">17 </w:t>
      </w:r>
      <w:r w:rsidR="0095044B" w:rsidRPr="00903289">
        <w:rPr>
          <w:lang w:val="ru-RU"/>
        </w:rPr>
        <w:t>Енергетска</w:t>
      </w:r>
      <w:r w:rsidR="0095044B" w:rsidRPr="00807E97">
        <w:t xml:space="preserve"> </w:t>
      </w:r>
      <w:r w:rsidR="0095044B" w:rsidRPr="00903289">
        <w:rPr>
          <w:lang w:val="ru-RU"/>
        </w:rPr>
        <w:t>ефикасност</w:t>
      </w:r>
      <w:r w:rsidR="0095044B" w:rsidRPr="00807E97">
        <w:t xml:space="preserve"> </w:t>
      </w:r>
      <w:r w:rsidR="0095044B" w:rsidRPr="00903289">
        <w:rPr>
          <w:lang w:val="ru-RU"/>
        </w:rPr>
        <w:t>и</w:t>
      </w:r>
      <w:r w:rsidR="0095044B" w:rsidRPr="00807E97">
        <w:t xml:space="preserve"> </w:t>
      </w:r>
      <w:r w:rsidR="0095044B" w:rsidRPr="00903289">
        <w:rPr>
          <w:lang w:val="ru-RU"/>
        </w:rPr>
        <w:t>обновљиви</w:t>
      </w:r>
      <w:r w:rsidR="0095044B" w:rsidRPr="00807E97">
        <w:t xml:space="preserve"> </w:t>
      </w:r>
      <w:r w:rsidR="0095044B" w:rsidRPr="00903289">
        <w:rPr>
          <w:lang w:val="ru-RU"/>
        </w:rPr>
        <w:t>извори</w:t>
      </w:r>
      <w:r w:rsidR="0095044B" w:rsidRPr="00807E97">
        <w:t xml:space="preserve">  </w:t>
      </w:r>
      <w:r w:rsidR="0095044B" w:rsidRPr="00903289">
        <w:rPr>
          <w:lang w:val="ru-RU"/>
        </w:rPr>
        <w:t>енергије</w:t>
      </w:r>
      <w:r w:rsidR="0095044B" w:rsidRPr="00807E97">
        <w:t xml:space="preserve">, </w:t>
      </w:r>
      <w:r w:rsidR="0095044B" w:rsidRPr="00903289">
        <w:rPr>
          <w:lang w:val="ru-RU"/>
        </w:rPr>
        <w:t>Програмска</w:t>
      </w:r>
      <w:r w:rsidR="0095044B" w:rsidRPr="00807E97">
        <w:t xml:space="preserve"> </w:t>
      </w:r>
      <w:r w:rsidR="0095044B" w:rsidRPr="00903289">
        <w:rPr>
          <w:lang w:val="ru-RU"/>
        </w:rPr>
        <w:t>активност</w:t>
      </w:r>
      <w:r w:rsidR="0095044B" w:rsidRPr="00807E97">
        <w:t xml:space="preserve"> 0501-0001 </w:t>
      </w:r>
      <w:r w:rsidR="0095044B" w:rsidRPr="00903289">
        <w:rPr>
          <w:lang w:val="ru-RU"/>
        </w:rPr>
        <w:t>Ен</w:t>
      </w:r>
      <w:r w:rsidR="0095044B">
        <w:rPr>
          <w:lang w:val="ru-RU"/>
        </w:rPr>
        <w:t>ергетски</w:t>
      </w:r>
      <w:r w:rsidR="0095044B" w:rsidRPr="00807E97">
        <w:t xml:space="preserve"> </w:t>
      </w:r>
      <w:r w:rsidR="0095044B">
        <w:rPr>
          <w:lang w:val="ru-RU"/>
        </w:rPr>
        <w:t>менаџмент</w:t>
      </w:r>
      <w:r w:rsidR="0095044B" w:rsidRPr="00807E97">
        <w:t xml:space="preserve">, </w:t>
      </w:r>
      <w:r w:rsidR="0095044B">
        <w:rPr>
          <w:lang w:val="ru-RU"/>
        </w:rPr>
        <w:t>функција</w:t>
      </w:r>
      <w:r w:rsidR="0095044B" w:rsidRPr="00807E97">
        <w:t xml:space="preserve"> 620 – </w:t>
      </w:r>
      <w:r w:rsidR="0095044B">
        <w:rPr>
          <w:lang w:val="ru-RU"/>
        </w:rPr>
        <w:t>развој</w:t>
      </w:r>
      <w:r w:rsidR="0095044B" w:rsidRPr="00807E97">
        <w:t xml:space="preserve"> </w:t>
      </w:r>
      <w:r w:rsidR="0095044B">
        <w:rPr>
          <w:lang w:val="ru-RU"/>
        </w:rPr>
        <w:t>заједнице</w:t>
      </w:r>
      <w:r w:rsidR="0095044B" w:rsidRPr="00807E97">
        <w:t xml:space="preserve">, </w:t>
      </w:r>
      <w:r w:rsidR="0095044B">
        <w:rPr>
          <w:lang w:val="ru-RU"/>
        </w:rPr>
        <w:t>економска</w:t>
      </w:r>
      <w:r w:rsidR="0095044B" w:rsidRPr="00807E97">
        <w:t xml:space="preserve"> </w:t>
      </w:r>
      <w:r w:rsidR="0095044B">
        <w:rPr>
          <w:lang w:val="ru-RU"/>
        </w:rPr>
        <w:t>класификација</w:t>
      </w:r>
      <w:r w:rsidR="0095044B" w:rsidRPr="00807E97">
        <w:t xml:space="preserve"> 454 – </w:t>
      </w:r>
      <w:r w:rsidR="0095044B">
        <w:rPr>
          <w:lang w:val="ru-RU"/>
        </w:rPr>
        <w:t>субвенције</w:t>
      </w:r>
      <w:r w:rsidR="0095044B" w:rsidRPr="00807E97">
        <w:t xml:space="preserve"> </w:t>
      </w:r>
      <w:r w:rsidR="0095044B">
        <w:rPr>
          <w:lang w:val="ru-RU"/>
        </w:rPr>
        <w:t>приватним</w:t>
      </w:r>
      <w:r w:rsidR="0095044B" w:rsidRPr="00807E97">
        <w:t xml:space="preserve"> </w:t>
      </w:r>
      <w:r w:rsidR="0095044B">
        <w:rPr>
          <w:lang w:val="ru-RU"/>
        </w:rPr>
        <w:t>предузећима</w:t>
      </w:r>
      <w:r w:rsidR="0095044B" w:rsidRPr="00807E97">
        <w:rPr>
          <w:bCs/>
        </w:rPr>
        <w:t>.</w:t>
      </w:r>
    </w:p>
    <w:p w:rsidR="00EE38A5" w:rsidRPr="00807E97" w:rsidRDefault="00EE38A5" w:rsidP="00903289">
      <w:pPr>
        <w:ind w:firstLine="454"/>
        <w:jc w:val="both"/>
      </w:pPr>
    </w:p>
    <w:p w:rsidR="00903289" w:rsidRPr="00DD20AB" w:rsidRDefault="004F6BDC" w:rsidP="00903289">
      <w:pPr>
        <w:spacing w:line="276" w:lineRule="auto"/>
        <w:jc w:val="both"/>
        <w:rPr>
          <w:b/>
          <w:lang w:val="ru-RU"/>
        </w:rPr>
      </w:pPr>
      <w:r>
        <w:rPr>
          <w:lang w:val="sr-Cyrl-CS"/>
        </w:rPr>
        <w:tab/>
        <w:t xml:space="preserve">    </w:t>
      </w:r>
      <w:r w:rsidR="001A1FC0" w:rsidRPr="00DD20AB">
        <w:rPr>
          <w:b/>
          <w:lang w:val="sr-Cyrl-CS"/>
        </w:rPr>
        <w:t>Укупна средства</w:t>
      </w:r>
      <w:r w:rsidRPr="00DD20AB">
        <w:rPr>
          <w:b/>
          <w:lang w:val="sr-Cyrl-CS"/>
        </w:rPr>
        <w:t xml:space="preserve"> за</w:t>
      </w:r>
      <w:r w:rsidR="0043747A" w:rsidRPr="00DD20AB">
        <w:rPr>
          <w:b/>
          <w:lang w:val="sr-Cyrl-CS"/>
        </w:rPr>
        <w:t xml:space="preserve"> суфинансирање</w:t>
      </w:r>
      <w:r w:rsidR="00903289" w:rsidRPr="00DD20AB">
        <w:rPr>
          <w:b/>
          <w:lang w:val="sr-Cyrl-CS"/>
        </w:rPr>
        <w:t xml:space="preserve"> мера енергетске санације</w:t>
      </w:r>
      <w:r w:rsidRPr="00DD20AB">
        <w:rPr>
          <w:b/>
          <w:lang w:val="sr-Cyrl-CS"/>
        </w:rPr>
        <w:t xml:space="preserve"> износе </w:t>
      </w:r>
      <w:r w:rsidR="0095044B">
        <w:rPr>
          <w:b/>
        </w:rPr>
        <w:t>9</w:t>
      </w:r>
      <w:r w:rsidR="00EE38A5" w:rsidRPr="00DD20AB">
        <w:rPr>
          <w:b/>
          <w:lang w:val="sr-Cyrl-CS"/>
        </w:rPr>
        <w:t>.</w:t>
      </w:r>
      <w:r w:rsidR="00D90BDD" w:rsidRPr="00DD20AB">
        <w:rPr>
          <w:b/>
        </w:rPr>
        <w:t>0</w:t>
      </w:r>
      <w:r w:rsidR="00BE5CC4" w:rsidRPr="00DD20AB">
        <w:rPr>
          <w:b/>
        </w:rPr>
        <w:t>00.</w:t>
      </w:r>
      <w:r w:rsidR="00EE38A5" w:rsidRPr="00DD20AB">
        <w:rPr>
          <w:b/>
          <w:lang w:val="sr-Cyrl-CS"/>
        </w:rPr>
        <w:t>0</w:t>
      </w:r>
      <w:r w:rsidRPr="00DD20AB">
        <w:rPr>
          <w:b/>
          <w:lang w:val="sr-Cyrl-CS"/>
        </w:rPr>
        <w:t>00,00 динара</w:t>
      </w:r>
      <w:r w:rsidR="00863B6B" w:rsidRPr="00DD20AB">
        <w:rPr>
          <w:b/>
          <w:lang w:val="sr-Cyrl-CS"/>
        </w:rPr>
        <w:t xml:space="preserve"> (</w:t>
      </w:r>
      <w:r w:rsidR="0095044B">
        <w:rPr>
          <w:b/>
        </w:rPr>
        <w:t>девет</w:t>
      </w:r>
      <w:r w:rsidR="00BE5CC4" w:rsidRPr="00DD20AB">
        <w:rPr>
          <w:b/>
          <w:lang w:val="sr-Cyrl-CS"/>
        </w:rPr>
        <w:t xml:space="preserve"> </w:t>
      </w:r>
      <w:r w:rsidR="00863B6B" w:rsidRPr="00DD20AB">
        <w:rPr>
          <w:b/>
          <w:lang w:val="sr-Cyrl-CS"/>
        </w:rPr>
        <w:t>милиона</w:t>
      </w:r>
      <w:r w:rsidR="00D90BDD" w:rsidRPr="00DD20AB">
        <w:rPr>
          <w:b/>
          <w:lang w:val="sr-Cyrl-CS"/>
        </w:rPr>
        <w:t xml:space="preserve"> </w:t>
      </w:r>
      <w:r w:rsidR="00863B6B" w:rsidRPr="00DD20AB">
        <w:rPr>
          <w:b/>
          <w:lang w:val="sr-Cyrl-CS"/>
        </w:rPr>
        <w:t xml:space="preserve"> динара)</w:t>
      </w:r>
      <w:r w:rsidR="00903289" w:rsidRPr="00DD20AB">
        <w:rPr>
          <w:b/>
          <w:lang w:val="sr-Cyrl-CS"/>
        </w:rPr>
        <w:t xml:space="preserve">, што </w:t>
      </w:r>
      <w:r w:rsidR="00903289" w:rsidRPr="00DD20AB">
        <w:rPr>
          <w:b/>
          <w:lang w:val="ru-RU"/>
        </w:rPr>
        <w:t xml:space="preserve">износи </w:t>
      </w:r>
      <w:r w:rsidR="004D7059">
        <w:rPr>
          <w:b/>
          <w:lang w:val="ru-RU"/>
        </w:rPr>
        <w:t xml:space="preserve">до </w:t>
      </w:r>
      <w:r w:rsidR="00903289" w:rsidRPr="00DD20AB">
        <w:rPr>
          <w:b/>
          <w:lang w:val="ru-RU"/>
        </w:rPr>
        <w:t>50% од вредности укупне инвестиције са ПДВ-ом за финансирање појединачних пројеката грађана.</w:t>
      </w:r>
    </w:p>
    <w:p w:rsidR="001A1FC0" w:rsidRPr="007C5658" w:rsidRDefault="001A1FC0" w:rsidP="00235803">
      <w:pPr>
        <w:jc w:val="both"/>
        <w:rPr>
          <w:b/>
        </w:rPr>
      </w:pPr>
    </w:p>
    <w:p w:rsidR="004F6BDC" w:rsidRDefault="001A1FC0" w:rsidP="00235803">
      <w:pPr>
        <w:jc w:val="both"/>
      </w:pPr>
      <w:r>
        <w:rPr>
          <w:b/>
        </w:rPr>
        <w:t xml:space="preserve">         </w:t>
      </w:r>
      <w:r w:rsidR="002408E4">
        <w:rPr>
          <w:b/>
        </w:rPr>
        <w:t xml:space="preserve">III </w:t>
      </w:r>
      <w:r w:rsidR="00903289">
        <w:rPr>
          <w:lang w:val="sr-Cyrl-CS"/>
        </w:rPr>
        <w:t xml:space="preserve"> Јавни позив</w:t>
      </w:r>
      <w:r w:rsidR="00981215">
        <w:rPr>
          <w:lang w:val="sr-Cyrl-CS"/>
        </w:rPr>
        <w:t xml:space="preserve"> ће бити објављен на зван</w:t>
      </w:r>
      <w:r w:rsidR="00903289">
        <w:rPr>
          <w:lang w:val="sr-Cyrl-CS"/>
        </w:rPr>
        <w:t>ичној презентацији општине Ивањица, на огласној табли Општинске управе</w:t>
      </w:r>
      <w:r w:rsidR="009231E1">
        <w:rPr>
          <w:lang w:val="sr-Cyrl-CS"/>
        </w:rPr>
        <w:t xml:space="preserve"> општина Ивањица</w:t>
      </w:r>
      <w:r w:rsidR="00903289">
        <w:rPr>
          <w:lang w:val="sr-Cyrl-CS"/>
        </w:rPr>
        <w:t xml:space="preserve"> и најављен у локалним медијима</w:t>
      </w:r>
      <w:r w:rsidR="00981215">
        <w:rPr>
          <w:lang w:val="sr-Cyrl-CS"/>
        </w:rPr>
        <w:t>.</w:t>
      </w:r>
      <w:r w:rsidR="002F527B">
        <w:rPr>
          <w:lang w:val="sr-Cyrl-CS"/>
        </w:rPr>
        <w:t xml:space="preserve"> </w:t>
      </w:r>
    </w:p>
    <w:p w:rsidR="001A1FC0" w:rsidRPr="001A1FC0" w:rsidRDefault="001A1FC0" w:rsidP="00235803">
      <w:pPr>
        <w:jc w:val="both"/>
      </w:pPr>
    </w:p>
    <w:p w:rsidR="004F6BDC" w:rsidRDefault="001A1FC0" w:rsidP="00235803">
      <w:pPr>
        <w:jc w:val="both"/>
      </w:pPr>
      <w:r>
        <w:rPr>
          <w:b/>
        </w:rPr>
        <w:t xml:space="preserve">         </w:t>
      </w:r>
      <w:r w:rsidRPr="001A1FC0">
        <w:rPr>
          <w:b/>
        </w:rPr>
        <w:t>IV</w:t>
      </w:r>
      <w:r w:rsidR="004F6BDC">
        <w:rPr>
          <w:lang w:val="sr-Cyrl-CS"/>
        </w:rPr>
        <w:t xml:space="preserve"> Одлуку објавити на ВЕБ-сајту општине Ивањица и „Службеном листу општине Ивањица“.</w:t>
      </w:r>
    </w:p>
    <w:p w:rsidR="00A504E1" w:rsidRDefault="00A504E1" w:rsidP="00235803">
      <w:pPr>
        <w:jc w:val="both"/>
      </w:pPr>
    </w:p>
    <w:p w:rsidR="00A504E1" w:rsidRPr="00476608" w:rsidRDefault="00A504E1" w:rsidP="00AA60BA">
      <w:pPr>
        <w:jc w:val="center"/>
      </w:pPr>
      <w:r w:rsidRPr="00A504E1">
        <w:rPr>
          <w:b/>
          <w:lang w:val="sr-Cyrl-CS"/>
        </w:rPr>
        <w:t>ОПШТИНСКО ВЕЋЕ ОПШТИНЕ ИВАЊИЦА</w:t>
      </w:r>
      <w:r w:rsidR="00D4116F">
        <w:rPr>
          <w:b/>
        </w:rPr>
        <w:t xml:space="preserve"> </w:t>
      </w:r>
      <w:r w:rsidR="00807E97">
        <w:t xml:space="preserve">01 Број </w:t>
      </w:r>
      <w:r w:rsidR="00476608">
        <w:t>401-25/2022</w:t>
      </w:r>
    </w:p>
    <w:p w:rsidR="00A504E1" w:rsidRPr="00A504E1" w:rsidRDefault="00A504E1" w:rsidP="00235803">
      <w:pPr>
        <w:jc w:val="both"/>
      </w:pPr>
    </w:p>
    <w:p w:rsidR="004F6BDC" w:rsidRDefault="004D7059" w:rsidP="004D7059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ПРЕДСЕДНИК</w:t>
      </w:r>
    </w:p>
    <w:p w:rsidR="004B0B7B" w:rsidRDefault="004B0B7B" w:rsidP="001A1FC0">
      <w:pPr>
        <w:jc w:val="right"/>
        <w:rPr>
          <w:b/>
          <w:lang w:val="sr-Cyrl-CS"/>
        </w:rPr>
      </w:pPr>
    </w:p>
    <w:p w:rsidR="004D7059" w:rsidRPr="001A1FC0" w:rsidRDefault="004D7059" w:rsidP="001A1FC0">
      <w:pPr>
        <w:jc w:val="right"/>
        <w:rPr>
          <w:b/>
          <w:lang w:val="sr-Cyrl-CS"/>
        </w:rPr>
      </w:pPr>
      <w:r>
        <w:rPr>
          <w:b/>
          <w:lang w:val="sr-Cyrl-CS"/>
        </w:rPr>
        <w:t>________________________</w:t>
      </w:r>
    </w:p>
    <w:p w:rsidR="001A2532" w:rsidRDefault="004F6BDC" w:rsidP="001A2532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 w:rsidR="001A1FC0">
        <w:rPr>
          <w:lang w:val="sr-Cyrl-CS"/>
        </w:rPr>
        <w:t xml:space="preserve">                                                                             </w:t>
      </w:r>
      <w:r w:rsidR="00E6551B">
        <w:rPr>
          <w:lang w:val="sr-Cyrl-CS"/>
        </w:rPr>
        <w:t xml:space="preserve">                             </w:t>
      </w:r>
      <w:r w:rsidR="001A1FC0">
        <w:rPr>
          <w:lang w:val="sr-Cyrl-CS"/>
        </w:rPr>
        <w:t xml:space="preserve"> </w:t>
      </w:r>
      <w:r w:rsidR="00EE38A5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61140C">
        <w:rPr>
          <w:lang w:val="sr-Cyrl-CS"/>
        </w:rPr>
        <w:t>Момчило Митровић</w:t>
      </w:r>
    </w:p>
    <w:p w:rsidR="00495ABB" w:rsidRPr="001A2532" w:rsidRDefault="00495ABB" w:rsidP="001A2532">
      <w:pPr>
        <w:jc w:val="center"/>
      </w:pPr>
      <w:r>
        <w:rPr>
          <w:lang w:val="sr-Cyrl-CS"/>
        </w:rPr>
        <w:lastRenderedPageBreak/>
        <w:t>О б  р а з л о ж е њ е</w:t>
      </w:r>
    </w:p>
    <w:p w:rsidR="00495ABB" w:rsidRDefault="00495ABB" w:rsidP="00495ABB">
      <w:pPr>
        <w:jc w:val="center"/>
        <w:rPr>
          <w:lang w:val="sr-Cyrl-CS"/>
        </w:rPr>
      </w:pPr>
    </w:p>
    <w:p w:rsidR="00A504E1" w:rsidRDefault="00A504E1" w:rsidP="00E6551B">
      <w:pPr>
        <w:pStyle w:val="1tekst"/>
        <w:spacing w:before="0" w:beforeAutospacing="0" w:after="0" w:afterAutospacing="0"/>
        <w:ind w:left="100" w:right="100" w:firstLine="240"/>
        <w:jc w:val="both"/>
        <w:rPr>
          <w:color w:val="000000"/>
        </w:rPr>
      </w:pPr>
      <w:r>
        <w:t xml:space="preserve">    Правни основ за доношење ове Одлуке садржан је у члану 69. и 70. Закона о енергетској ефикасности и рационалној употреби енергије </w:t>
      </w:r>
      <w:r w:rsidR="004D7059" w:rsidRPr="007C4C5B">
        <w:rPr>
          <w:rFonts w:eastAsia="Calibri"/>
          <w:bCs/>
          <w:lang w:val="ru-RU"/>
        </w:rPr>
        <w:t>(„Сл.гласник РС“,број 40/21)</w:t>
      </w:r>
      <w:r w:rsidR="004D7059">
        <w:rPr>
          <w:rFonts w:eastAsia="Calibri"/>
          <w:bCs/>
          <w:lang w:val="ru-RU"/>
        </w:rPr>
        <w:t xml:space="preserve"> </w:t>
      </w:r>
      <w:r w:rsidR="004D7059">
        <w:t xml:space="preserve">у којим члановима је прописано </w:t>
      </w:r>
      <w:r>
        <w:t xml:space="preserve">да се </w:t>
      </w:r>
      <w:r>
        <w:rPr>
          <w:color w:val="000000"/>
        </w:rPr>
        <w:t>с</w:t>
      </w:r>
      <w:r w:rsidRPr="00A504E1">
        <w:rPr>
          <w:color w:val="000000"/>
        </w:rPr>
        <w:t xml:space="preserve">редства за финансирање послова </w:t>
      </w:r>
      <w:r>
        <w:rPr>
          <w:color w:val="000000"/>
        </w:rPr>
        <w:t>ефикасног коришћења енергије обезбеђују из</w:t>
      </w:r>
      <w:r w:rsidRPr="00A504E1">
        <w:rPr>
          <w:color w:val="000000"/>
        </w:rPr>
        <w:t xml:space="preserve"> буџета Републике Србије; буџета аутономне покрајине и јединица локалне самоуправе; фондова Европске уније, мултилатералних и других фондова за борбу против климатских промена (Глобални фонд за заштиту животне средине, Зелени климатски фонд, и др.</w:t>
      </w:r>
      <w:r>
        <w:rPr>
          <w:color w:val="000000"/>
        </w:rPr>
        <w:t xml:space="preserve">) и других међународних фондова; </w:t>
      </w:r>
      <w:r w:rsidRPr="00A504E1">
        <w:rPr>
          <w:color w:val="000000"/>
        </w:rPr>
        <w:t>донација, поклона, прилога, помоћи и слично; кредита међународних финансијских институција;</w:t>
      </w:r>
      <w:r>
        <w:rPr>
          <w:color w:val="000000"/>
        </w:rPr>
        <w:t xml:space="preserve"> </w:t>
      </w:r>
      <w:r w:rsidRPr="00A504E1">
        <w:rPr>
          <w:color w:val="000000"/>
        </w:rPr>
        <w:t>др</w:t>
      </w:r>
      <w:r>
        <w:rPr>
          <w:color w:val="000000"/>
        </w:rPr>
        <w:t>угих извора у складу са законом као и да н</w:t>
      </w:r>
      <w:r w:rsidRPr="00A504E1">
        <w:rPr>
          <w:color w:val="000000"/>
        </w:rPr>
        <w:t>адлежни орган аутономне покрајине или јединице локалне самоуправе својим актом може утврдити посебне финансијске и друге подстицаје, оснивање буџетских фондова као и коришћење средстава из постојећих сопствених фондова за реализацију пројеката и других активности за ефикасно коришћење енергије на својој територији, у складу са законом и прописима који регулишу рад ових органа.</w:t>
      </w:r>
      <w:r w:rsidR="00E6551B">
        <w:rPr>
          <w:color w:val="000000"/>
        </w:rPr>
        <w:t xml:space="preserve"> </w:t>
      </w:r>
      <w:r w:rsidRPr="00A504E1">
        <w:rPr>
          <w:color w:val="000000"/>
        </w:rPr>
        <w:t>О спроведеним активностима надлежни орган аутономне покрајине и јединице локалне самоуправе дужан је да обавести Министарство.</w:t>
      </w:r>
    </w:p>
    <w:p w:rsidR="00A504E1" w:rsidRDefault="00E6551B" w:rsidP="00A504E1">
      <w:pPr>
        <w:pStyle w:val="1tekst"/>
        <w:spacing w:before="0" w:beforeAutospacing="0" w:after="0" w:afterAutospacing="0"/>
        <w:ind w:left="100" w:right="100" w:firstLine="240"/>
        <w:jc w:val="both"/>
      </w:pPr>
      <w:r>
        <w:t xml:space="preserve"> У члану 21. </w:t>
      </w:r>
      <w:r w:rsidR="00807E97">
        <w:t>Правилника o суфинансирању мера енергетске санације, стамбених зграда, породичних кућа, станова које се односе на унапређење термичког омотача, термотехничких инсталација и уградње соларних колектора за централну припрему потрошне топле воде по јавном позиву Управе за подстицање и унапређење енергетске ефикасности ЈП1/22 („Сл. лист општине Ивањица“, број 8</w:t>
      </w:r>
      <w:r w:rsidR="00807E97" w:rsidRPr="00495ABB">
        <w:t>/2</w:t>
      </w:r>
      <w:r w:rsidR="00807E97">
        <w:t xml:space="preserve">2) </w:t>
      </w:r>
      <w:r>
        <w:t>прописано је да Одлуку о расписивању јавног позива за доделу бесповратних средстава грађанима и стамбеним заједницама за ен</w:t>
      </w:r>
      <w:r w:rsidR="00807E97">
        <w:t>ергетску санацију стамбених згр</w:t>
      </w:r>
      <w:r>
        <w:t>ад</w:t>
      </w:r>
      <w:r w:rsidR="00807E97">
        <w:t>а</w:t>
      </w:r>
      <w:r>
        <w:t>, породичних кућа и станова доноси Општинско веће општине Ивањица.</w:t>
      </w:r>
    </w:p>
    <w:p w:rsidR="004D7059" w:rsidRDefault="004D7059" w:rsidP="004D7059">
      <w:pPr>
        <w:pStyle w:val="1tekst"/>
        <w:spacing w:before="0" w:beforeAutospacing="0" w:after="0" w:afterAutospacing="0"/>
        <w:ind w:left="100" w:right="100" w:firstLine="240"/>
        <w:jc w:val="both"/>
        <w:rPr>
          <w:color w:val="000000"/>
        </w:rPr>
      </w:pPr>
      <w:r>
        <w:rPr>
          <w:color w:val="000000"/>
        </w:rPr>
        <w:t xml:space="preserve">У члану 20. Закона о локалној самоуправи прописано је да Општина, преко својих органа, у складу са Уставом и Законом обавља послове од локалног значаја као и послове од непосредног интереса за грађане.  </w:t>
      </w:r>
    </w:p>
    <w:p w:rsidR="001A2532" w:rsidRDefault="001A2532" w:rsidP="004D7059">
      <w:pPr>
        <w:pStyle w:val="1tekst"/>
        <w:spacing w:before="0" w:beforeAutospacing="0" w:after="0" w:afterAutospacing="0"/>
        <w:ind w:left="100" w:right="100" w:firstLine="240"/>
        <w:jc w:val="both"/>
        <w:rPr>
          <w:color w:val="000000"/>
        </w:rPr>
      </w:pPr>
    </w:p>
    <w:p w:rsidR="004D7059" w:rsidRDefault="004D7059" w:rsidP="004D7059">
      <w:pPr>
        <w:pStyle w:val="1tekst"/>
        <w:spacing w:before="0" w:beforeAutospacing="0" w:after="0" w:afterAutospacing="0"/>
        <w:ind w:left="100" w:right="100" w:firstLine="240"/>
        <w:jc w:val="both"/>
        <w:rPr>
          <w:color w:val="000000"/>
        </w:rPr>
      </w:pPr>
    </w:p>
    <w:p w:rsidR="004D7059" w:rsidRDefault="004D7059" w:rsidP="004D7059">
      <w:pPr>
        <w:pStyle w:val="1tekst"/>
        <w:spacing w:before="0" w:beforeAutospacing="0" w:after="0" w:afterAutospacing="0"/>
        <w:ind w:left="100" w:right="100" w:firstLine="240"/>
        <w:jc w:val="both"/>
        <w:rPr>
          <w:color w:val="000000"/>
        </w:rPr>
      </w:pPr>
    </w:p>
    <w:p w:rsidR="004D7059" w:rsidRPr="004D7059" w:rsidRDefault="004D7059" w:rsidP="004D7059">
      <w:pPr>
        <w:pStyle w:val="1tekst"/>
        <w:spacing w:before="0" w:beforeAutospacing="0" w:after="0" w:afterAutospacing="0"/>
        <w:ind w:left="100" w:right="100" w:firstLine="240"/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                     </w:t>
      </w:r>
      <w:r w:rsidRPr="004D7059">
        <w:rPr>
          <w:b/>
          <w:color w:val="000000"/>
        </w:rPr>
        <w:t>ПРЕДСЕДНИК КОМИСИЈЕ</w:t>
      </w:r>
    </w:p>
    <w:p w:rsidR="004B0B7B" w:rsidRDefault="004D7059" w:rsidP="004D7059">
      <w:pPr>
        <w:pStyle w:val="1tekst"/>
        <w:spacing w:before="0" w:beforeAutospacing="0" w:after="0" w:afterAutospacing="0"/>
        <w:ind w:left="100" w:right="100" w:firstLine="24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</w:t>
      </w:r>
    </w:p>
    <w:p w:rsidR="004D7059" w:rsidRPr="004B0B7B" w:rsidRDefault="004D7059" w:rsidP="004B0B7B">
      <w:pPr>
        <w:pStyle w:val="1tekst"/>
        <w:spacing w:before="0" w:beforeAutospacing="0" w:after="0" w:afterAutospacing="0"/>
        <w:ind w:left="5764" w:right="100"/>
        <w:jc w:val="both"/>
        <w:rPr>
          <w:color w:val="000000"/>
        </w:rPr>
      </w:pPr>
      <w:r>
        <w:rPr>
          <w:color w:val="000000"/>
        </w:rPr>
        <w:t xml:space="preserve"> ____________________</w:t>
      </w:r>
      <w:r w:rsidR="004B0B7B">
        <w:rPr>
          <w:color w:val="000000"/>
        </w:rPr>
        <w:t>____</w:t>
      </w:r>
    </w:p>
    <w:p w:rsidR="004D7059" w:rsidRDefault="004D7059" w:rsidP="004D7059">
      <w:pPr>
        <w:pStyle w:val="1tekst"/>
        <w:spacing w:before="0" w:beforeAutospacing="0" w:after="0" w:afterAutospacing="0"/>
        <w:ind w:left="100" w:right="100" w:firstLine="24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</w:t>
      </w:r>
      <w:r w:rsidR="004B0B7B">
        <w:rPr>
          <w:color w:val="000000"/>
        </w:rPr>
        <w:t>Светлана Јовиће</w:t>
      </w:r>
      <w:r>
        <w:rPr>
          <w:color w:val="000000"/>
        </w:rPr>
        <w:t>вић</w:t>
      </w:r>
    </w:p>
    <w:p w:rsidR="004D7059" w:rsidRPr="00235803" w:rsidRDefault="004D7059" w:rsidP="004D7059">
      <w:pPr>
        <w:pStyle w:val="1tekst"/>
        <w:spacing w:before="0" w:beforeAutospacing="0" w:after="0" w:afterAutospacing="0"/>
        <w:ind w:left="100" w:right="100" w:firstLine="240"/>
        <w:jc w:val="both"/>
      </w:pPr>
      <w:r>
        <w:rPr>
          <w:color w:val="000000"/>
        </w:rPr>
        <w:t xml:space="preserve">                                                                              </w:t>
      </w:r>
    </w:p>
    <w:p w:rsidR="00495ABB" w:rsidRPr="00235803" w:rsidRDefault="00495ABB" w:rsidP="00495ABB">
      <w:pPr>
        <w:jc w:val="both"/>
        <w:rPr>
          <w:lang w:val="sr-Cyrl-CS"/>
        </w:rPr>
      </w:pPr>
    </w:p>
    <w:sectPr w:rsidR="00495ABB" w:rsidRPr="00235803" w:rsidSect="004B0B7B">
      <w:pgSz w:w="11906" w:h="16838"/>
      <w:pgMar w:top="1417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/>
  <w:rsids>
    <w:rsidRoot w:val="00235803"/>
    <w:rsid w:val="00044C53"/>
    <w:rsid w:val="00053FDB"/>
    <w:rsid w:val="000D552C"/>
    <w:rsid w:val="000D6887"/>
    <w:rsid w:val="000F44F3"/>
    <w:rsid w:val="001044F7"/>
    <w:rsid w:val="00140676"/>
    <w:rsid w:val="001A1FC0"/>
    <w:rsid w:val="001A2532"/>
    <w:rsid w:val="001D0192"/>
    <w:rsid w:val="00235803"/>
    <w:rsid w:val="002408E4"/>
    <w:rsid w:val="002727AE"/>
    <w:rsid w:val="00280EB4"/>
    <w:rsid w:val="002C3B3F"/>
    <w:rsid w:val="002F527B"/>
    <w:rsid w:val="002F720E"/>
    <w:rsid w:val="003601C9"/>
    <w:rsid w:val="003B32F1"/>
    <w:rsid w:val="003C1BA0"/>
    <w:rsid w:val="00434294"/>
    <w:rsid w:val="0043747A"/>
    <w:rsid w:val="00476608"/>
    <w:rsid w:val="00495ABB"/>
    <w:rsid w:val="004B0B7B"/>
    <w:rsid w:val="004D7059"/>
    <w:rsid w:val="004F3BEB"/>
    <w:rsid w:val="004F6BDC"/>
    <w:rsid w:val="00506752"/>
    <w:rsid w:val="00535EF1"/>
    <w:rsid w:val="00547F78"/>
    <w:rsid w:val="00582B45"/>
    <w:rsid w:val="00606515"/>
    <w:rsid w:val="0061140C"/>
    <w:rsid w:val="00631705"/>
    <w:rsid w:val="006515A4"/>
    <w:rsid w:val="006952DC"/>
    <w:rsid w:val="006B2B9A"/>
    <w:rsid w:val="006C269B"/>
    <w:rsid w:val="006D2A71"/>
    <w:rsid w:val="00731592"/>
    <w:rsid w:val="007C5658"/>
    <w:rsid w:val="007F453D"/>
    <w:rsid w:val="00807E97"/>
    <w:rsid w:val="00863B6B"/>
    <w:rsid w:val="008E7F88"/>
    <w:rsid w:val="00903289"/>
    <w:rsid w:val="00911CBD"/>
    <w:rsid w:val="00915576"/>
    <w:rsid w:val="009231E1"/>
    <w:rsid w:val="0095044B"/>
    <w:rsid w:val="009738B0"/>
    <w:rsid w:val="00981215"/>
    <w:rsid w:val="00A504E1"/>
    <w:rsid w:val="00A52420"/>
    <w:rsid w:val="00A60397"/>
    <w:rsid w:val="00AA60BA"/>
    <w:rsid w:val="00B55D1C"/>
    <w:rsid w:val="00B6624D"/>
    <w:rsid w:val="00BE4C2B"/>
    <w:rsid w:val="00BE5CC4"/>
    <w:rsid w:val="00C251A8"/>
    <w:rsid w:val="00C938E3"/>
    <w:rsid w:val="00C972F6"/>
    <w:rsid w:val="00D10D6F"/>
    <w:rsid w:val="00D4116F"/>
    <w:rsid w:val="00D46519"/>
    <w:rsid w:val="00D90BDD"/>
    <w:rsid w:val="00DD20AB"/>
    <w:rsid w:val="00DE6B8F"/>
    <w:rsid w:val="00E6551B"/>
    <w:rsid w:val="00EA5EFB"/>
    <w:rsid w:val="00EA6702"/>
    <w:rsid w:val="00EC06CE"/>
    <w:rsid w:val="00EE38A5"/>
    <w:rsid w:val="00EF78D0"/>
    <w:rsid w:val="00F008A2"/>
    <w:rsid w:val="00FF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5EFB"/>
    <w:rPr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rsid w:val="00EE38A5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EE38A5"/>
    <w:rPr>
      <w:rFonts w:ascii="Tahoma" w:hAnsi="Tahoma" w:cs="Tahoma"/>
      <w:sz w:val="16"/>
      <w:szCs w:val="16"/>
    </w:rPr>
  </w:style>
  <w:style w:type="paragraph" w:customStyle="1" w:styleId="1tekst">
    <w:name w:val="_1tekst"/>
    <w:basedOn w:val="Normal"/>
    <w:rsid w:val="00A504E1"/>
    <w:pPr>
      <w:spacing w:before="100" w:beforeAutospacing="1" w:after="100" w:afterAutospacing="1"/>
    </w:pPr>
    <w:rPr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4C86C-64D4-4226-AC39-86E7A315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Србија</vt:lpstr>
      <vt:lpstr>Република Србија</vt:lpstr>
    </vt:vector>
  </TitlesOfParts>
  <Company>OU Opstina Ivanjica</Company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nocokolj</dc:creator>
  <cp:lastModifiedBy>Ljubinka Princevac</cp:lastModifiedBy>
  <cp:revision>3</cp:revision>
  <cp:lastPrinted>2022-07-07T12:52:00Z</cp:lastPrinted>
  <dcterms:created xsi:type="dcterms:W3CDTF">2022-07-26T06:55:00Z</dcterms:created>
  <dcterms:modified xsi:type="dcterms:W3CDTF">2022-08-01T12:29:00Z</dcterms:modified>
</cp:coreProperties>
</file>