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75EB" w14:textId="77777777" w:rsidR="00940DD3" w:rsidRPr="00940DD3" w:rsidRDefault="00940DD3" w:rsidP="00940DD3">
      <w:pPr>
        <w:ind w:right="15"/>
        <w:jc w:val="right"/>
        <w:rPr>
          <w:rFonts w:ascii="Times New Roman" w:hAnsi="Times New Roman"/>
          <w:b/>
          <w:lang w:val="sr-Cyrl-CS"/>
        </w:rPr>
      </w:pPr>
      <w:r w:rsidRPr="00940DD3">
        <w:rPr>
          <w:rFonts w:ascii="Times New Roman" w:hAnsi="Times New Roman"/>
          <w:b/>
          <w:lang w:val="sr-Cyrl-CS"/>
        </w:rPr>
        <w:t>НАЦРТ</w:t>
      </w:r>
    </w:p>
    <w:p w14:paraId="43DF8E17" w14:textId="77777777" w:rsidR="00C47891" w:rsidRPr="00F05959" w:rsidRDefault="00496C83" w:rsidP="00B87456">
      <w:pPr>
        <w:spacing w:after="240"/>
        <w:ind w:right="15"/>
        <w:jc w:val="both"/>
        <w:rPr>
          <w:rFonts w:ascii="Times New Roman" w:hAnsi="Times New Roman"/>
          <w:lang w:val="sr-Cyrl-CS"/>
        </w:rPr>
      </w:pPr>
      <w:r w:rsidRPr="00496C83">
        <w:rPr>
          <w:rFonts w:ascii="Times New Roman" w:hAnsi="Times New Roman"/>
          <w:lang w:val="sr-Cyrl-CS"/>
        </w:rPr>
        <w:t>На основу члана 3</w:t>
      </w:r>
      <w:r w:rsidRPr="00496C83">
        <w:rPr>
          <w:rFonts w:ascii="Times New Roman" w:hAnsi="Times New Roman"/>
        </w:rPr>
        <w:t>2</w:t>
      </w:r>
      <w:r w:rsidRPr="00496C83">
        <w:rPr>
          <w:rFonts w:ascii="Times New Roman" w:hAnsi="Times New Roman"/>
          <w:lang w:val="sr-Cyrl-CS"/>
        </w:rPr>
        <w:t xml:space="preserve">. став </w:t>
      </w:r>
      <w:r w:rsidRPr="00496C83">
        <w:rPr>
          <w:rFonts w:ascii="Times New Roman" w:hAnsi="Times New Roman"/>
        </w:rPr>
        <w:t>1</w:t>
      </w:r>
      <w:r w:rsidRPr="00496C83">
        <w:rPr>
          <w:rFonts w:ascii="Times New Roman" w:hAnsi="Times New Roman"/>
          <w:lang w:val="sr-Cyrl-CS"/>
        </w:rPr>
        <w:t xml:space="preserve">. тачка </w:t>
      </w:r>
      <w:r w:rsidR="00D9177F">
        <w:rPr>
          <w:rFonts w:ascii="Times New Roman" w:hAnsi="Times New Roman"/>
        </w:rPr>
        <w:t>3</w:t>
      </w:r>
      <w:r w:rsidRPr="00496C83">
        <w:rPr>
          <w:rFonts w:ascii="Times New Roman" w:hAnsi="Times New Roman"/>
        </w:rPr>
        <w:t>)</w:t>
      </w:r>
      <w:r w:rsidRPr="00496C83">
        <w:rPr>
          <w:rFonts w:ascii="Times New Roman" w:hAnsi="Times New Roman"/>
          <w:lang w:val="sr-Cyrl-CS"/>
        </w:rPr>
        <w:t xml:space="preserve"> Закона о локалној самоуправи („Службени гласник РС“, број 129/2007</w:t>
      </w:r>
      <w:r w:rsidRPr="00496C83">
        <w:rPr>
          <w:rFonts w:ascii="Times New Roman" w:hAnsi="Times New Roman"/>
        </w:rPr>
        <w:t xml:space="preserve">, 83/2014 - </w:t>
      </w:r>
      <w:proofErr w:type="spellStart"/>
      <w:r w:rsidRPr="00496C83">
        <w:rPr>
          <w:rFonts w:ascii="Times New Roman" w:hAnsi="Times New Roman"/>
        </w:rPr>
        <w:t>др</w:t>
      </w:r>
      <w:proofErr w:type="spellEnd"/>
      <w:r w:rsidRPr="00496C83">
        <w:rPr>
          <w:rFonts w:ascii="Times New Roman" w:hAnsi="Times New Roman"/>
        </w:rPr>
        <w:t xml:space="preserve">. </w:t>
      </w:r>
      <w:proofErr w:type="spellStart"/>
      <w:r w:rsidRPr="00496C83">
        <w:rPr>
          <w:rFonts w:ascii="Times New Roman" w:hAnsi="Times New Roman"/>
        </w:rPr>
        <w:t>закон</w:t>
      </w:r>
      <w:proofErr w:type="spellEnd"/>
      <w:r w:rsidRPr="00496C83">
        <w:rPr>
          <w:rFonts w:ascii="Times New Roman" w:hAnsi="Times New Roman"/>
        </w:rPr>
        <w:t xml:space="preserve">, 101/2016 - </w:t>
      </w:r>
      <w:proofErr w:type="spellStart"/>
      <w:r w:rsidRPr="00496C83">
        <w:rPr>
          <w:rFonts w:ascii="Times New Roman" w:hAnsi="Times New Roman"/>
        </w:rPr>
        <w:t>др</w:t>
      </w:r>
      <w:proofErr w:type="spellEnd"/>
      <w:r w:rsidRPr="00496C83">
        <w:rPr>
          <w:rFonts w:ascii="Times New Roman" w:hAnsi="Times New Roman"/>
        </w:rPr>
        <w:t xml:space="preserve">. </w:t>
      </w:r>
      <w:proofErr w:type="spellStart"/>
      <w:r w:rsidRPr="00496C83">
        <w:rPr>
          <w:rFonts w:ascii="Times New Roman" w:hAnsi="Times New Roman"/>
        </w:rPr>
        <w:t>закон</w:t>
      </w:r>
      <w:proofErr w:type="spellEnd"/>
      <w:r w:rsidR="00506947">
        <w:rPr>
          <w:rFonts w:ascii="Times New Roman" w:hAnsi="Times New Roman"/>
        </w:rPr>
        <w:t>, 47/2018</w:t>
      </w:r>
      <w:r w:rsidR="004B3F53">
        <w:rPr>
          <w:rFonts w:ascii="Times New Roman" w:hAnsi="Times New Roman"/>
        </w:rPr>
        <w:t xml:space="preserve"> и 111/2021 - </w:t>
      </w:r>
      <w:proofErr w:type="spellStart"/>
      <w:r w:rsidR="004B3F53">
        <w:rPr>
          <w:rFonts w:ascii="Times New Roman" w:hAnsi="Times New Roman"/>
        </w:rPr>
        <w:t>др</w:t>
      </w:r>
      <w:proofErr w:type="spellEnd"/>
      <w:r w:rsidR="004B3F53">
        <w:rPr>
          <w:rFonts w:ascii="Times New Roman" w:hAnsi="Times New Roman"/>
        </w:rPr>
        <w:t xml:space="preserve">. </w:t>
      </w:r>
      <w:proofErr w:type="spellStart"/>
      <w:r w:rsidR="004B3F53">
        <w:rPr>
          <w:rFonts w:ascii="Times New Roman" w:hAnsi="Times New Roman"/>
        </w:rPr>
        <w:t>закон</w:t>
      </w:r>
      <w:proofErr w:type="spellEnd"/>
      <w:r w:rsidR="00F558F9">
        <w:rPr>
          <w:rFonts w:ascii="Times New Roman" w:hAnsi="Times New Roman"/>
          <w:lang w:val="sr-Cyrl-CS"/>
        </w:rPr>
        <w:t>), члана</w:t>
      </w:r>
      <w:r w:rsidR="00F558F9">
        <w:rPr>
          <w:rFonts w:ascii="Times New Roman" w:hAnsi="Times New Roman"/>
        </w:rPr>
        <w:t xml:space="preserve"> </w:t>
      </w:r>
      <w:r w:rsidR="00D9177F">
        <w:rPr>
          <w:rFonts w:ascii="Times New Roman" w:hAnsi="Times New Roman"/>
        </w:rPr>
        <w:t>8.</w:t>
      </w:r>
      <w:r>
        <w:rPr>
          <w:rFonts w:ascii="Times New Roman" w:hAnsi="Times New Roman"/>
          <w:lang w:val="sr-Cyrl-CS"/>
        </w:rPr>
        <w:t xml:space="preserve"> </w:t>
      </w:r>
      <w:r w:rsidRPr="00496C83">
        <w:rPr>
          <w:rFonts w:ascii="Times New Roman" w:hAnsi="Times New Roman"/>
          <w:lang w:val="sr-Cyrl-CS"/>
        </w:rPr>
        <w:t>Закона о финансирању локалне самоуправе („Службени гласник РС</w:t>
      </w:r>
      <w:r w:rsidRPr="00496C83">
        <w:rPr>
          <w:rFonts w:ascii="Times New Roman" w:hAnsi="Times New Roman"/>
        </w:rPr>
        <w:t>“</w:t>
      </w:r>
      <w:r w:rsidRPr="00496C83">
        <w:rPr>
          <w:rFonts w:ascii="Times New Roman" w:hAnsi="Times New Roman"/>
          <w:lang w:val="sr-Cyrl-CS"/>
        </w:rPr>
        <w:t>, број 62/2006, 47/2011, 93/2012, 99/2013 - усклађени дин. изн., 125/2014 - усклађени дин. изн., 95/2015 - усклађени дин. изн., 83/2016, 91/2016 - усклађени дин. изн., 104/2016 др. закон и 96/2017 - усклађени дин. изн.</w:t>
      </w:r>
      <w:r w:rsidR="00F558F9">
        <w:rPr>
          <w:rFonts w:ascii="Times New Roman" w:hAnsi="Times New Roman"/>
        </w:rPr>
        <w:t xml:space="preserve">, 89/2018 </w:t>
      </w:r>
      <w:r w:rsidR="00F558F9" w:rsidRPr="00496C83">
        <w:rPr>
          <w:rFonts w:ascii="Times New Roman" w:hAnsi="Times New Roman"/>
          <w:lang w:val="sr-Cyrl-CS"/>
        </w:rPr>
        <w:t>- усклађени дин. изн.</w:t>
      </w:r>
      <w:r w:rsidR="004B3F53">
        <w:rPr>
          <w:rFonts w:ascii="Times New Roman" w:hAnsi="Times New Roman"/>
          <w:lang w:val="sr-Cyrl-CS"/>
        </w:rPr>
        <w:t>, 95/2018 - др. закон, 86/2019 - усклађени дин. изн., 126/2020 - усклађени дин. изн., 99/2021 - усклађени дин, изн. и 111/2011 - др. закон</w:t>
      </w:r>
      <w:r w:rsidR="00940DD3">
        <w:rPr>
          <w:rFonts w:ascii="Times New Roman" w:hAnsi="Times New Roman"/>
          <w:lang w:val="sr-Cyrl-CS"/>
        </w:rPr>
        <w:t>)</w:t>
      </w:r>
      <w:r w:rsidR="00D9177F">
        <w:rPr>
          <w:rFonts w:ascii="Times New Roman" w:hAnsi="Times New Roman"/>
        </w:rPr>
        <w:t xml:space="preserve">, </w:t>
      </w:r>
      <w:proofErr w:type="spellStart"/>
      <w:r w:rsidR="00D9177F">
        <w:rPr>
          <w:rFonts w:ascii="Times New Roman" w:hAnsi="Times New Roman"/>
        </w:rPr>
        <w:t>члана</w:t>
      </w:r>
      <w:proofErr w:type="spellEnd"/>
      <w:r w:rsidR="00D9177F">
        <w:rPr>
          <w:rFonts w:ascii="Times New Roman" w:hAnsi="Times New Roman"/>
        </w:rPr>
        <w:t xml:space="preserve"> 11. </w:t>
      </w:r>
      <w:proofErr w:type="spellStart"/>
      <w:r w:rsidR="00D9177F">
        <w:rPr>
          <w:rFonts w:ascii="Times New Roman" w:hAnsi="Times New Roman"/>
        </w:rPr>
        <w:t>Закона</w:t>
      </w:r>
      <w:proofErr w:type="spellEnd"/>
      <w:r w:rsidR="00D9177F">
        <w:rPr>
          <w:rFonts w:ascii="Times New Roman" w:hAnsi="Times New Roman"/>
        </w:rPr>
        <w:t xml:space="preserve"> о </w:t>
      </w:r>
      <w:proofErr w:type="spellStart"/>
      <w:r w:rsidR="00D9177F">
        <w:rPr>
          <w:rFonts w:ascii="Times New Roman" w:hAnsi="Times New Roman"/>
        </w:rPr>
        <w:t>порезима</w:t>
      </w:r>
      <w:proofErr w:type="spellEnd"/>
      <w:r w:rsidR="00D9177F">
        <w:rPr>
          <w:rFonts w:ascii="Times New Roman" w:hAnsi="Times New Roman"/>
        </w:rPr>
        <w:t xml:space="preserve"> </w:t>
      </w:r>
      <w:proofErr w:type="spellStart"/>
      <w:r w:rsidR="00D9177F">
        <w:rPr>
          <w:rFonts w:ascii="Times New Roman" w:hAnsi="Times New Roman"/>
        </w:rPr>
        <w:t>на</w:t>
      </w:r>
      <w:proofErr w:type="spellEnd"/>
      <w:r w:rsidR="00D9177F">
        <w:rPr>
          <w:rFonts w:ascii="Times New Roman" w:hAnsi="Times New Roman"/>
        </w:rPr>
        <w:t xml:space="preserve"> </w:t>
      </w:r>
      <w:proofErr w:type="spellStart"/>
      <w:r w:rsidR="00D9177F">
        <w:rPr>
          <w:rFonts w:ascii="Times New Roman" w:hAnsi="Times New Roman"/>
        </w:rPr>
        <w:t>имовину</w:t>
      </w:r>
      <w:proofErr w:type="spellEnd"/>
      <w:r w:rsidR="00D9177F">
        <w:rPr>
          <w:rFonts w:ascii="Times New Roman" w:hAnsi="Times New Roman"/>
        </w:rPr>
        <w:t xml:space="preserve"> </w:t>
      </w:r>
      <w:r w:rsidR="00D9177F" w:rsidRPr="00496C83">
        <w:rPr>
          <w:rFonts w:ascii="Times New Roman" w:hAnsi="Times New Roman"/>
          <w:lang w:val="sr-Cyrl-CS"/>
        </w:rPr>
        <w:t xml:space="preserve">(„Службени гласник </w:t>
      </w:r>
      <w:proofErr w:type="gramStart"/>
      <w:r w:rsidR="00D9177F" w:rsidRPr="00496C83">
        <w:rPr>
          <w:rFonts w:ascii="Times New Roman" w:hAnsi="Times New Roman"/>
          <w:lang w:val="sr-Cyrl-CS"/>
        </w:rPr>
        <w:t>РС</w:t>
      </w:r>
      <w:r w:rsidR="00D9177F" w:rsidRPr="00496C83">
        <w:rPr>
          <w:rFonts w:ascii="Times New Roman" w:hAnsi="Times New Roman"/>
        </w:rPr>
        <w:t>“</w:t>
      </w:r>
      <w:proofErr w:type="gramEnd"/>
      <w:r w:rsidR="00D9177F" w:rsidRPr="00496C83">
        <w:rPr>
          <w:rFonts w:ascii="Times New Roman" w:hAnsi="Times New Roman"/>
          <w:lang w:val="sr-Cyrl-CS"/>
        </w:rPr>
        <w:t xml:space="preserve">, </w:t>
      </w:r>
      <w:r w:rsidR="00D9177F" w:rsidRPr="00D9177F">
        <w:rPr>
          <w:rFonts w:ascii="Times New Roman" w:hAnsi="Times New Roman"/>
          <w:lang w:val="sr-Cyrl-CS"/>
        </w:rPr>
        <w:t>број</w:t>
      </w:r>
      <w:r w:rsidR="00940DD3" w:rsidRPr="00D9177F">
        <w:rPr>
          <w:rFonts w:ascii="Times New Roman" w:hAnsi="Times New Roman"/>
          <w:lang w:val="sr-Cyrl-CS"/>
        </w:rPr>
        <w:t xml:space="preserve"> </w:t>
      </w:r>
      <w:r w:rsidR="00D9177F" w:rsidRPr="00D9177F">
        <w:rPr>
          <w:rFonts w:ascii="Times New Roman" w:hAnsi="Times New Roman"/>
        </w:rPr>
        <w:t>26/2001,</w:t>
      </w:r>
      <w:r w:rsidR="00D9177F">
        <w:rPr>
          <w:rFonts w:ascii="Times New Roman" w:hAnsi="Times New Roman"/>
        </w:rPr>
        <w:t xml:space="preserve"> „</w:t>
      </w:r>
      <w:proofErr w:type="spellStart"/>
      <w:r w:rsidR="00D9177F">
        <w:rPr>
          <w:rFonts w:ascii="Times New Roman" w:hAnsi="Times New Roman"/>
        </w:rPr>
        <w:t>Службени</w:t>
      </w:r>
      <w:proofErr w:type="spellEnd"/>
      <w:r w:rsidR="00D9177F">
        <w:rPr>
          <w:rFonts w:ascii="Times New Roman" w:hAnsi="Times New Roman"/>
        </w:rPr>
        <w:t xml:space="preserve"> </w:t>
      </w:r>
      <w:proofErr w:type="spellStart"/>
      <w:r w:rsidR="00D9177F">
        <w:rPr>
          <w:rFonts w:ascii="Times New Roman" w:hAnsi="Times New Roman"/>
        </w:rPr>
        <w:t>лист</w:t>
      </w:r>
      <w:proofErr w:type="spellEnd"/>
      <w:r w:rsidR="00D9177F">
        <w:rPr>
          <w:rFonts w:ascii="Times New Roman" w:hAnsi="Times New Roman"/>
        </w:rPr>
        <w:t xml:space="preserve"> СРЈ“, </w:t>
      </w:r>
      <w:proofErr w:type="spellStart"/>
      <w:r w:rsidR="00D9177F">
        <w:rPr>
          <w:rFonts w:ascii="Times New Roman" w:hAnsi="Times New Roman"/>
        </w:rPr>
        <w:t>број</w:t>
      </w:r>
      <w:proofErr w:type="spellEnd"/>
      <w:r w:rsidR="00D9177F">
        <w:rPr>
          <w:rFonts w:ascii="Times New Roman" w:hAnsi="Times New Roman"/>
        </w:rPr>
        <w:t xml:space="preserve"> 42/2002 - </w:t>
      </w:r>
      <w:proofErr w:type="spellStart"/>
      <w:r w:rsidR="00D9177F">
        <w:rPr>
          <w:rFonts w:ascii="Times New Roman" w:hAnsi="Times New Roman"/>
        </w:rPr>
        <w:t>одлука</w:t>
      </w:r>
      <w:proofErr w:type="spellEnd"/>
      <w:r w:rsidR="00D9177F">
        <w:rPr>
          <w:rFonts w:ascii="Times New Roman" w:hAnsi="Times New Roman"/>
        </w:rPr>
        <w:t xml:space="preserve"> СУС и</w:t>
      </w:r>
      <w:r w:rsidR="00D9177F" w:rsidRPr="00D9177F">
        <w:rPr>
          <w:rFonts w:ascii="Times New Roman" w:hAnsi="Times New Roman"/>
        </w:rPr>
        <w:t xml:space="preserve"> </w:t>
      </w:r>
      <w:r w:rsidR="00D9177F" w:rsidRPr="00496C83">
        <w:rPr>
          <w:rFonts w:ascii="Times New Roman" w:hAnsi="Times New Roman"/>
          <w:lang w:val="sr-Cyrl-CS"/>
        </w:rPr>
        <w:t>„Службени гласник РС</w:t>
      </w:r>
      <w:r w:rsidR="00D9177F" w:rsidRPr="00496C83">
        <w:rPr>
          <w:rFonts w:ascii="Times New Roman" w:hAnsi="Times New Roman"/>
        </w:rPr>
        <w:t>“</w:t>
      </w:r>
      <w:r w:rsidR="00D9177F" w:rsidRPr="00496C83">
        <w:rPr>
          <w:rFonts w:ascii="Times New Roman" w:hAnsi="Times New Roman"/>
          <w:lang w:val="sr-Cyrl-CS"/>
        </w:rPr>
        <w:t>,</w:t>
      </w:r>
      <w:r w:rsidR="00D9177F">
        <w:rPr>
          <w:rFonts w:ascii="Times New Roman" w:hAnsi="Times New Roman"/>
        </w:rPr>
        <w:t xml:space="preserve"> </w:t>
      </w:r>
      <w:proofErr w:type="spellStart"/>
      <w:r w:rsidR="00D9177F">
        <w:rPr>
          <w:rFonts w:ascii="Times New Roman" w:hAnsi="Times New Roman"/>
        </w:rPr>
        <w:t>број</w:t>
      </w:r>
      <w:proofErr w:type="spellEnd"/>
      <w:r w:rsidR="00D9177F">
        <w:rPr>
          <w:rFonts w:ascii="Times New Roman" w:hAnsi="Times New Roman"/>
        </w:rPr>
        <w:t xml:space="preserve"> 80/2002, 80/2002 - </w:t>
      </w:r>
      <w:proofErr w:type="spellStart"/>
      <w:r w:rsidR="00D9177F">
        <w:rPr>
          <w:rFonts w:ascii="Times New Roman" w:hAnsi="Times New Roman"/>
        </w:rPr>
        <w:t>др</w:t>
      </w:r>
      <w:proofErr w:type="spellEnd"/>
      <w:r w:rsidR="00D9177F">
        <w:rPr>
          <w:rFonts w:ascii="Times New Roman" w:hAnsi="Times New Roman"/>
        </w:rPr>
        <w:t xml:space="preserve">. </w:t>
      </w:r>
      <w:proofErr w:type="spellStart"/>
      <w:r w:rsidR="00D9177F">
        <w:rPr>
          <w:rFonts w:ascii="Times New Roman" w:hAnsi="Times New Roman"/>
        </w:rPr>
        <w:t>закон</w:t>
      </w:r>
      <w:proofErr w:type="spellEnd"/>
      <w:r w:rsidR="00D9177F" w:rsidRPr="00D9177F">
        <w:rPr>
          <w:rFonts w:ascii="Times New Roman" w:hAnsi="Times New Roman"/>
        </w:rPr>
        <w:t>, 135/2004, 61/2007, 5/2009, 101/2010, 24/20</w:t>
      </w:r>
      <w:r w:rsidR="00D9177F">
        <w:rPr>
          <w:rFonts w:ascii="Times New Roman" w:hAnsi="Times New Roman"/>
        </w:rPr>
        <w:t xml:space="preserve">11, 78/2011, 57/2012 - </w:t>
      </w:r>
      <w:proofErr w:type="spellStart"/>
      <w:r w:rsidR="00D9177F">
        <w:rPr>
          <w:rFonts w:ascii="Times New Roman" w:hAnsi="Times New Roman"/>
        </w:rPr>
        <w:t>одлука</w:t>
      </w:r>
      <w:proofErr w:type="spellEnd"/>
      <w:r w:rsidR="00D9177F">
        <w:rPr>
          <w:rFonts w:ascii="Times New Roman" w:hAnsi="Times New Roman"/>
        </w:rPr>
        <w:t xml:space="preserve"> УС, 47/2013, 68/2014 - </w:t>
      </w:r>
      <w:proofErr w:type="spellStart"/>
      <w:r w:rsidR="00D9177F">
        <w:rPr>
          <w:rFonts w:ascii="Times New Roman" w:hAnsi="Times New Roman"/>
        </w:rPr>
        <w:t>др</w:t>
      </w:r>
      <w:proofErr w:type="spellEnd"/>
      <w:r w:rsidR="00D9177F">
        <w:rPr>
          <w:rFonts w:ascii="Times New Roman" w:hAnsi="Times New Roman"/>
        </w:rPr>
        <w:t xml:space="preserve">. </w:t>
      </w:r>
      <w:proofErr w:type="spellStart"/>
      <w:r w:rsidR="00D9177F">
        <w:rPr>
          <w:rFonts w:ascii="Times New Roman" w:hAnsi="Times New Roman"/>
        </w:rPr>
        <w:t>закон</w:t>
      </w:r>
      <w:proofErr w:type="spellEnd"/>
      <w:r w:rsidR="00D9177F">
        <w:rPr>
          <w:rFonts w:ascii="Times New Roman" w:hAnsi="Times New Roman"/>
        </w:rPr>
        <w:t xml:space="preserve">, 95/2018, 99/2018 - </w:t>
      </w:r>
      <w:proofErr w:type="spellStart"/>
      <w:r w:rsidR="00D9177F">
        <w:rPr>
          <w:rFonts w:ascii="Times New Roman" w:hAnsi="Times New Roman"/>
        </w:rPr>
        <w:t>одлука</w:t>
      </w:r>
      <w:proofErr w:type="spellEnd"/>
      <w:r w:rsidR="00D9177F">
        <w:rPr>
          <w:rFonts w:ascii="Times New Roman" w:hAnsi="Times New Roman"/>
        </w:rPr>
        <w:t xml:space="preserve"> УС, 86/2019 и</w:t>
      </w:r>
      <w:r w:rsidR="00D9177F" w:rsidRPr="00D9177F">
        <w:rPr>
          <w:rFonts w:ascii="Times New Roman" w:hAnsi="Times New Roman"/>
        </w:rPr>
        <w:t xml:space="preserve"> 144/2020) </w:t>
      </w:r>
      <w:r w:rsidR="00940DD3">
        <w:rPr>
          <w:rFonts w:ascii="Times New Roman" w:hAnsi="Times New Roman"/>
          <w:lang w:val="sr-Cyrl-CS"/>
        </w:rPr>
        <w:t>и члана 40</w:t>
      </w:r>
      <w:r w:rsidRPr="00496C83">
        <w:rPr>
          <w:rFonts w:ascii="Times New Roman" w:hAnsi="Times New Roman"/>
          <w:lang w:val="sr-Cyrl-CS"/>
        </w:rPr>
        <w:t>. став 1. тачка 3)</w:t>
      </w:r>
      <w:r w:rsidR="00940DD3">
        <w:rPr>
          <w:rFonts w:ascii="Times New Roman" w:hAnsi="Times New Roman"/>
          <w:lang w:val="sr-Cyrl-CS"/>
        </w:rPr>
        <w:t xml:space="preserve"> и члана 131</w:t>
      </w:r>
      <w:r w:rsidR="00F558F9">
        <w:rPr>
          <w:rFonts w:ascii="Times New Roman" w:hAnsi="Times New Roman"/>
          <w:lang w:val="sr-Cyrl-CS"/>
        </w:rPr>
        <w:t>.</w:t>
      </w:r>
      <w:r w:rsidRPr="00496C83">
        <w:rPr>
          <w:rFonts w:ascii="Times New Roman" w:hAnsi="Times New Roman"/>
          <w:lang w:val="sr-Cyrl-CS"/>
        </w:rPr>
        <w:t xml:space="preserve"> Статута општине Ивањица („Службени лист општине Ивањица“, број </w:t>
      </w:r>
      <w:r w:rsidR="00940DD3">
        <w:rPr>
          <w:rFonts w:ascii="Times New Roman" w:hAnsi="Times New Roman"/>
          <w:lang w:val="sr-Cyrl-CS"/>
        </w:rPr>
        <w:t>1/2019</w:t>
      </w:r>
      <w:r w:rsidRPr="00496C83">
        <w:rPr>
          <w:rFonts w:ascii="Times New Roman" w:hAnsi="Times New Roman"/>
          <w:lang w:val="sr-Cyrl-CS"/>
        </w:rPr>
        <w:t>), Скупштина општине Ивањица</w:t>
      </w:r>
      <w:r>
        <w:rPr>
          <w:rFonts w:ascii="Times New Roman" w:hAnsi="Times New Roman"/>
        </w:rPr>
        <w:t>,</w:t>
      </w:r>
      <w:r w:rsidRPr="00496C83">
        <w:rPr>
          <w:rFonts w:ascii="Times New Roman" w:hAnsi="Times New Roman"/>
          <w:lang w:val="sr-Cyrl-CS"/>
        </w:rPr>
        <w:t xml:space="preserve"> на седници одржаној</w:t>
      </w:r>
      <w:r w:rsidRPr="00496C83">
        <w:rPr>
          <w:rFonts w:ascii="Times New Roman" w:hAnsi="Times New Roman"/>
        </w:rPr>
        <w:t xml:space="preserve"> </w:t>
      </w:r>
      <w:r w:rsidR="00940DD3">
        <w:rPr>
          <w:rFonts w:ascii="Times New Roman" w:hAnsi="Times New Roman"/>
        </w:rPr>
        <w:t>________________</w:t>
      </w:r>
      <w:r w:rsidR="00B87456">
        <w:rPr>
          <w:rFonts w:ascii="Times New Roman" w:hAnsi="Times New Roman"/>
        </w:rPr>
        <w:t xml:space="preserve"> </w:t>
      </w:r>
      <w:r w:rsidRPr="00496C83">
        <w:rPr>
          <w:rFonts w:ascii="Times New Roman" w:hAnsi="Times New Roman"/>
          <w:lang w:val="sr-Cyrl-CS"/>
        </w:rPr>
        <w:t>године,</w:t>
      </w:r>
      <w:r w:rsidRPr="00496C83">
        <w:rPr>
          <w:rFonts w:ascii="Times New Roman" w:hAnsi="Times New Roman"/>
          <w:b/>
        </w:rPr>
        <w:t xml:space="preserve"> </w:t>
      </w:r>
      <w:r w:rsidR="009A109C">
        <w:rPr>
          <w:rFonts w:ascii="Times New Roman" w:hAnsi="Times New Roman"/>
          <w:lang w:val="sr-Cyrl-CS"/>
        </w:rPr>
        <w:t xml:space="preserve">донела </w:t>
      </w:r>
      <w:r w:rsidRPr="00496C83">
        <w:rPr>
          <w:rFonts w:ascii="Times New Roman" w:hAnsi="Times New Roman"/>
          <w:lang w:val="sr-Cyrl-CS"/>
        </w:rPr>
        <w:t>је</w:t>
      </w:r>
    </w:p>
    <w:p w14:paraId="725ADA66" w14:textId="77777777" w:rsidR="0074330A" w:rsidRPr="00C47891" w:rsidRDefault="0074330A" w:rsidP="00C47891">
      <w:pPr>
        <w:spacing w:after="240"/>
        <w:ind w:right="15"/>
        <w:jc w:val="center"/>
        <w:rPr>
          <w:rFonts w:ascii="Times New Roman" w:hAnsi="Times New Roman"/>
          <w:b/>
          <w:lang w:val="sr-Cyrl-CS"/>
        </w:rPr>
      </w:pPr>
      <w:r w:rsidRPr="00496C83">
        <w:rPr>
          <w:rFonts w:ascii="Times New Roman" w:hAnsi="Times New Roman"/>
          <w:b/>
          <w:lang w:val="sr-Cyrl-CS"/>
        </w:rPr>
        <w:t xml:space="preserve">ОДЛУКУ О </w:t>
      </w:r>
      <w:r w:rsidR="00C47891">
        <w:rPr>
          <w:rFonts w:ascii="Times New Roman" w:hAnsi="Times New Roman"/>
          <w:b/>
          <w:lang w:val="sr-Cyrl-CS"/>
        </w:rPr>
        <w:t>ВИСИНИ СТОПЕ ПОРЕЗА НА ИМОВИНУ</w:t>
      </w:r>
    </w:p>
    <w:p w14:paraId="2279774A" w14:textId="77777777" w:rsidR="0074330A" w:rsidRPr="00496C83" w:rsidRDefault="0074330A" w:rsidP="00496C83">
      <w:pPr>
        <w:ind w:right="15"/>
        <w:jc w:val="center"/>
        <w:rPr>
          <w:rFonts w:ascii="Times New Roman" w:hAnsi="Times New Roman"/>
          <w:b/>
          <w:lang w:val="sr-Cyrl-CS"/>
        </w:rPr>
      </w:pPr>
      <w:r w:rsidRPr="00496C83">
        <w:rPr>
          <w:rFonts w:ascii="Times New Roman" w:hAnsi="Times New Roman"/>
          <w:b/>
          <w:lang w:val="sr-Cyrl-CS"/>
        </w:rPr>
        <w:t xml:space="preserve"> Члан 1.</w:t>
      </w:r>
    </w:p>
    <w:p w14:paraId="28E20BA7" w14:textId="77777777" w:rsidR="00C47891" w:rsidRDefault="00496C83" w:rsidP="00496C83">
      <w:pPr>
        <w:ind w:right="15"/>
        <w:jc w:val="both"/>
        <w:rPr>
          <w:rFonts w:ascii="Times New Roman" w:hAnsi="Times New Roman"/>
        </w:rPr>
      </w:pPr>
      <w:r w:rsidRPr="00C47891">
        <w:rPr>
          <w:rFonts w:ascii="Times New Roman" w:hAnsi="Times New Roman"/>
          <w:lang w:val="sr-Cyrl-CS"/>
        </w:rPr>
        <w:tab/>
      </w:r>
      <w:proofErr w:type="spellStart"/>
      <w:r w:rsidR="00C47891" w:rsidRPr="00C47891">
        <w:rPr>
          <w:rFonts w:ascii="Times New Roman" w:hAnsi="Times New Roman"/>
        </w:rPr>
        <w:t>Овом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одлуком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утврђује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се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висина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стопе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пореза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на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имовину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на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територији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>
        <w:rPr>
          <w:rFonts w:ascii="Times New Roman" w:hAnsi="Times New Roman"/>
        </w:rPr>
        <w:t>општине</w:t>
      </w:r>
      <w:proofErr w:type="spellEnd"/>
      <w:r w:rsidR="00C47891">
        <w:rPr>
          <w:rFonts w:ascii="Times New Roman" w:hAnsi="Times New Roman"/>
        </w:rPr>
        <w:t xml:space="preserve"> </w:t>
      </w:r>
      <w:proofErr w:type="spellStart"/>
      <w:r w:rsidR="00C47891">
        <w:rPr>
          <w:rFonts w:ascii="Times New Roman" w:hAnsi="Times New Roman"/>
        </w:rPr>
        <w:t>Ивањица</w:t>
      </w:r>
      <w:proofErr w:type="spellEnd"/>
      <w:r w:rsidR="00C47891" w:rsidRPr="00C47891">
        <w:rPr>
          <w:rFonts w:ascii="Times New Roman" w:hAnsi="Times New Roman"/>
        </w:rPr>
        <w:t xml:space="preserve">. </w:t>
      </w:r>
      <w:proofErr w:type="spellStart"/>
      <w:r w:rsidR="00C47891" w:rsidRPr="00C47891">
        <w:rPr>
          <w:rFonts w:ascii="Times New Roman" w:hAnsi="Times New Roman"/>
        </w:rPr>
        <w:t>Стопе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пореза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на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имовину</w:t>
      </w:r>
      <w:proofErr w:type="spellEnd"/>
      <w:r w:rsidR="00C47891" w:rsidRPr="00C47891">
        <w:rPr>
          <w:rFonts w:ascii="Times New Roman" w:hAnsi="Times New Roman"/>
        </w:rPr>
        <w:t xml:space="preserve"> </w:t>
      </w:r>
      <w:proofErr w:type="spellStart"/>
      <w:r w:rsidR="00C47891" w:rsidRPr="00C47891">
        <w:rPr>
          <w:rFonts w:ascii="Times New Roman" w:hAnsi="Times New Roman"/>
        </w:rPr>
        <w:t>износе</w:t>
      </w:r>
      <w:proofErr w:type="spellEnd"/>
      <w:r w:rsidR="00C47891" w:rsidRPr="00C47891">
        <w:rPr>
          <w:rFonts w:ascii="Times New Roman" w:hAnsi="Times New Roman"/>
        </w:rPr>
        <w:t xml:space="preserve">: </w:t>
      </w:r>
    </w:p>
    <w:p w14:paraId="02E5E13C" w14:textId="77777777" w:rsidR="00EF781F" w:rsidRPr="00EF781F" w:rsidRDefault="00C47891" w:rsidP="00EF781F">
      <w:pPr>
        <w:pStyle w:val="ListParagraph"/>
        <w:numPr>
          <w:ilvl w:val="0"/>
          <w:numId w:val="18"/>
        </w:numPr>
        <w:spacing w:after="240"/>
        <w:ind w:right="15"/>
        <w:jc w:val="both"/>
        <w:rPr>
          <w:rFonts w:ascii="Times New Roman" w:hAnsi="Times New Roman"/>
          <w:color w:val="FF0000"/>
        </w:rPr>
      </w:pPr>
      <w:proofErr w:type="spellStart"/>
      <w:r w:rsidRPr="00C47891">
        <w:rPr>
          <w:rFonts w:ascii="Times New Roman" w:hAnsi="Times New Roman"/>
        </w:rPr>
        <w:t>на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права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непокретности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пореског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обвезни</w:t>
      </w:r>
      <w:r w:rsidR="00192E5F">
        <w:rPr>
          <w:rFonts w:ascii="Times New Roman" w:hAnsi="Times New Roman"/>
        </w:rPr>
        <w:t>ка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који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води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пословне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књиге</w:t>
      </w:r>
      <w:proofErr w:type="spellEnd"/>
      <w:r w:rsidR="00192E5F">
        <w:rPr>
          <w:rFonts w:ascii="Times New Roman" w:hAnsi="Times New Roman"/>
        </w:rPr>
        <w:t xml:space="preserve"> 0,40</w:t>
      </w:r>
      <w:r w:rsidRPr="00C47891">
        <w:rPr>
          <w:rFonts w:ascii="Times New Roman" w:hAnsi="Times New Roman"/>
        </w:rPr>
        <w:t>%</w:t>
      </w:r>
      <w:r w:rsidR="00EF781F">
        <w:rPr>
          <w:rFonts w:ascii="Times New Roman" w:hAnsi="Times New Roman"/>
        </w:rPr>
        <w:t xml:space="preserve">, </w:t>
      </w:r>
      <w:proofErr w:type="spellStart"/>
      <w:r w:rsidR="00EF781F">
        <w:rPr>
          <w:rFonts w:ascii="Times New Roman" w:hAnsi="Times New Roman"/>
        </w:rPr>
        <w:t>осим</w:t>
      </w:r>
      <w:proofErr w:type="spellEnd"/>
      <w:r w:rsidR="00EF781F">
        <w:rPr>
          <w:rFonts w:ascii="Times New Roman" w:hAnsi="Times New Roman"/>
        </w:rPr>
        <w:t xml:space="preserve"> </w:t>
      </w:r>
      <w:proofErr w:type="spellStart"/>
      <w:r w:rsidR="00EF781F">
        <w:rPr>
          <w:rFonts w:ascii="Times New Roman" w:hAnsi="Times New Roman"/>
        </w:rPr>
        <w:t>на</w:t>
      </w:r>
      <w:proofErr w:type="spellEnd"/>
      <w:r w:rsidR="00EF781F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пољопривредно</w:t>
      </w:r>
      <w:proofErr w:type="spellEnd"/>
      <w:r w:rsidR="00EF781F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земљиште</w:t>
      </w:r>
      <w:proofErr w:type="spellEnd"/>
      <w:r w:rsidR="00EF781F">
        <w:rPr>
          <w:rFonts w:ascii="Times New Roman" w:hAnsi="Times New Roman"/>
        </w:rPr>
        <w:t>:</w:t>
      </w:r>
    </w:p>
    <w:p w14:paraId="47FE6CEC" w14:textId="77777777" w:rsidR="00EF781F" w:rsidRPr="00EF781F" w:rsidRDefault="00EF781F" w:rsidP="00EF781F">
      <w:pPr>
        <w:pStyle w:val="ListParagraph"/>
        <w:spacing w:after="240"/>
        <w:ind w:right="15"/>
        <w:jc w:val="both"/>
        <w:rPr>
          <w:rFonts w:ascii="Times New Roman" w:hAnsi="Times New Roman"/>
        </w:rPr>
      </w:pPr>
      <w:r w:rsidRPr="00EF781F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порез</w:t>
      </w:r>
      <w:r w:rsidR="00192E5F">
        <w:rPr>
          <w:rFonts w:ascii="Times New Roman" w:hAnsi="Times New Roman"/>
        </w:rPr>
        <w:t>а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на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пољопривредно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земљиште</w:t>
      </w:r>
      <w:proofErr w:type="spellEnd"/>
      <w:r w:rsidR="00192E5F">
        <w:rPr>
          <w:rFonts w:ascii="Times New Roman" w:hAnsi="Times New Roman"/>
        </w:rPr>
        <w:t xml:space="preserve"> 0,0</w:t>
      </w:r>
      <w:r w:rsidR="00D124C0">
        <w:rPr>
          <w:rFonts w:ascii="Times New Roman" w:hAnsi="Times New Roman"/>
        </w:rPr>
        <w:t>5</w:t>
      </w:r>
      <w:r>
        <w:rPr>
          <w:rFonts w:ascii="Times New Roman" w:hAnsi="Times New Roman"/>
        </w:rPr>
        <w:t>%</w:t>
      </w:r>
      <w:r w:rsidR="00645710">
        <w:rPr>
          <w:rFonts w:ascii="Times New Roman" w:hAnsi="Times New Roman"/>
        </w:rPr>
        <w:t>;</w:t>
      </w:r>
    </w:p>
    <w:p w14:paraId="06A58770" w14:textId="77777777" w:rsidR="00C47891" w:rsidRPr="00645710" w:rsidRDefault="00C47891" w:rsidP="00C47891">
      <w:pPr>
        <w:pStyle w:val="ListParagraph"/>
        <w:numPr>
          <w:ilvl w:val="0"/>
          <w:numId w:val="18"/>
        </w:numPr>
        <w:spacing w:after="240"/>
        <w:ind w:right="15"/>
        <w:jc w:val="both"/>
        <w:rPr>
          <w:rFonts w:ascii="Times New Roman" w:hAnsi="Times New Roman"/>
          <w:color w:val="FF0000"/>
        </w:rPr>
      </w:pPr>
      <w:proofErr w:type="spellStart"/>
      <w:r w:rsidRPr="00C47891">
        <w:rPr>
          <w:rFonts w:ascii="Times New Roman" w:hAnsi="Times New Roman"/>
        </w:rPr>
        <w:t>на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права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земљишту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код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обвезника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који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не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води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пословне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књиге</w:t>
      </w:r>
      <w:proofErr w:type="spellEnd"/>
      <w:r w:rsidRPr="00C47891">
        <w:rPr>
          <w:rFonts w:ascii="Times New Roman" w:hAnsi="Times New Roman"/>
        </w:rPr>
        <w:t xml:space="preserve"> 0,</w:t>
      </w:r>
      <w:r w:rsidR="00192E5F">
        <w:rPr>
          <w:rFonts w:ascii="Times New Roman" w:hAnsi="Times New Roman"/>
        </w:rPr>
        <w:t>30</w:t>
      </w:r>
      <w:r w:rsidR="00645710">
        <w:rPr>
          <w:rFonts w:ascii="Times New Roman" w:hAnsi="Times New Roman"/>
        </w:rPr>
        <w:t xml:space="preserve">%, </w:t>
      </w:r>
      <w:proofErr w:type="spellStart"/>
      <w:r w:rsidR="00645710">
        <w:rPr>
          <w:rFonts w:ascii="Times New Roman" w:hAnsi="Times New Roman"/>
        </w:rPr>
        <w:t>осим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на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пољопривредно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земљиште</w:t>
      </w:r>
      <w:proofErr w:type="spellEnd"/>
      <w:r w:rsidR="00645710">
        <w:rPr>
          <w:rFonts w:ascii="Times New Roman" w:hAnsi="Times New Roman"/>
        </w:rPr>
        <w:t>:</w:t>
      </w:r>
    </w:p>
    <w:p w14:paraId="174974CF" w14:textId="77777777" w:rsidR="00645710" w:rsidRPr="00645710" w:rsidRDefault="00645710" w:rsidP="00645710">
      <w:pPr>
        <w:pStyle w:val="ListParagraph"/>
        <w:spacing w:after="240"/>
        <w:ind w:right="15"/>
        <w:jc w:val="both"/>
        <w:rPr>
          <w:rFonts w:ascii="Times New Roman" w:hAnsi="Times New Roman"/>
        </w:rPr>
      </w:pPr>
      <w:r w:rsidRPr="00EF781F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порез</w:t>
      </w:r>
      <w:r w:rsidR="00192E5F">
        <w:rPr>
          <w:rFonts w:ascii="Times New Roman" w:hAnsi="Times New Roman"/>
        </w:rPr>
        <w:t>а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на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пољопривредно</w:t>
      </w:r>
      <w:proofErr w:type="spellEnd"/>
      <w:r w:rsidR="00192E5F">
        <w:rPr>
          <w:rFonts w:ascii="Times New Roman" w:hAnsi="Times New Roman"/>
        </w:rPr>
        <w:t xml:space="preserve"> </w:t>
      </w:r>
      <w:proofErr w:type="spellStart"/>
      <w:r w:rsidR="00192E5F">
        <w:rPr>
          <w:rFonts w:ascii="Times New Roman" w:hAnsi="Times New Roman"/>
        </w:rPr>
        <w:t>земљиште</w:t>
      </w:r>
      <w:proofErr w:type="spellEnd"/>
      <w:r w:rsidR="00192E5F">
        <w:rPr>
          <w:rFonts w:ascii="Times New Roman" w:hAnsi="Times New Roman"/>
        </w:rPr>
        <w:t xml:space="preserve"> 0,0</w:t>
      </w:r>
      <w:r w:rsidR="00D124C0">
        <w:rPr>
          <w:rFonts w:ascii="Times New Roman" w:hAnsi="Times New Roman"/>
        </w:rPr>
        <w:t>5</w:t>
      </w:r>
      <w:r>
        <w:rPr>
          <w:rFonts w:ascii="Times New Roman" w:hAnsi="Times New Roman"/>
        </w:rPr>
        <w:t>%;</w:t>
      </w:r>
    </w:p>
    <w:p w14:paraId="7812E79D" w14:textId="77777777" w:rsidR="00C47891" w:rsidRPr="00C47891" w:rsidRDefault="00C47891" w:rsidP="00C47891">
      <w:pPr>
        <w:pStyle w:val="ListParagraph"/>
        <w:numPr>
          <w:ilvl w:val="0"/>
          <w:numId w:val="18"/>
        </w:numPr>
        <w:spacing w:after="240"/>
        <w:ind w:right="15"/>
        <w:jc w:val="both"/>
        <w:rPr>
          <w:rFonts w:ascii="Times New Roman" w:hAnsi="Times New Roman"/>
          <w:color w:val="FF0000"/>
        </w:rPr>
      </w:pPr>
      <w:proofErr w:type="spellStart"/>
      <w:r w:rsidRPr="00C47891">
        <w:rPr>
          <w:rFonts w:ascii="Times New Roman" w:hAnsi="Times New Roman"/>
        </w:rPr>
        <w:t>на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права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непокретности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пореског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обвезника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који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не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води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пословне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књиге</w:t>
      </w:r>
      <w:proofErr w:type="spellEnd"/>
      <w:r w:rsidRPr="00C47891">
        <w:rPr>
          <w:rFonts w:ascii="Times New Roman" w:hAnsi="Times New Roman"/>
        </w:rPr>
        <w:t xml:space="preserve">, </w:t>
      </w:r>
      <w:proofErr w:type="spellStart"/>
      <w:r w:rsidRPr="00C47891">
        <w:rPr>
          <w:rFonts w:ascii="Times New Roman" w:hAnsi="Times New Roman"/>
        </w:rPr>
        <w:t>осим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на</w:t>
      </w:r>
      <w:proofErr w:type="spellEnd"/>
      <w:r w:rsidRPr="00C47891">
        <w:rPr>
          <w:rFonts w:ascii="Times New Roman" w:hAnsi="Times New Roman"/>
        </w:rPr>
        <w:t xml:space="preserve"> </w:t>
      </w:r>
      <w:proofErr w:type="spellStart"/>
      <w:r w:rsidRPr="00C47891">
        <w:rPr>
          <w:rFonts w:ascii="Times New Roman" w:hAnsi="Times New Roman"/>
        </w:rPr>
        <w:t>земљишту</w:t>
      </w:r>
      <w:proofErr w:type="spellEnd"/>
      <w:r w:rsidRPr="00C47891">
        <w:rPr>
          <w:rFonts w:ascii="Times New Roman" w:hAnsi="Times New Roman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4"/>
        <w:gridCol w:w="4904"/>
      </w:tblGrid>
      <w:tr w:rsidR="00C47891" w14:paraId="4B0F7095" w14:textId="77777777" w:rsidTr="00F05959">
        <w:trPr>
          <w:trHeight w:val="191"/>
        </w:trPr>
        <w:tc>
          <w:tcPr>
            <w:tcW w:w="5109" w:type="dxa"/>
          </w:tcPr>
          <w:p w14:paraId="084C57A4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proofErr w:type="spellStart"/>
            <w:r w:rsidRPr="00C47891">
              <w:rPr>
                <w:rFonts w:ascii="Times New Roman" w:hAnsi="Times New Roman"/>
              </w:rPr>
              <w:t>На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пореску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основицу</w:t>
            </w:r>
            <w:proofErr w:type="spellEnd"/>
          </w:p>
        </w:tc>
        <w:tc>
          <w:tcPr>
            <w:tcW w:w="5109" w:type="dxa"/>
          </w:tcPr>
          <w:p w14:paraId="73CAEDBD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proofErr w:type="spellStart"/>
            <w:r w:rsidRPr="00C47891">
              <w:rPr>
                <w:rFonts w:ascii="Times New Roman" w:hAnsi="Times New Roman"/>
              </w:rPr>
              <w:t>Плаћа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се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на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име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пореза</w:t>
            </w:r>
            <w:proofErr w:type="spellEnd"/>
          </w:p>
        </w:tc>
      </w:tr>
      <w:tr w:rsidR="00C47891" w14:paraId="493A8F79" w14:textId="77777777" w:rsidTr="00F05959">
        <w:trPr>
          <w:trHeight w:val="20"/>
        </w:trPr>
        <w:tc>
          <w:tcPr>
            <w:tcW w:w="5109" w:type="dxa"/>
          </w:tcPr>
          <w:p w14:paraId="2A5EE6F6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</w:t>
            </w:r>
            <w:proofErr w:type="spellStart"/>
            <w:r w:rsidRPr="00C47891">
              <w:rPr>
                <w:rFonts w:ascii="Times New Roman" w:hAnsi="Times New Roman"/>
              </w:rPr>
              <w:t>до</w:t>
            </w:r>
            <w:proofErr w:type="spellEnd"/>
            <w:r w:rsidRPr="00C47891">
              <w:rPr>
                <w:rFonts w:ascii="Times New Roman" w:hAnsi="Times New Roman"/>
              </w:rPr>
              <w:t xml:space="preserve"> 10.000.000</w:t>
            </w:r>
            <w:r w:rsidR="00EF781F">
              <w:rPr>
                <w:rFonts w:ascii="Times New Roman" w:hAnsi="Times New Roman"/>
              </w:rPr>
              <w:t>,00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динара</w:t>
            </w:r>
            <w:proofErr w:type="spellEnd"/>
          </w:p>
        </w:tc>
        <w:tc>
          <w:tcPr>
            <w:tcW w:w="5109" w:type="dxa"/>
          </w:tcPr>
          <w:p w14:paraId="15CF3540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r w:rsidRPr="00C47891">
              <w:rPr>
                <w:rFonts w:ascii="Times New Roman" w:hAnsi="Times New Roman"/>
              </w:rPr>
              <w:t>0,40%</w:t>
            </w:r>
          </w:p>
        </w:tc>
      </w:tr>
      <w:tr w:rsidR="00C47891" w14:paraId="08B0F060" w14:textId="77777777" w:rsidTr="00F05959">
        <w:trPr>
          <w:trHeight w:val="20"/>
        </w:trPr>
        <w:tc>
          <w:tcPr>
            <w:tcW w:w="5109" w:type="dxa"/>
          </w:tcPr>
          <w:p w14:paraId="669EE9C6" w14:textId="77777777" w:rsidR="00C47891" w:rsidRDefault="00C47891" w:rsidP="00EF781F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  <w:r w:rsidR="00EF781F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од</w:t>
            </w:r>
            <w:proofErr w:type="spellEnd"/>
            <w:r w:rsidRPr="00C47891">
              <w:rPr>
                <w:rFonts w:ascii="Times New Roman" w:hAnsi="Times New Roman"/>
              </w:rPr>
              <w:t xml:space="preserve"> 10.000.000</w:t>
            </w:r>
            <w:r w:rsidR="00EF781F">
              <w:rPr>
                <w:rFonts w:ascii="Times New Roman" w:hAnsi="Times New Roman"/>
              </w:rPr>
              <w:t>,00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до</w:t>
            </w:r>
            <w:proofErr w:type="spellEnd"/>
            <w:r w:rsidRPr="00C47891">
              <w:rPr>
                <w:rFonts w:ascii="Times New Roman" w:hAnsi="Times New Roman"/>
              </w:rPr>
              <w:t xml:space="preserve"> 25.000.000</w:t>
            </w:r>
            <w:r w:rsidR="00EF781F">
              <w:rPr>
                <w:rFonts w:ascii="Times New Roman" w:hAnsi="Times New Roman"/>
              </w:rPr>
              <w:t>,00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динара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9" w:type="dxa"/>
          </w:tcPr>
          <w:p w14:paraId="797B4271" w14:textId="77777777" w:rsidR="00C47891" w:rsidRPr="00EF781F" w:rsidRDefault="00EF781F" w:rsidP="00EF781F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proofErr w:type="spellStart"/>
            <w:r w:rsidRPr="00C47891">
              <w:rPr>
                <w:rFonts w:ascii="Times New Roman" w:hAnsi="Times New Roman"/>
              </w:rPr>
              <w:t>порез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из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подтачке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r w:rsidR="00C47891" w:rsidRPr="00C47891">
              <w:rPr>
                <w:rFonts w:ascii="Times New Roman" w:hAnsi="Times New Roman"/>
              </w:rPr>
              <w:t>(1) + 0,6%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износ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преко</w:t>
            </w:r>
            <w:proofErr w:type="spellEnd"/>
            <w:r>
              <w:rPr>
                <w:rFonts w:ascii="Times New Roman" w:hAnsi="Times New Roman"/>
              </w:rPr>
              <w:t xml:space="preserve"> 10.000.000,00 </w:t>
            </w:r>
            <w:proofErr w:type="spellStart"/>
            <w:r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C47891" w14:paraId="1A4E28EB" w14:textId="77777777" w:rsidTr="00F05959">
        <w:trPr>
          <w:trHeight w:val="20"/>
        </w:trPr>
        <w:tc>
          <w:tcPr>
            <w:tcW w:w="5109" w:type="dxa"/>
          </w:tcPr>
          <w:p w14:paraId="07024827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од</w:t>
            </w:r>
            <w:proofErr w:type="spellEnd"/>
            <w:r w:rsidRPr="00C47891">
              <w:rPr>
                <w:rFonts w:ascii="Times New Roman" w:hAnsi="Times New Roman"/>
              </w:rPr>
              <w:t xml:space="preserve"> 25.000.000</w:t>
            </w:r>
            <w:r w:rsidR="00EF781F">
              <w:rPr>
                <w:rFonts w:ascii="Times New Roman" w:hAnsi="Times New Roman"/>
              </w:rPr>
              <w:t>,00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до</w:t>
            </w:r>
            <w:proofErr w:type="spellEnd"/>
            <w:r w:rsidRPr="00C47891">
              <w:rPr>
                <w:rFonts w:ascii="Times New Roman" w:hAnsi="Times New Roman"/>
              </w:rPr>
              <w:t xml:space="preserve"> 50.000.000</w:t>
            </w:r>
            <w:r w:rsidR="00EF781F">
              <w:rPr>
                <w:rFonts w:ascii="Times New Roman" w:hAnsi="Times New Roman"/>
              </w:rPr>
              <w:t>,00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динара</w:t>
            </w:r>
            <w:proofErr w:type="spellEnd"/>
          </w:p>
        </w:tc>
        <w:tc>
          <w:tcPr>
            <w:tcW w:w="5109" w:type="dxa"/>
          </w:tcPr>
          <w:p w14:paraId="7D96B943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proofErr w:type="spellStart"/>
            <w:r w:rsidRPr="00C47891">
              <w:rPr>
                <w:rFonts w:ascii="Times New Roman" w:hAnsi="Times New Roman"/>
              </w:rPr>
              <w:t>порез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из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подтачке</w:t>
            </w:r>
            <w:proofErr w:type="spellEnd"/>
            <w:r w:rsidRPr="00C47891">
              <w:rPr>
                <w:rFonts w:ascii="Times New Roman" w:hAnsi="Times New Roman"/>
              </w:rPr>
              <w:t xml:space="preserve"> (2) + 1,0%</w:t>
            </w:r>
            <w:r w:rsidR="00EF781F">
              <w:rPr>
                <w:rFonts w:ascii="Times New Roman" w:hAnsi="Times New Roman"/>
              </w:rPr>
              <w:t xml:space="preserve"> </w:t>
            </w:r>
            <w:proofErr w:type="spellStart"/>
            <w:r w:rsidR="00EF781F">
              <w:rPr>
                <w:rFonts w:ascii="Times New Roman" w:hAnsi="Times New Roman"/>
              </w:rPr>
              <w:t>на</w:t>
            </w:r>
            <w:proofErr w:type="spellEnd"/>
            <w:r w:rsidR="00EF781F">
              <w:rPr>
                <w:rFonts w:ascii="Times New Roman" w:hAnsi="Times New Roman"/>
              </w:rPr>
              <w:t xml:space="preserve"> </w:t>
            </w:r>
            <w:proofErr w:type="spellStart"/>
            <w:r w:rsidR="00EF781F">
              <w:rPr>
                <w:rFonts w:ascii="Times New Roman" w:hAnsi="Times New Roman"/>
              </w:rPr>
              <w:t>износ</w:t>
            </w:r>
            <w:proofErr w:type="spellEnd"/>
            <w:r w:rsidR="00EF781F">
              <w:rPr>
                <w:rFonts w:ascii="Times New Roman" w:hAnsi="Times New Roman"/>
              </w:rPr>
              <w:t xml:space="preserve"> </w:t>
            </w:r>
            <w:proofErr w:type="spellStart"/>
            <w:r w:rsidR="00EF781F">
              <w:rPr>
                <w:rFonts w:ascii="Times New Roman" w:hAnsi="Times New Roman"/>
              </w:rPr>
              <w:t>преко</w:t>
            </w:r>
            <w:proofErr w:type="spellEnd"/>
            <w:r w:rsidR="00EF781F">
              <w:rPr>
                <w:rFonts w:ascii="Times New Roman" w:hAnsi="Times New Roman"/>
              </w:rPr>
              <w:t xml:space="preserve"> 25.000.000,00 </w:t>
            </w:r>
            <w:proofErr w:type="spellStart"/>
            <w:r w:rsidR="00EF781F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C47891" w14:paraId="6929DDF8" w14:textId="77777777" w:rsidTr="00F05959">
        <w:trPr>
          <w:trHeight w:val="20"/>
        </w:trPr>
        <w:tc>
          <w:tcPr>
            <w:tcW w:w="5109" w:type="dxa"/>
          </w:tcPr>
          <w:p w14:paraId="4384704D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на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износ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преко</w:t>
            </w:r>
            <w:proofErr w:type="spellEnd"/>
            <w:r w:rsidRPr="00C47891">
              <w:rPr>
                <w:rFonts w:ascii="Times New Roman" w:hAnsi="Times New Roman"/>
              </w:rPr>
              <w:t xml:space="preserve"> 50.000.000</w:t>
            </w:r>
            <w:r w:rsidR="00EF781F">
              <w:rPr>
                <w:rFonts w:ascii="Times New Roman" w:hAnsi="Times New Roman"/>
              </w:rPr>
              <w:t>,00</w:t>
            </w:r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динара</w:t>
            </w:r>
            <w:proofErr w:type="spellEnd"/>
          </w:p>
        </w:tc>
        <w:tc>
          <w:tcPr>
            <w:tcW w:w="5109" w:type="dxa"/>
          </w:tcPr>
          <w:p w14:paraId="4AD504E7" w14:textId="77777777" w:rsidR="00C47891" w:rsidRDefault="00C47891" w:rsidP="00C47891">
            <w:pPr>
              <w:pStyle w:val="ListParagraph"/>
              <w:ind w:left="0" w:right="15"/>
              <w:jc w:val="both"/>
              <w:rPr>
                <w:rFonts w:ascii="Times New Roman" w:hAnsi="Times New Roman"/>
              </w:rPr>
            </w:pPr>
            <w:proofErr w:type="spellStart"/>
            <w:r w:rsidRPr="00C47891">
              <w:rPr>
                <w:rFonts w:ascii="Times New Roman" w:hAnsi="Times New Roman"/>
              </w:rPr>
              <w:t>порез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из</w:t>
            </w:r>
            <w:proofErr w:type="spellEnd"/>
            <w:r w:rsidRPr="00C47891">
              <w:rPr>
                <w:rFonts w:ascii="Times New Roman" w:hAnsi="Times New Roman"/>
              </w:rPr>
              <w:t xml:space="preserve"> </w:t>
            </w:r>
            <w:proofErr w:type="spellStart"/>
            <w:r w:rsidRPr="00C47891">
              <w:rPr>
                <w:rFonts w:ascii="Times New Roman" w:hAnsi="Times New Roman"/>
              </w:rPr>
              <w:t>подтачке</w:t>
            </w:r>
            <w:proofErr w:type="spellEnd"/>
            <w:r w:rsidRPr="00C47891">
              <w:rPr>
                <w:rFonts w:ascii="Times New Roman" w:hAnsi="Times New Roman"/>
              </w:rPr>
              <w:t xml:space="preserve"> (3) + 2,0%</w:t>
            </w:r>
            <w:r w:rsidR="00EF781F">
              <w:rPr>
                <w:rFonts w:ascii="Times New Roman" w:hAnsi="Times New Roman"/>
              </w:rPr>
              <w:t xml:space="preserve"> </w:t>
            </w:r>
            <w:proofErr w:type="spellStart"/>
            <w:r w:rsidR="00EF781F">
              <w:rPr>
                <w:rFonts w:ascii="Times New Roman" w:hAnsi="Times New Roman"/>
              </w:rPr>
              <w:t>на</w:t>
            </w:r>
            <w:proofErr w:type="spellEnd"/>
            <w:r w:rsidR="00EF781F">
              <w:rPr>
                <w:rFonts w:ascii="Times New Roman" w:hAnsi="Times New Roman"/>
              </w:rPr>
              <w:t xml:space="preserve"> </w:t>
            </w:r>
            <w:proofErr w:type="spellStart"/>
            <w:r w:rsidR="00EF781F">
              <w:rPr>
                <w:rFonts w:ascii="Times New Roman" w:hAnsi="Times New Roman"/>
              </w:rPr>
              <w:t>износ</w:t>
            </w:r>
            <w:proofErr w:type="spellEnd"/>
            <w:r w:rsidR="00EF781F">
              <w:rPr>
                <w:rFonts w:ascii="Times New Roman" w:hAnsi="Times New Roman"/>
              </w:rPr>
              <w:t xml:space="preserve"> </w:t>
            </w:r>
            <w:proofErr w:type="spellStart"/>
            <w:r w:rsidR="00EF781F">
              <w:rPr>
                <w:rFonts w:ascii="Times New Roman" w:hAnsi="Times New Roman"/>
              </w:rPr>
              <w:t>преко</w:t>
            </w:r>
            <w:proofErr w:type="spellEnd"/>
            <w:r w:rsidR="00EF781F">
              <w:rPr>
                <w:rFonts w:ascii="Times New Roman" w:hAnsi="Times New Roman"/>
              </w:rPr>
              <w:t xml:space="preserve"> 50.000.000,00 </w:t>
            </w:r>
            <w:proofErr w:type="spellStart"/>
            <w:r w:rsidR="00EF781F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</w:tbl>
    <w:p w14:paraId="06355AF3" w14:textId="77777777" w:rsidR="0074330A" w:rsidRPr="00496C83" w:rsidRDefault="0074330A" w:rsidP="00EF781F">
      <w:pPr>
        <w:spacing w:before="240"/>
        <w:ind w:right="15"/>
        <w:jc w:val="center"/>
        <w:rPr>
          <w:rFonts w:ascii="Times New Roman" w:hAnsi="Times New Roman"/>
          <w:b/>
          <w:lang w:val="sr-Cyrl-CS"/>
        </w:rPr>
      </w:pPr>
      <w:r w:rsidRPr="00496C83">
        <w:rPr>
          <w:rFonts w:ascii="Times New Roman" w:hAnsi="Times New Roman"/>
          <w:b/>
          <w:lang w:val="sr-Cyrl-CS"/>
        </w:rPr>
        <w:t>Члан 2.</w:t>
      </w:r>
    </w:p>
    <w:p w14:paraId="47EEC650" w14:textId="77777777" w:rsidR="00F05959" w:rsidRPr="00F05959" w:rsidRDefault="00F05959" w:rsidP="00F05959">
      <w:pPr>
        <w:spacing w:after="240"/>
        <w:ind w:right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5959">
        <w:rPr>
          <w:rFonts w:ascii="Times New Roman" w:hAnsi="Times New Roman"/>
        </w:rPr>
        <w:t xml:space="preserve">У </w:t>
      </w:r>
      <w:proofErr w:type="spellStart"/>
      <w:r w:rsidRPr="00F05959">
        <w:rPr>
          <w:rFonts w:ascii="Times New Roman" w:hAnsi="Times New Roman"/>
        </w:rPr>
        <w:t>погледу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начина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утврђивања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пореског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обвезника</w:t>
      </w:r>
      <w:proofErr w:type="spellEnd"/>
      <w:r w:rsidRPr="00F05959">
        <w:rPr>
          <w:rFonts w:ascii="Times New Roman" w:hAnsi="Times New Roman"/>
        </w:rPr>
        <w:t xml:space="preserve">, </w:t>
      </w:r>
      <w:proofErr w:type="spellStart"/>
      <w:r w:rsidRPr="00F05959">
        <w:rPr>
          <w:rFonts w:ascii="Times New Roman" w:hAnsi="Times New Roman"/>
        </w:rPr>
        <w:t>пореске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основице</w:t>
      </w:r>
      <w:proofErr w:type="spellEnd"/>
      <w:r w:rsidRPr="00F05959">
        <w:rPr>
          <w:rFonts w:ascii="Times New Roman" w:hAnsi="Times New Roman"/>
        </w:rPr>
        <w:t xml:space="preserve">, </w:t>
      </w:r>
      <w:proofErr w:type="spellStart"/>
      <w:r w:rsidRPr="00F05959">
        <w:rPr>
          <w:rFonts w:ascii="Times New Roman" w:hAnsi="Times New Roman"/>
        </w:rPr>
        <w:t>настанка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пореске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обавезе</w:t>
      </w:r>
      <w:proofErr w:type="spellEnd"/>
      <w:r w:rsidRPr="00F05959">
        <w:rPr>
          <w:rFonts w:ascii="Times New Roman" w:hAnsi="Times New Roman"/>
        </w:rPr>
        <w:t xml:space="preserve">, </w:t>
      </w:r>
      <w:proofErr w:type="spellStart"/>
      <w:r w:rsidRPr="00F05959">
        <w:rPr>
          <w:rFonts w:ascii="Times New Roman" w:hAnsi="Times New Roman"/>
        </w:rPr>
        <w:t>ослобађања</w:t>
      </w:r>
      <w:proofErr w:type="spellEnd"/>
      <w:r w:rsidRPr="00F05959">
        <w:rPr>
          <w:rFonts w:ascii="Times New Roman" w:hAnsi="Times New Roman"/>
        </w:rPr>
        <w:t xml:space="preserve">, </w:t>
      </w:r>
      <w:proofErr w:type="spellStart"/>
      <w:r w:rsidRPr="00F05959">
        <w:rPr>
          <w:rFonts w:ascii="Times New Roman" w:hAnsi="Times New Roman"/>
        </w:rPr>
        <w:t>утврђивања</w:t>
      </w:r>
      <w:proofErr w:type="spellEnd"/>
      <w:r w:rsidRPr="00F05959">
        <w:rPr>
          <w:rFonts w:ascii="Times New Roman" w:hAnsi="Times New Roman"/>
        </w:rPr>
        <w:t xml:space="preserve">, </w:t>
      </w:r>
      <w:proofErr w:type="spellStart"/>
      <w:r w:rsidRPr="00F05959">
        <w:rPr>
          <w:rFonts w:ascii="Times New Roman" w:hAnsi="Times New Roman"/>
        </w:rPr>
        <w:t>контроле</w:t>
      </w:r>
      <w:proofErr w:type="spellEnd"/>
      <w:r w:rsidRPr="00F05959">
        <w:rPr>
          <w:rFonts w:ascii="Times New Roman" w:hAnsi="Times New Roman"/>
        </w:rPr>
        <w:t xml:space="preserve"> и </w:t>
      </w:r>
      <w:proofErr w:type="spellStart"/>
      <w:r w:rsidRPr="00F05959">
        <w:rPr>
          <w:rFonts w:ascii="Times New Roman" w:hAnsi="Times New Roman"/>
        </w:rPr>
        <w:t>наплате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пореза</w:t>
      </w:r>
      <w:proofErr w:type="spellEnd"/>
      <w:r w:rsidRPr="00F05959">
        <w:rPr>
          <w:rFonts w:ascii="Times New Roman" w:hAnsi="Times New Roman"/>
        </w:rPr>
        <w:t xml:space="preserve"> и </w:t>
      </w:r>
      <w:proofErr w:type="spellStart"/>
      <w:r w:rsidRPr="00F05959">
        <w:rPr>
          <w:rFonts w:ascii="Times New Roman" w:hAnsi="Times New Roman"/>
        </w:rPr>
        <w:t>друго</w:t>
      </w:r>
      <w:proofErr w:type="spellEnd"/>
      <w:r w:rsidRPr="00F05959">
        <w:rPr>
          <w:rFonts w:ascii="Times New Roman" w:hAnsi="Times New Roman"/>
        </w:rPr>
        <w:t xml:space="preserve">, </w:t>
      </w:r>
      <w:proofErr w:type="spellStart"/>
      <w:r w:rsidRPr="00F05959">
        <w:rPr>
          <w:rFonts w:ascii="Times New Roman" w:hAnsi="Times New Roman"/>
        </w:rPr>
        <w:t>примењују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се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одредбе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закона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којим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се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уређује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порез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на</w:t>
      </w:r>
      <w:proofErr w:type="spellEnd"/>
      <w:r w:rsidRPr="00F05959">
        <w:rPr>
          <w:rFonts w:ascii="Times New Roman" w:hAnsi="Times New Roman"/>
        </w:rPr>
        <w:t xml:space="preserve"> </w:t>
      </w:r>
      <w:proofErr w:type="spellStart"/>
      <w:r w:rsidRPr="00F05959">
        <w:rPr>
          <w:rFonts w:ascii="Times New Roman" w:hAnsi="Times New Roman"/>
        </w:rPr>
        <w:t>имовину</w:t>
      </w:r>
      <w:proofErr w:type="spellEnd"/>
      <w:r w:rsidRPr="00F05959">
        <w:rPr>
          <w:rFonts w:ascii="Times New Roman" w:hAnsi="Times New Roman"/>
        </w:rPr>
        <w:t xml:space="preserve">. </w:t>
      </w:r>
    </w:p>
    <w:p w14:paraId="2E3AC115" w14:textId="77777777" w:rsidR="0074330A" w:rsidRPr="00496C83" w:rsidRDefault="00C86C50" w:rsidP="00496C83">
      <w:pPr>
        <w:ind w:right="15"/>
        <w:jc w:val="center"/>
        <w:rPr>
          <w:rFonts w:ascii="Times New Roman" w:hAnsi="Times New Roman"/>
          <w:b/>
          <w:lang w:val="sr-Cyrl-CS"/>
        </w:rPr>
      </w:pPr>
      <w:r w:rsidRPr="00496C83">
        <w:rPr>
          <w:rFonts w:ascii="Times New Roman" w:hAnsi="Times New Roman"/>
          <w:b/>
          <w:lang w:val="sr-Cyrl-CS"/>
        </w:rPr>
        <w:t xml:space="preserve">Члан </w:t>
      </w:r>
      <w:r w:rsidRPr="00496C83">
        <w:rPr>
          <w:rFonts w:ascii="Times New Roman" w:hAnsi="Times New Roman"/>
          <w:b/>
          <w:lang w:val="sr-Latn-CS"/>
        </w:rPr>
        <w:t>3</w:t>
      </w:r>
      <w:r w:rsidR="0074330A" w:rsidRPr="00496C83">
        <w:rPr>
          <w:rFonts w:ascii="Times New Roman" w:hAnsi="Times New Roman"/>
          <w:b/>
          <w:lang w:val="sr-Cyrl-CS"/>
        </w:rPr>
        <w:t>.</w:t>
      </w:r>
    </w:p>
    <w:p w14:paraId="1F0E0A30" w14:textId="77777777" w:rsidR="0074330A" w:rsidRPr="00496C83" w:rsidRDefault="00277718" w:rsidP="00496C83">
      <w:pPr>
        <w:ind w:right="1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74330A" w:rsidRPr="00496C83">
        <w:rPr>
          <w:rFonts w:ascii="Times New Roman" w:hAnsi="Times New Roman"/>
          <w:lang w:val="sr-Cyrl-CS"/>
        </w:rPr>
        <w:t>Ова Одлука ступа на снагу осмог дана од дана објављивања у „</w:t>
      </w:r>
      <w:r w:rsidR="00F56539">
        <w:rPr>
          <w:rFonts w:ascii="Times New Roman" w:hAnsi="Times New Roman"/>
          <w:lang w:val="sr-Cyrl-CS"/>
        </w:rPr>
        <w:t xml:space="preserve">Службеном </w:t>
      </w:r>
      <w:proofErr w:type="spellStart"/>
      <w:r w:rsidR="00F56539">
        <w:rPr>
          <w:rFonts w:ascii="Times New Roman" w:hAnsi="Times New Roman"/>
        </w:rPr>
        <w:t>листу</w:t>
      </w:r>
      <w:proofErr w:type="spellEnd"/>
      <w:r>
        <w:rPr>
          <w:rFonts w:ascii="Times New Roman" w:hAnsi="Times New Roman"/>
          <w:lang w:val="sr-Cyrl-CS"/>
        </w:rPr>
        <w:t xml:space="preserve"> општине Ивањица</w:t>
      </w:r>
      <w:r w:rsidR="0074330A" w:rsidRPr="00496C83">
        <w:rPr>
          <w:rFonts w:ascii="Times New Roman" w:hAnsi="Times New Roman"/>
          <w:lang w:val="sr-Cyrl-CS"/>
        </w:rPr>
        <w:t>“.</w:t>
      </w:r>
    </w:p>
    <w:p w14:paraId="78A998D1" w14:textId="77777777" w:rsidR="0074330A" w:rsidRPr="007D2AAF" w:rsidRDefault="0074330A" w:rsidP="00496C83">
      <w:pPr>
        <w:ind w:right="15"/>
        <w:jc w:val="both"/>
        <w:rPr>
          <w:rFonts w:ascii="Times New Roman" w:hAnsi="Times New Roman"/>
        </w:rPr>
      </w:pPr>
    </w:p>
    <w:p w14:paraId="1D5891C6" w14:textId="77777777" w:rsidR="0074330A" w:rsidRPr="00496C83" w:rsidRDefault="0074330A" w:rsidP="007D2AAF">
      <w:pPr>
        <w:ind w:right="15"/>
        <w:rPr>
          <w:rFonts w:ascii="Times New Roman" w:hAnsi="Times New Roman"/>
          <w:b/>
          <w:lang w:val="sr-Cyrl-CS"/>
        </w:rPr>
      </w:pPr>
      <w:r w:rsidRPr="00496C83">
        <w:rPr>
          <w:rFonts w:ascii="Times New Roman" w:hAnsi="Times New Roman"/>
          <w:b/>
          <w:lang w:val="sr-Cyrl-CS"/>
        </w:rPr>
        <w:t>СКУПШТИНА ОПШТИНЕ</w:t>
      </w:r>
      <w:r w:rsidR="00297860">
        <w:rPr>
          <w:rFonts w:ascii="Times New Roman" w:hAnsi="Times New Roman"/>
          <w:b/>
          <w:lang w:val="sr-Cyrl-CS"/>
        </w:rPr>
        <w:t xml:space="preserve"> ИВАЊИЦА</w:t>
      </w:r>
    </w:p>
    <w:p w14:paraId="69DD188B" w14:textId="77777777" w:rsidR="0074330A" w:rsidRPr="00EB21B5" w:rsidRDefault="00297860" w:rsidP="007D2AAF">
      <w:pPr>
        <w:ind w:right="15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</w:t>
      </w:r>
      <w:r w:rsidR="0074330A" w:rsidRPr="00496C83">
        <w:rPr>
          <w:rFonts w:ascii="Times New Roman" w:hAnsi="Times New Roman"/>
          <w:b/>
          <w:lang w:val="sr-Cyrl-CS"/>
        </w:rPr>
        <w:t>рој</w:t>
      </w:r>
      <w:r w:rsidR="00B87456">
        <w:rPr>
          <w:rFonts w:ascii="Times New Roman" w:hAnsi="Times New Roman"/>
          <w:b/>
        </w:rPr>
        <w:t>:</w:t>
      </w:r>
      <w:r w:rsidR="0074330A" w:rsidRPr="00496C83">
        <w:rPr>
          <w:rFonts w:ascii="Times New Roman" w:hAnsi="Times New Roman"/>
          <w:b/>
          <w:lang w:val="sr-Cyrl-CS"/>
        </w:rPr>
        <w:t xml:space="preserve"> </w:t>
      </w:r>
      <w:r w:rsidR="00EB21B5">
        <w:rPr>
          <w:rFonts w:ascii="Times New Roman" w:hAnsi="Times New Roman"/>
          <w:b/>
        </w:rPr>
        <w:t>______________________</w:t>
      </w:r>
    </w:p>
    <w:p w14:paraId="62036E80" w14:textId="77777777" w:rsidR="0074330A" w:rsidRPr="00F05959" w:rsidRDefault="0074330A" w:rsidP="00F05959">
      <w:pPr>
        <w:ind w:right="15"/>
        <w:rPr>
          <w:rFonts w:ascii="Times New Roman" w:hAnsi="Times New Roman"/>
          <w:b/>
        </w:rPr>
      </w:pPr>
      <w:r w:rsidRPr="00496C83">
        <w:rPr>
          <w:rFonts w:ascii="Times New Roman" w:hAnsi="Times New Roman"/>
          <w:b/>
          <w:lang w:val="sr-Cyrl-CS"/>
        </w:rPr>
        <w:t>Дана</w:t>
      </w:r>
      <w:r w:rsidR="00EB21B5">
        <w:rPr>
          <w:rFonts w:ascii="Times New Roman" w:hAnsi="Times New Roman"/>
          <w:b/>
          <w:lang w:val="sr-Cyrl-CS"/>
        </w:rPr>
        <w:t>:</w:t>
      </w:r>
      <w:r w:rsidRPr="00496C83">
        <w:rPr>
          <w:rFonts w:ascii="Times New Roman" w:hAnsi="Times New Roman"/>
          <w:b/>
          <w:lang w:val="sr-Cyrl-CS"/>
        </w:rPr>
        <w:t xml:space="preserve"> </w:t>
      </w:r>
      <w:r w:rsidR="00EB21B5">
        <w:rPr>
          <w:rFonts w:ascii="Times New Roman" w:hAnsi="Times New Roman"/>
          <w:b/>
        </w:rPr>
        <w:t>______________________</w:t>
      </w:r>
    </w:p>
    <w:p w14:paraId="38B314D1" w14:textId="77777777" w:rsidR="007D2AAF" w:rsidRDefault="0074330A" w:rsidP="00496C83">
      <w:pPr>
        <w:ind w:right="15"/>
        <w:jc w:val="center"/>
        <w:rPr>
          <w:rFonts w:ascii="Times New Roman" w:hAnsi="Times New Roman"/>
          <w:b/>
          <w:lang w:val="sr-Cyrl-CS"/>
        </w:rPr>
      </w:pPr>
      <w:r w:rsidRPr="00496C83">
        <w:rPr>
          <w:rFonts w:ascii="Times New Roman" w:hAnsi="Times New Roman"/>
          <w:b/>
          <w:lang w:val="sr-Cyrl-CS"/>
        </w:rPr>
        <w:t xml:space="preserve">                                   </w:t>
      </w:r>
      <w:r w:rsidR="007D2AAF">
        <w:rPr>
          <w:rFonts w:ascii="Times New Roman" w:hAnsi="Times New Roman"/>
          <w:b/>
          <w:lang w:val="sr-Cyrl-CS"/>
        </w:rPr>
        <w:t xml:space="preserve">                           </w:t>
      </w:r>
      <w:r w:rsidRPr="00496C83">
        <w:rPr>
          <w:rFonts w:ascii="Times New Roman" w:hAnsi="Times New Roman"/>
          <w:b/>
          <w:lang w:val="sr-Cyrl-CS"/>
        </w:rPr>
        <w:t xml:space="preserve"> </w:t>
      </w:r>
      <w:r w:rsidR="007D2AAF">
        <w:rPr>
          <w:rFonts w:ascii="Times New Roman" w:hAnsi="Times New Roman"/>
          <w:b/>
          <w:lang w:val="sr-Cyrl-CS"/>
        </w:rPr>
        <w:tab/>
      </w:r>
      <w:r w:rsidR="007D2AAF">
        <w:rPr>
          <w:rFonts w:ascii="Times New Roman" w:hAnsi="Times New Roman"/>
          <w:b/>
          <w:lang w:val="sr-Cyrl-CS"/>
        </w:rPr>
        <w:tab/>
      </w:r>
      <w:r w:rsidR="007D2AAF">
        <w:rPr>
          <w:rFonts w:ascii="Times New Roman" w:hAnsi="Times New Roman"/>
          <w:b/>
          <w:lang w:val="sr-Cyrl-CS"/>
        </w:rPr>
        <w:tab/>
      </w:r>
      <w:r w:rsidR="007D2AAF">
        <w:rPr>
          <w:rFonts w:ascii="Times New Roman" w:hAnsi="Times New Roman"/>
          <w:b/>
          <w:lang w:val="sr-Cyrl-CS"/>
        </w:rPr>
        <w:tab/>
      </w:r>
      <w:r w:rsidRPr="00496C83">
        <w:rPr>
          <w:rFonts w:ascii="Times New Roman" w:hAnsi="Times New Roman"/>
          <w:b/>
          <w:lang w:val="sr-Cyrl-CS"/>
        </w:rPr>
        <w:t xml:space="preserve">ПРЕДСЕДНИК </w:t>
      </w:r>
    </w:p>
    <w:p w14:paraId="49327A7B" w14:textId="77777777" w:rsidR="0074330A" w:rsidRPr="00496C83" w:rsidRDefault="007D2AAF" w:rsidP="00496C83">
      <w:pPr>
        <w:ind w:right="15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СКУПШТИНЕ </w:t>
      </w:r>
      <w:r w:rsidR="0074330A" w:rsidRPr="00496C83">
        <w:rPr>
          <w:rFonts w:ascii="Times New Roman" w:hAnsi="Times New Roman"/>
          <w:b/>
          <w:lang w:val="sr-Cyrl-CS"/>
        </w:rPr>
        <w:t>ОПШТИНЕ</w:t>
      </w:r>
    </w:p>
    <w:p w14:paraId="30919162" w14:textId="77777777" w:rsidR="0074330A" w:rsidRPr="007D2AAF" w:rsidRDefault="0074330A" w:rsidP="00496C83">
      <w:pPr>
        <w:ind w:right="15"/>
        <w:jc w:val="center"/>
        <w:rPr>
          <w:rFonts w:ascii="Times New Roman" w:hAnsi="Times New Roman"/>
          <w:lang w:val="sr-Cyrl-CS"/>
        </w:rPr>
      </w:pPr>
      <w:r w:rsidRPr="00496C83">
        <w:rPr>
          <w:rFonts w:ascii="Times New Roman" w:hAnsi="Times New Roman"/>
          <w:b/>
          <w:lang w:val="sr-Cyrl-CS"/>
        </w:rPr>
        <w:t xml:space="preserve">                                                                 </w:t>
      </w:r>
      <w:r w:rsidR="007D2AAF">
        <w:rPr>
          <w:rFonts w:ascii="Times New Roman" w:hAnsi="Times New Roman"/>
          <w:b/>
          <w:lang w:val="sr-Cyrl-CS"/>
        </w:rPr>
        <w:tab/>
      </w:r>
      <w:r w:rsidR="007D2AAF">
        <w:rPr>
          <w:rFonts w:ascii="Times New Roman" w:hAnsi="Times New Roman"/>
          <w:b/>
          <w:lang w:val="sr-Cyrl-CS"/>
        </w:rPr>
        <w:tab/>
      </w:r>
      <w:r w:rsidR="007D2AAF">
        <w:rPr>
          <w:rFonts w:ascii="Times New Roman" w:hAnsi="Times New Roman"/>
          <w:b/>
          <w:lang w:val="sr-Cyrl-CS"/>
        </w:rPr>
        <w:tab/>
      </w:r>
      <w:r w:rsidR="007D2AAF" w:rsidRPr="007D2AAF">
        <w:rPr>
          <w:rFonts w:ascii="Times New Roman" w:hAnsi="Times New Roman"/>
          <w:lang w:val="sr-Cyrl-CS"/>
        </w:rPr>
        <w:tab/>
        <w:t xml:space="preserve"> </w:t>
      </w:r>
      <w:r w:rsidR="00EB21B5">
        <w:rPr>
          <w:rFonts w:ascii="Times New Roman" w:hAnsi="Times New Roman"/>
          <w:lang w:val="sr-Cyrl-CS"/>
        </w:rPr>
        <w:t>Владимир Бојановић</w:t>
      </w:r>
    </w:p>
    <w:p w14:paraId="5B832821" w14:textId="77777777" w:rsidR="0074330A" w:rsidRPr="00496C83" w:rsidRDefault="0074330A" w:rsidP="00496C83">
      <w:pPr>
        <w:ind w:right="15"/>
        <w:jc w:val="center"/>
        <w:rPr>
          <w:rFonts w:ascii="Times New Roman" w:hAnsi="Times New Roman"/>
          <w:b/>
          <w:lang w:val="sr-Cyrl-CS"/>
        </w:rPr>
      </w:pPr>
    </w:p>
    <w:p w14:paraId="51A7576C" w14:textId="77777777" w:rsidR="002F03D7" w:rsidRPr="00645710" w:rsidRDefault="002F03D7" w:rsidP="00645710">
      <w:p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О Б Р А З Л О Ж Е Њ Е</w:t>
      </w:r>
    </w:p>
    <w:p w14:paraId="1BD1B77B" w14:textId="77777777" w:rsidR="00645710" w:rsidRDefault="002F03D7" w:rsidP="002F03D7">
      <w:pPr>
        <w:ind w:right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На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основу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члана</w:t>
      </w:r>
      <w:proofErr w:type="spellEnd"/>
      <w:r w:rsidR="00645710">
        <w:rPr>
          <w:rFonts w:ascii="Times New Roman" w:hAnsi="Times New Roman"/>
        </w:rPr>
        <w:t xml:space="preserve"> 11. </w:t>
      </w:r>
      <w:proofErr w:type="spellStart"/>
      <w:r w:rsidR="00645710">
        <w:rPr>
          <w:rFonts w:ascii="Times New Roman" w:hAnsi="Times New Roman"/>
        </w:rPr>
        <w:t>Закона</w:t>
      </w:r>
      <w:proofErr w:type="spellEnd"/>
      <w:r w:rsidR="00645710">
        <w:rPr>
          <w:rFonts w:ascii="Times New Roman" w:hAnsi="Times New Roman"/>
        </w:rPr>
        <w:t xml:space="preserve"> о </w:t>
      </w:r>
      <w:proofErr w:type="spellStart"/>
      <w:r w:rsidR="00645710">
        <w:rPr>
          <w:rFonts w:ascii="Times New Roman" w:hAnsi="Times New Roman"/>
        </w:rPr>
        <w:t>порезима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на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имовину</w:t>
      </w:r>
      <w:proofErr w:type="spellEnd"/>
      <w:r w:rsidR="00645710">
        <w:rPr>
          <w:rFonts w:ascii="Times New Roman" w:hAnsi="Times New Roman"/>
        </w:rPr>
        <w:t xml:space="preserve"> </w:t>
      </w:r>
      <w:r w:rsidR="00645710" w:rsidRPr="00496C83">
        <w:rPr>
          <w:rFonts w:ascii="Times New Roman" w:hAnsi="Times New Roman"/>
          <w:lang w:val="sr-Cyrl-CS"/>
        </w:rPr>
        <w:t>(„Службени гласник РС</w:t>
      </w:r>
      <w:r w:rsidR="00645710" w:rsidRPr="00496C83">
        <w:rPr>
          <w:rFonts w:ascii="Times New Roman" w:hAnsi="Times New Roman"/>
        </w:rPr>
        <w:t>“</w:t>
      </w:r>
      <w:r w:rsidR="00645710" w:rsidRPr="00496C83">
        <w:rPr>
          <w:rFonts w:ascii="Times New Roman" w:hAnsi="Times New Roman"/>
          <w:lang w:val="sr-Cyrl-CS"/>
        </w:rPr>
        <w:t xml:space="preserve">, </w:t>
      </w:r>
      <w:r w:rsidR="00645710" w:rsidRPr="00D9177F">
        <w:rPr>
          <w:rFonts w:ascii="Times New Roman" w:hAnsi="Times New Roman"/>
          <w:lang w:val="sr-Cyrl-CS"/>
        </w:rPr>
        <w:t xml:space="preserve">број </w:t>
      </w:r>
      <w:r w:rsidR="00645710" w:rsidRPr="00D9177F">
        <w:rPr>
          <w:rFonts w:ascii="Times New Roman" w:hAnsi="Times New Roman"/>
        </w:rPr>
        <w:t>26/2001,</w:t>
      </w:r>
      <w:r w:rsidR="00645710">
        <w:rPr>
          <w:rFonts w:ascii="Times New Roman" w:hAnsi="Times New Roman"/>
        </w:rPr>
        <w:t xml:space="preserve"> „</w:t>
      </w:r>
      <w:proofErr w:type="spellStart"/>
      <w:r w:rsidR="00645710">
        <w:rPr>
          <w:rFonts w:ascii="Times New Roman" w:hAnsi="Times New Roman"/>
        </w:rPr>
        <w:t>Службени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лист</w:t>
      </w:r>
      <w:proofErr w:type="spellEnd"/>
      <w:r w:rsidR="00645710">
        <w:rPr>
          <w:rFonts w:ascii="Times New Roman" w:hAnsi="Times New Roman"/>
        </w:rPr>
        <w:t xml:space="preserve"> СРЈ“, </w:t>
      </w:r>
      <w:proofErr w:type="spellStart"/>
      <w:r w:rsidR="00645710">
        <w:rPr>
          <w:rFonts w:ascii="Times New Roman" w:hAnsi="Times New Roman"/>
        </w:rPr>
        <w:t>број</w:t>
      </w:r>
      <w:proofErr w:type="spellEnd"/>
      <w:r w:rsidR="00645710">
        <w:rPr>
          <w:rFonts w:ascii="Times New Roman" w:hAnsi="Times New Roman"/>
        </w:rPr>
        <w:t xml:space="preserve"> 42/2002 - </w:t>
      </w:r>
      <w:proofErr w:type="spellStart"/>
      <w:r w:rsidR="00645710">
        <w:rPr>
          <w:rFonts w:ascii="Times New Roman" w:hAnsi="Times New Roman"/>
        </w:rPr>
        <w:t>одлука</w:t>
      </w:r>
      <w:proofErr w:type="spellEnd"/>
      <w:r w:rsidR="00645710">
        <w:rPr>
          <w:rFonts w:ascii="Times New Roman" w:hAnsi="Times New Roman"/>
        </w:rPr>
        <w:t xml:space="preserve"> СУС и</w:t>
      </w:r>
      <w:r w:rsidR="00645710" w:rsidRPr="00D9177F">
        <w:rPr>
          <w:rFonts w:ascii="Times New Roman" w:hAnsi="Times New Roman"/>
        </w:rPr>
        <w:t xml:space="preserve"> </w:t>
      </w:r>
      <w:r w:rsidR="00645710" w:rsidRPr="00496C83">
        <w:rPr>
          <w:rFonts w:ascii="Times New Roman" w:hAnsi="Times New Roman"/>
          <w:lang w:val="sr-Cyrl-CS"/>
        </w:rPr>
        <w:t>„Службени гласник РС</w:t>
      </w:r>
      <w:r w:rsidR="00645710" w:rsidRPr="00496C83">
        <w:rPr>
          <w:rFonts w:ascii="Times New Roman" w:hAnsi="Times New Roman"/>
        </w:rPr>
        <w:t>“</w:t>
      </w:r>
      <w:r w:rsidR="00645710" w:rsidRPr="00496C83">
        <w:rPr>
          <w:rFonts w:ascii="Times New Roman" w:hAnsi="Times New Roman"/>
          <w:lang w:val="sr-Cyrl-CS"/>
        </w:rPr>
        <w:t>,</w:t>
      </w:r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број</w:t>
      </w:r>
      <w:proofErr w:type="spellEnd"/>
      <w:r w:rsidR="00645710">
        <w:rPr>
          <w:rFonts w:ascii="Times New Roman" w:hAnsi="Times New Roman"/>
        </w:rPr>
        <w:t xml:space="preserve"> 80/2002, 80/2002 - </w:t>
      </w:r>
      <w:proofErr w:type="spellStart"/>
      <w:r w:rsidR="00645710">
        <w:rPr>
          <w:rFonts w:ascii="Times New Roman" w:hAnsi="Times New Roman"/>
        </w:rPr>
        <w:t>др</w:t>
      </w:r>
      <w:proofErr w:type="spellEnd"/>
      <w:r w:rsidR="00645710">
        <w:rPr>
          <w:rFonts w:ascii="Times New Roman" w:hAnsi="Times New Roman"/>
        </w:rPr>
        <w:t xml:space="preserve">. </w:t>
      </w:r>
      <w:proofErr w:type="spellStart"/>
      <w:r w:rsidR="00645710">
        <w:rPr>
          <w:rFonts w:ascii="Times New Roman" w:hAnsi="Times New Roman"/>
        </w:rPr>
        <w:t>закон</w:t>
      </w:r>
      <w:proofErr w:type="spellEnd"/>
      <w:r w:rsidR="00645710" w:rsidRPr="00D9177F">
        <w:rPr>
          <w:rFonts w:ascii="Times New Roman" w:hAnsi="Times New Roman"/>
        </w:rPr>
        <w:t>, 135/2004, 61/2007, 5/2009, 101/2010, 24/20</w:t>
      </w:r>
      <w:r w:rsidR="00645710">
        <w:rPr>
          <w:rFonts w:ascii="Times New Roman" w:hAnsi="Times New Roman"/>
        </w:rPr>
        <w:t xml:space="preserve">11, 78/2011, 57/2012 - </w:t>
      </w:r>
      <w:proofErr w:type="spellStart"/>
      <w:r w:rsidR="00645710">
        <w:rPr>
          <w:rFonts w:ascii="Times New Roman" w:hAnsi="Times New Roman"/>
        </w:rPr>
        <w:t>одлука</w:t>
      </w:r>
      <w:proofErr w:type="spellEnd"/>
      <w:r w:rsidR="00645710">
        <w:rPr>
          <w:rFonts w:ascii="Times New Roman" w:hAnsi="Times New Roman"/>
        </w:rPr>
        <w:t xml:space="preserve"> УС, 47/2013, 68/2014 - </w:t>
      </w:r>
      <w:proofErr w:type="spellStart"/>
      <w:r w:rsidR="00645710">
        <w:rPr>
          <w:rFonts w:ascii="Times New Roman" w:hAnsi="Times New Roman"/>
        </w:rPr>
        <w:t>др</w:t>
      </w:r>
      <w:proofErr w:type="spellEnd"/>
      <w:r w:rsidR="00645710">
        <w:rPr>
          <w:rFonts w:ascii="Times New Roman" w:hAnsi="Times New Roman"/>
        </w:rPr>
        <w:t xml:space="preserve">. </w:t>
      </w:r>
      <w:proofErr w:type="spellStart"/>
      <w:r w:rsidR="00645710">
        <w:rPr>
          <w:rFonts w:ascii="Times New Roman" w:hAnsi="Times New Roman"/>
        </w:rPr>
        <w:t>закон</w:t>
      </w:r>
      <w:proofErr w:type="spellEnd"/>
      <w:r w:rsidR="00645710">
        <w:rPr>
          <w:rFonts w:ascii="Times New Roman" w:hAnsi="Times New Roman"/>
        </w:rPr>
        <w:t xml:space="preserve">, 95/2018, 99/2018 - </w:t>
      </w:r>
      <w:proofErr w:type="spellStart"/>
      <w:r w:rsidR="00645710">
        <w:rPr>
          <w:rFonts w:ascii="Times New Roman" w:hAnsi="Times New Roman"/>
        </w:rPr>
        <w:t>одлука</w:t>
      </w:r>
      <w:proofErr w:type="spellEnd"/>
      <w:r w:rsidR="00645710">
        <w:rPr>
          <w:rFonts w:ascii="Times New Roman" w:hAnsi="Times New Roman"/>
        </w:rPr>
        <w:t xml:space="preserve"> УС, 86/2019 и</w:t>
      </w:r>
      <w:r w:rsidR="00645710" w:rsidRPr="00D9177F">
        <w:rPr>
          <w:rFonts w:ascii="Times New Roman" w:hAnsi="Times New Roman"/>
        </w:rPr>
        <w:t xml:space="preserve"> 144/2020)</w:t>
      </w:r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прописани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су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максимални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износи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стопа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чијом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се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примено</w:t>
      </w:r>
      <w:r w:rsidR="00803ED0">
        <w:rPr>
          <w:rFonts w:ascii="Times New Roman" w:hAnsi="Times New Roman"/>
        </w:rPr>
        <w:t>м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утврђује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порез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на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имовину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за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све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врсте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непокретности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на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територији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јединице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локалне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самоуправе</w:t>
      </w:r>
      <w:proofErr w:type="spellEnd"/>
      <w:r w:rsidR="00645710">
        <w:rPr>
          <w:rFonts w:ascii="Times New Roman" w:hAnsi="Times New Roman"/>
        </w:rPr>
        <w:t xml:space="preserve">, </w:t>
      </w:r>
      <w:proofErr w:type="spellStart"/>
      <w:r w:rsidR="00645710">
        <w:rPr>
          <w:rFonts w:ascii="Times New Roman" w:hAnsi="Times New Roman"/>
        </w:rPr>
        <w:t>како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за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обвезнике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који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воде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пословне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књиге</w:t>
      </w:r>
      <w:proofErr w:type="spellEnd"/>
      <w:r w:rsidR="00645710">
        <w:rPr>
          <w:rFonts w:ascii="Times New Roman" w:hAnsi="Times New Roman"/>
        </w:rPr>
        <w:t xml:space="preserve">, </w:t>
      </w:r>
      <w:proofErr w:type="spellStart"/>
      <w:r w:rsidR="00645710">
        <w:rPr>
          <w:rFonts w:ascii="Times New Roman" w:hAnsi="Times New Roman"/>
        </w:rPr>
        <w:t>тако</w:t>
      </w:r>
      <w:proofErr w:type="spellEnd"/>
      <w:r w:rsidR="00645710">
        <w:rPr>
          <w:rFonts w:ascii="Times New Roman" w:hAnsi="Times New Roman"/>
        </w:rPr>
        <w:t xml:space="preserve"> и </w:t>
      </w:r>
      <w:proofErr w:type="spellStart"/>
      <w:r w:rsidR="00645710">
        <w:rPr>
          <w:rFonts w:ascii="Times New Roman" w:hAnsi="Times New Roman"/>
        </w:rPr>
        <w:t>за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обвезнике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који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не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воде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пословне</w:t>
      </w:r>
      <w:proofErr w:type="spellEnd"/>
      <w:r w:rsidR="00645710">
        <w:rPr>
          <w:rFonts w:ascii="Times New Roman" w:hAnsi="Times New Roman"/>
        </w:rPr>
        <w:t xml:space="preserve"> </w:t>
      </w:r>
      <w:proofErr w:type="spellStart"/>
      <w:r w:rsidR="00645710">
        <w:rPr>
          <w:rFonts w:ascii="Times New Roman" w:hAnsi="Times New Roman"/>
        </w:rPr>
        <w:t>књиге</w:t>
      </w:r>
      <w:proofErr w:type="spellEnd"/>
      <w:r w:rsidR="00645710">
        <w:rPr>
          <w:rFonts w:ascii="Times New Roman" w:hAnsi="Times New Roman"/>
        </w:rPr>
        <w:t>.</w:t>
      </w:r>
    </w:p>
    <w:p w14:paraId="5778BD14" w14:textId="77777777" w:rsidR="00D124C0" w:rsidRDefault="00645710" w:rsidP="002F03D7">
      <w:pPr>
        <w:ind w:right="1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="002F03D7">
        <w:rPr>
          <w:rFonts w:ascii="Times New Roman" w:hAnsi="Times New Roman"/>
          <w:lang w:val="sr-Cyrl-CS"/>
        </w:rPr>
        <w:t xml:space="preserve">Највиши износи </w:t>
      </w:r>
      <w:r w:rsidR="00803ED0">
        <w:rPr>
          <w:rFonts w:ascii="Times New Roman" w:hAnsi="Times New Roman"/>
          <w:lang w:val="sr-Cyrl-CS"/>
        </w:rPr>
        <w:t>стопа се примењују</w:t>
      </w:r>
      <w:r>
        <w:rPr>
          <w:rFonts w:ascii="Times New Roman" w:hAnsi="Times New Roman"/>
          <w:lang w:val="sr-Cyrl-CS"/>
        </w:rPr>
        <w:t xml:space="preserve"> </w:t>
      </w:r>
      <w:r w:rsidR="0065658C">
        <w:rPr>
          <w:rFonts w:ascii="Times New Roman" w:hAnsi="Times New Roman"/>
          <w:lang w:val="sr-Cyrl-CS"/>
        </w:rPr>
        <w:t>у случају да скупштина једини</w:t>
      </w:r>
      <w:r>
        <w:rPr>
          <w:rFonts w:ascii="Times New Roman" w:hAnsi="Times New Roman"/>
          <w:lang w:val="sr-Cyrl-CS"/>
        </w:rPr>
        <w:t xml:space="preserve">це локалне самоуправе </w:t>
      </w:r>
      <w:r w:rsidR="00803ED0">
        <w:rPr>
          <w:rFonts w:ascii="Times New Roman" w:hAnsi="Times New Roman"/>
          <w:lang w:val="sr-Cyrl-CS"/>
        </w:rPr>
        <w:t>не утврди висину пореске стопе. Имајући у виду високу тржишну цену квадратног метра непокретности пољопривредног земљишта</w:t>
      </w:r>
      <w:r w:rsidR="0065658C">
        <w:rPr>
          <w:rFonts w:ascii="Times New Roman" w:hAnsi="Times New Roman"/>
          <w:lang w:val="sr-Cyrl-CS"/>
        </w:rPr>
        <w:t xml:space="preserve"> на терторији општине Ивањица</w:t>
      </w:r>
      <w:r w:rsidR="00803ED0">
        <w:rPr>
          <w:rFonts w:ascii="Times New Roman" w:hAnsi="Times New Roman"/>
          <w:lang w:val="sr-Cyrl-CS"/>
        </w:rPr>
        <w:t xml:space="preserve">, добијену као податак изведен из промета непокретности у оквиру постојећих зона, на основу </w:t>
      </w:r>
      <w:r w:rsidR="0065658C">
        <w:rPr>
          <w:rFonts w:ascii="Times New Roman" w:hAnsi="Times New Roman"/>
          <w:lang w:val="sr-Cyrl-CS"/>
        </w:rPr>
        <w:t>кога</w:t>
      </w:r>
      <w:r w:rsidR="00803ED0">
        <w:rPr>
          <w:rFonts w:ascii="Times New Roman" w:hAnsi="Times New Roman"/>
          <w:lang w:val="sr-Cyrl-CS"/>
        </w:rPr>
        <w:t xml:space="preserve"> би порез на пољопривредно земљиште</w:t>
      </w:r>
      <w:r w:rsidR="0065658C">
        <w:rPr>
          <w:rFonts w:ascii="Times New Roman" w:hAnsi="Times New Roman"/>
          <w:lang w:val="sr-Cyrl-CS"/>
        </w:rPr>
        <w:t>,</w:t>
      </w:r>
      <w:r w:rsidR="00803ED0">
        <w:rPr>
          <w:rFonts w:ascii="Times New Roman" w:hAnsi="Times New Roman"/>
          <w:lang w:val="sr-Cyrl-CS"/>
        </w:rPr>
        <w:t xml:space="preserve"> </w:t>
      </w:r>
      <w:r w:rsidR="0065658C">
        <w:rPr>
          <w:rFonts w:ascii="Times New Roman" w:hAnsi="Times New Roman"/>
          <w:lang w:val="sr-Cyrl-CS"/>
        </w:rPr>
        <w:t xml:space="preserve">уколико би се спровео поступак утврђивања овог облика јавног прихода, </w:t>
      </w:r>
      <w:r w:rsidR="00803ED0">
        <w:rPr>
          <w:rFonts w:ascii="Times New Roman" w:hAnsi="Times New Roman"/>
          <w:lang w:val="sr-Cyrl-CS"/>
        </w:rPr>
        <w:t>за 1 ха за А и Б зону</w:t>
      </w:r>
      <w:r w:rsidR="0065658C">
        <w:rPr>
          <w:rFonts w:ascii="Times New Roman" w:hAnsi="Times New Roman"/>
          <w:lang w:val="sr-Cyrl-CS"/>
        </w:rPr>
        <w:t xml:space="preserve"> износио 6.409,80 динара</w:t>
      </w:r>
      <w:r w:rsidR="00803ED0">
        <w:rPr>
          <w:rFonts w:ascii="Times New Roman" w:hAnsi="Times New Roman"/>
          <w:lang w:val="sr-Cyrl-CS"/>
        </w:rPr>
        <w:t>, за Ц зону</w:t>
      </w:r>
      <w:r w:rsidR="0065658C">
        <w:rPr>
          <w:rFonts w:ascii="Times New Roman" w:hAnsi="Times New Roman"/>
          <w:lang w:val="sr-Cyrl-CS"/>
        </w:rPr>
        <w:t xml:space="preserve"> 6.069,60 динара</w:t>
      </w:r>
      <w:r w:rsidR="00803ED0">
        <w:rPr>
          <w:rFonts w:ascii="Times New Roman" w:hAnsi="Times New Roman"/>
          <w:lang w:val="sr-Cyrl-CS"/>
        </w:rPr>
        <w:t>,</w:t>
      </w:r>
      <w:r w:rsidR="0065658C">
        <w:rPr>
          <w:rFonts w:ascii="Times New Roman" w:hAnsi="Times New Roman"/>
          <w:lang w:val="sr-Cyrl-CS"/>
        </w:rPr>
        <w:t xml:space="preserve"> </w:t>
      </w:r>
      <w:r w:rsidR="00803ED0">
        <w:rPr>
          <w:rFonts w:ascii="Times New Roman" w:hAnsi="Times New Roman"/>
          <w:lang w:val="sr-Cyrl-CS"/>
        </w:rPr>
        <w:t>предлог је да се иде на пореско растерећење пореских о</w:t>
      </w:r>
      <w:r w:rsidR="00890C49">
        <w:rPr>
          <w:rFonts w:ascii="Times New Roman" w:hAnsi="Times New Roman"/>
          <w:lang w:val="sr-Cyrl-CS"/>
        </w:rPr>
        <w:t>бвезника у смислу смањења стопе. И</w:t>
      </w:r>
      <w:r w:rsidR="00803ED0">
        <w:rPr>
          <w:rFonts w:ascii="Times New Roman" w:hAnsi="Times New Roman"/>
          <w:lang w:val="sr-Cyrl-CS"/>
        </w:rPr>
        <w:t>зузетно на пољопривредно земљиште, чиме би се, уважавајући објективне око</w:t>
      </w:r>
      <w:r w:rsidR="0065658C">
        <w:rPr>
          <w:rFonts w:ascii="Times New Roman" w:hAnsi="Times New Roman"/>
          <w:lang w:val="sr-Cyrl-CS"/>
        </w:rPr>
        <w:t>лности, саобраћајну доступност, социолошко-</w:t>
      </w:r>
      <w:r w:rsidR="00803ED0">
        <w:rPr>
          <w:rFonts w:ascii="Times New Roman" w:hAnsi="Times New Roman"/>
          <w:lang w:val="sr-Cyrl-CS"/>
        </w:rPr>
        <w:t>демограф</w:t>
      </w:r>
      <w:r w:rsidR="0065658C">
        <w:rPr>
          <w:rFonts w:ascii="Times New Roman" w:hAnsi="Times New Roman"/>
          <w:lang w:val="sr-Cyrl-CS"/>
        </w:rPr>
        <w:t>с</w:t>
      </w:r>
      <w:r w:rsidR="00803ED0">
        <w:rPr>
          <w:rFonts w:ascii="Times New Roman" w:hAnsi="Times New Roman"/>
          <w:lang w:val="sr-Cyrl-CS"/>
        </w:rPr>
        <w:t>ку слику и читав низ других фактора дошло до оптималне цене пољопр</w:t>
      </w:r>
      <w:r w:rsidR="0065658C">
        <w:rPr>
          <w:rFonts w:ascii="Times New Roman" w:hAnsi="Times New Roman"/>
          <w:lang w:val="sr-Cyrl-CS"/>
        </w:rPr>
        <w:t>ивредног земљишта по 1 ха. То з</w:t>
      </w:r>
      <w:r w:rsidR="00803ED0">
        <w:rPr>
          <w:rFonts w:ascii="Times New Roman" w:hAnsi="Times New Roman"/>
          <w:lang w:val="sr-Cyrl-CS"/>
        </w:rPr>
        <w:t>н</w:t>
      </w:r>
      <w:r w:rsidR="0065658C">
        <w:rPr>
          <w:rFonts w:ascii="Times New Roman" w:hAnsi="Times New Roman"/>
          <w:lang w:val="sr-Cyrl-CS"/>
        </w:rPr>
        <w:t>а</w:t>
      </w:r>
      <w:r w:rsidR="00803ED0">
        <w:rPr>
          <w:rFonts w:ascii="Times New Roman" w:hAnsi="Times New Roman"/>
          <w:lang w:val="sr-Cyrl-CS"/>
        </w:rPr>
        <w:t xml:space="preserve">чи да пореска стопа на пољопривредно земљиште треба да се умањи на оптималних 0,03% за пољопривредно земљиште, пропорционално </w:t>
      </w:r>
      <w:r w:rsidR="00890C49">
        <w:rPr>
          <w:rFonts w:ascii="Times New Roman" w:hAnsi="Times New Roman"/>
          <w:lang w:val="sr-Cyrl-CS"/>
        </w:rPr>
        <w:t>прим</w:t>
      </w:r>
      <w:r w:rsidR="00192E5F">
        <w:rPr>
          <w:rFonts w:ascii="Times New Roman" w:hAnsi="Times New Roman"/>
          <w:lang w:val="sr-Cyrl-CS"/>
        </w:rPr>
        <w:t>е</w:t>
      </w:r>
      <w:r w:rsidR="00890C49">
        <w:rPr>
          <w:rFonts w:ascii="Times New Roman" w:hAnsi="Times New Roman"/>
          <w:lang w:val="sr-Cyrl-CS"/>
        </w:rPr>
        <w:t>ње</w:t>
      </w:r>
      <w:r w:rsidR="00803ED0">
        <w:rPr>
          <w:rFonts w:ascii="Times New Roman" w:hAnsi="Times New Roman"/>
          <w:lang w:val="sr-Cyrl-CS"/>
        </w:rPr>
        <w:t>на у свим зонама, саг</w:t>
      </w:r>
      <w:r w:rsidR="00D124C0">
        <w:rPr>
          <w:rFonts w:ascii="Times New Roman" w:hAnsi="Times New Roman"/>
          <w:lang w:val="sr-Cyrl-CS"/>
        </w:rPr>
        <w:t>ласно Закон</w:t>
      </w:r>
      <w:r w:rsidR="00D124C0">
        <w:rPr>
          <w:rFonts w:ascii="Times New Roman" w:hAnsi="Times New Roman"/>
        </w:rPr>
        <w:t>у</w:t>
      </w:r>
      <w:r w:rsidR="00192E5F">
        <w:rPr>
          <w:rFonts w:ascii="Times New Roman" w:hAnsi="Times New Roman"/>
          <w:lang w:val="sr-Cyrl-CS"/>
        </w:rPr>
        <w:t xml:space="preserve"> о</w:t>
      </w:r>
      <w:r w:rsidR="00803ED0">
        <w:rPr>
          <w:rFonts w:ascii="Times New Roman" w:hAnsi="Times New Roman"/>
          <w:lang w:val="sr-Cyrl-CS"/>
        </w:rPr>
        <w:t xml:space="preserve"> порезима на имовину. </w:t>
      </w:r>
    </w:p>
    <w:p w14:paraId="4DFA8879" w14:textId="77777777" w:rsidR="002F03D7" w:rsidRDefault="00D124C0" w:rsidP="002F03D7">
      <w:pPr>
        <w:ind w:right="1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65658C">
        <w:rPr>
          <w:rFonts w:ascii="Times New Roman" w:hAnsi="Times New Roman"/>
          <w:lang w:val="sr-Cyrl-CS"/>
        </w:rPr>
        <w:t xml:space="preserve">Према томе, порез на пољопривредно земљиште за 1 ха за А и Б зону износио </w:t>
      </w:r>
      <w:r w:rsidR="00890C49">
        <w:rPr>
          <w:rFonts w:ascii="Times New Roman" w:hAnsi="Times New Roman"/>
          <w:lang w:val="sr-Cyrl-CS"/>
        </w:rPr>
        <w:t xml:space="preserve">би </w:t>
      </w:r>
      <w:r>
        <w:rPr>
          <w:rFonts w:ascii="Times New Roman" w:hAnsi="Times New Roman"/>
        </w:rPr>
        <w:t>1.068,30</w:t>
      </w:r>
      <w:r w:rsidR="0065658C">
        <w:rPr>
          <w:rFonts w:ascii="Times New Roman" w:hAnsi="Times New Roman"/>
          <w:lang w:val="sr-Cyrl-CS"/>
        </w:rPr>
        <w:t xml:space="preserve"> динара, за Ц зону </w:t>
      </w:r>
      <w:r>
        <w:rPr>
          <w:rFonts w:ascii="Times New Roman" w:hAnsi="Times New Roman"/>
        </w:rPr>
        <w:t>1.011,60</w:t>
      </w:r>
      <w:r w:rsidR="0065658C">
        <w:rPr>
          <w:rFonts w:ascii="Times New Roman" w:hAnsi="Times New Roman"/>
          <w:lang w:val="sr-Cyrl-CS"/>
        </w:rPr>
        <w:t xml:space="preserve"> динара.</w:t>
      </w:r>
    </w:p>
    <w:p w14:paraId="1F526C7D" w14:textId="77777777" w:rsidR="002F03D7" w:rsidRDefault="002F03D7" w:rsidP="002F03D7">
      <w:pPr>
        <w:ind w:right="15"/>
        <w:jc w:val="both"/>
        <w:rPr>
          <w:rFonts w:ascii="Times New Roman" w:hAnsi="Times New Roman"/>
          <w:lang w:val="sr-Cyrl-CS"/>
        </w:rPr>
      </w:pPr>
    </w:p>
    <w:p w14:paraId="3818CBC8" w14:textId="77777777" w:rsidR="002F03D7" w:rsidRDefault="002F03D7" w:rsidP="002F03D7">
      <w:pPr>
        <w:jc w:val="both"/>
        <w:rPr>
          <w:rFonts w:ascii="Times New Roman" w:hAnsi="Times New Roman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ED0">
        <w:tab/>
      </w:r>
      <w:r>
        <w:rPr>
          <w:rFonts w:ascii="Times New Roman" w:hAnsi="Times New Roman"/>
        </w:rPr>
        <w:t>ПРЕДЛАГАЧ</w:t>
      </w:r>
    </w:p>
    <w:p w14:paraId="2A4E7F5D" w14:textId="77777777" w:rsidR="002F03D7" w:rsidRPr="00803ED0" w:rsidRDefault="002F03D7" w:rsidP="002F03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803ED0">
        <w:rPr>
          <w:rFonts w:ascii="Times New Roman" w:hAnsi="Times New Roman"/>
        </w:rPr>
        <w:tab/>
      </w:r>
      <w:r w:rsidR="00803ED0">
        <w:rPr>
          <w:rFonts w:ascii="Times New Roman" w:hAnsi="Times New Roman"/>
        </w:rPr>
        <w:tab/>
      </w:r>
      <w:proofErr w:type="spellStart"/>
      <w:r w:rsidR="00803ED0">
        <w:rPr>
          <w:rFonts w:ascii="Times New Roman" w:hAnsi="Times New Roman"/>
        </w:rPr>
        <w:t>Заменик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председника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општине</w:t>
      </w:r>
      <w:proofErr w:type="spellEnd"/>
      <w:r w:rsidR="00803ED0">
        <w:rPr>
          <w:rFonts w:ascii="Times New Roman" w:hAnsi="Times New Roman"/>
        </w:rPr>
        <w:t xml:space="preserve"> </w:t>
      </w:r>
      <w:proofErr w:type="spellStart"/>
      <w:r w:rsidR="00803ED0">
        <w:rPr>
          <w:rFonts w:ascii="Times New Roman" w:hAnsi="Times New Roman"/>
        </w:rPr>
        <w:t>Ивањица</w:t>
      </w:r>
      <w:proofErr w:type="spellEnd"/>
    </w:p>
    <w:p w14:paraId="2078E61C" w14:textId="77777777" w:rsidR="001F2A33" w:rsidRPr="00496C83" w:rsidRDefault="001F2A33" w:rsidP="00B87456">
      <w:pPr>
        <w:spacing w:after="240"/>
        <w:ind w:right="15"/>
        <w:jc w:val="center"/>
        <w:rPr>
          <w:rFonts w:ascii="Times New Roman" w:hAnsi="Times New Roman"/>
        </w:rPr>
      </w:pPr>
    </w:p>
    <w:sectPr w:rsidR="001F2A33" w:rsidRPr="00496C83" w:rsidSect="00F05959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C147" w14:textId="77777777" w:rsidR="00B955A3" w:rsidRDefault="00B955A3" w:rsidP="00297860">
      <w:r>
        <w:separator/>
      </w:r>
    </w:p>
  </w:endnote>
  <w:endnote w:type="continuationSeparator" w:id="0">
    <w:p w14:paraId="7CEFB795" w14:textId="77777777" w:rsidR="00B955A3" w:rsidRDefault="00B955A3" w:rsidP="0029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B1A4" w14:textId="77777777" w:rsidR="00297860" w:rsidRDefault="00B955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4C0">
      <w:rPr>
        <w:noProof/>
      </w:rPr>
      <w:t>2</w:t>
    </w:r>
    <w:r>
      <w:rPr>
        <w:noProof/>
      </w:rPr>
      <w:fldChar w:fldCharType="end"/>
    </w:r>
  </w:p>
  <w:p w14:paraId="0A05D04D" w14:textId="77777777" w:rsidR="00297860" w:rsidRDefault="0029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4DA6" w14:textId="77777777" w:rsidR="00B955A3" w:rsidRDefault="00B955A3" w:rsidP="00297860">
      <w:r>
        <w:separator/>
      </w:r>
    </w:p>
  </w:footnote>
  <w:footnote w:type="continuationSeparator" w:id="0">
    <w:p w14:paraId="3ECB8FA0" w14:textId="77777777" w:rsidR="00B955A3" w:rsidRDefault="00B955A3" w:rsidP="0029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61A"/>
    <w:multiLevelType w:val="hybridMultilevel"/>
    <w:tmpl w:val="1D9E7582"/>
    <w:lvl w:ilvl="0" w:tplc="2AC641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38E1F47"/>
    <w:multiLevelType w:val="hybridMultilevel"/>
    <w:tmpl w:val="222C6090"/>
    <w:lvl w:ilvl="0" w:tplc="2AC641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C6E07D1"/>
    <w:multiLevelType w:val="hybridMultilevel"/>
    <w:tmpl w:val="084CAB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47157"/>
    <w:multiLevelType w:val="hybridMultilevel"/>
    <w:tmpl w:val="D9BC7BA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A06"/>
    <w:multiLevelType w:val="hybridMultilevel"/>
    <w:tmpl w:val="7DBE7970"/>
    <w:lvl w:ilvl="0" w:tplc="2AC64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47962"/>
    <w:multiLevelType w:val="hybridMultilevel"/>
    <w:tmpl w:val="0F36C97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60B4"/>
    <w:multiLevelType w:val="hybridMultilevel"/>
    <w:tmpl w:val="3BE8A15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2716"/>
    <w:multiLevelType w:val="hybridMultilevel"/>
    <w:tmpl w:val="511640A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B10A9"/>
    <w:multiLevelType w:val="hybridMultilevel"/>
    <w:tmpl w:val="B9744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A2A81"/>
    <w:multiLevelType w:val="hybridMultilevel"/>
    <w:tmpl w:val="A358FE6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65E51"/>
    <w:multiLevelType w:val="hybridMultilevel"/>
    <w:tmpl w:val="E4F8A82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5127"/>
    <w:multiLevelType w:val="hybridMultilevel"/>
    <w:tmpl w:val="39EA33F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67050"/>
    <w:multiLevelType w:val="hybridMultilevel"/>
    <w:tmpl w:val="E44E2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379FC"/>
    <w:multiLevelType w:val="hybridMultilevel"/>
    <w:tmpl w:val="1142666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719E"/>
    <w:multiLevelType w:val="hybridMultilevel"/>
    <w:tmpl w:val="347A7EB4"/>
    <w:lvl w:ilvl="0" w:tplc="2AC641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61803884"/>
    <w:multiLevelType w:val="hybridMultilevel"/>
    <w:tmpl w:val="AB7656C4"/>
    <w:lvl w:ilvl="0" w:tplc="2AC641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660D4475"/>
    <w:multiLevelType w:val="hybridMultilevel"/>
    <w:tmpl w:val="10D082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B7E9A"/>
    <w:multiLevelType w:val="hybridMultilevel"/>
    <w:tmpl w:val="E28E1E7C"/>
    <w:lvl w:ilvl="0" w:tplc="E2AA1A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3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0A"/>
    <w:rsid w:val="00080017"/>
    <w:rsid w:val="00094B5E"/>
    <w:rsid w:val="00167756"/>
    <w:rsid w:val="00192E5F"/>
    <w:rsid w:val="001B17C3"/>
    <w:rsid w:val="001F2A33"/>
    <w:rsid w:val="00277718"/>
    <w:rsid w:val="0029163A"/>
    <w:rsid w:val="00297860"/>
    <w:rsid w:val="002F03D7"/>
    <w:rsid w:val="002F69FF"/>
    <w:rsid w:val="00335C4D"/>
    <w:rsid w:val="00366CF2"/>
    <w:rsid w:val="00496C83"/>
    <w:rsid w:val="004B3F53"/>
    <w:rsid w:val="004F66A2"/>
    <w:rsid w:val="00506947"/>
    <w:rsid w:val="00533D24"/>
    <w:rsid w:val="006031CB"/>
    <w:rsid w:val="00645710"/>
    <w:rsid w:val="0065658C"/>
    <w:rsid w:val="006B33E9"/>
    <w:rsid w:val="007073C3"/>
    <w:rsid w:val="00710DB6"/>
    <w:rsid w:val="00733B74"/>
    <w:rsid w:val="0074330A"/>
    <w:rsid w:val="00760023"/>
    <w:rsid w:val="007D2AAF"/>
    <w:rsid w:val="007E5632"/>
    <w:rsid w:val="0080338A"/>
    <w:rsid w:val="00803ED0"/>
    <w:rsid w:val="00890C49"/>
    <w:rsid w:val="009045B2"/>
    <w:rsid w:val="00940DD3"/>
    <w:rsid w:val="0096444B"/>
    <w:rsid w:val="009A109C"/>
    <w:rsid w:val="009E7C9A"/>
    <w:rsid w:val="00A14EB8"/>
    <w:rsid w:val="00A63B10"/>
    <w:rsid w:val="00A96F55"/>
    <w:rsid w:val="00B87456"/>
    <w:rsid w:val="00B955A3"/>
    <w:rsid w:val="00BE32AF"/>
    <w:rsid w:val="00C47891"/>
    <w:rsid w:val="00C86C50"/>
    <w:rsid w:val="00CF3DF0"/>
    <w:rsid w:val="00D04D98"/>
    <w:rsid w:val="00D124C0"/>
    <w:rsid w:val="00D37EFA"/>
    <w:rsid w:val="00D9177F"/>
    <w:rsid w:val="00E05EF2"/>
    <w:rsid w:val="00E75588"/>
    <w:rsid w:val="00E936CB"/>
    <w:rsid w:val="00EA6599"/>
    <w:rsid w:val="00EB21B5"/>
    <w:rsid w:val="00EF781F"/>
    <w:rsid w:val="00F05959"/>
    <w:rsid w:val="00F558F9"/>
    <w:rsid w:val="00F56539"/>
    <w:rsid w:val="00F63424"/>
    <w:rsid w:val="00F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48501"/>
  <w15:docId w15:val="{DB809EE6-6A5C-40E7-A986-55EB71E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0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7860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7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60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7891"/>
    <w:pPr>
      <w:ind w:left="720"/>
      <w:contextualSpacing/>
    </w:pPr>
  </w:style>
  <w:style w:type="table" w:styleId="TableGrid">
    <w:name w:val="Table Grid"/>
    <w:basedOn w:val="TableNormal"/>
    <w:rsid w:val="00C478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0BCB-FE5D-4345-AA83-070F9522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</vt:lpstr>
      <vt:lpstr>                                                                                                                  ПРЕДЛОГ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slavac</dc:creator>
  <cp:lastModifiedBy>Bojana Glavinic</cp:lastModifiedBy>
  <cp:revision>2</cp:revision>
  <cp:lastPrinted>2021-12-09T11:54:00Z</cp:lastPrinted>
  <dcterms:created xsi:type="dcterms:W3CDTF">2021-12-10T10:11:00Z</dcterms:created>
  <dcterms:modified xsi:type="dcterms:W3CDTF">2021-12-10T10:11:00Z</dcterms:modified>
</cp:coreProperties>
</file>