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6F2500" w:rsidRDefault="00417921" w:rsidP="00417921">
      <w:pPr>
        <w:jc w:val="both"/>
        <w:rPr>
          <w:sz w:val="20"/>
          <w:szCs w:val="20"/>
        </w:rPr>
      </w:pPr>
      <w:r w:rsidRPr="00EA640F">
        <w:rPr>
          <w:sz w:val="20"/>
          <w:szCs w:val="20"/>
        </w:rPr>
        <w:lastRenderedPageBreak/>
        <w:t xml:space="preserve"> </w:t>
      </w:r>
    </w:p>
    <w:p w:rsidR="00BA5C4B" w:rsidRPr="00BA5C4B" w:rsidRDefault="00DB2F89" w:rsidP="00BA5C4B">
      <w:pPr>
        <w:ind w:firstLine="720"/>
        <w:jc w:val="both"/>
        <w:rPr>
          <w:sz w:val="20"/>
          <w:szCs w:val="20"/>
          <w:lang w:val="sr-Cyrl-CS"/>
        </w:rPr>
      </w:pPr>
      <w:r w:rsidRPr="00DB005C">
        <w:rPr>
          <w:sz w:val="20"/>
          <w:szCs w:val="20"/>
        </w:rPr>
        <w:t xml:space="preserve">  </w:t>
      </w:r>
      <w:r w:rsidR="00BA5C4B" w:rsidRPr="00BA5C4B">
        <w:rPr>
          <w:sz w:val="20"/>
          <w:szCs w:val="20"/>
          <w:lang w:val="sr-Cyrl-CS"/>
        </w:rPr>
        <w:t>На основу члан</w:t>
      </w:r>
      <w:r w:rsidR="00BA5C4B" w:rsidRPr="00BA5C4B">
        <w:rPr>
          <w:sz w:val="20"/>
          <w:szCs w:val="20"/>
        </w:rPr>
        <w:t>oва 13. и</w:t>
      </w:r>
      <w:r w:rsidR="00BA5C4B" w:rsidRPr="00BA5C4B">
        <w:rPr>
          <w:sz w:val="20"/>
          <w:szCs w:val="20"/>
          <w:lang w:val="sr-Cyrl-CS"/>
        </w:rPr>
        <w:t xml:space="preserve"> 32.  Закона о локалној самоуправи ( ''Службени гласник РС'', број 129/07, </w:t>
      </w:r>
      <w:r w:rsidR="00BA5C4B" w:rsidRPr="00BA5C4B">
        <w:rPr>
          <w:sz w:val="20"/>
          <w:szCs w:val="20"/>
          <w:lang w:val="en-US"/>
        </w:rPr>
        <w:t>83/</w:t>
      </w:r>
      <w:r w:rsidR="00BA5C4B" w:rsidRPr="00BA5C4B">
        <w:rPr>
          <w:sz w:val="20"/>
          <w:szCs w:val="20"/>
        </w:rPr>
        <w:t>20</w:t>
      </w:r>
      <w:r w:rsidR="00BA5C4B" w:rsidRPr="00BA5C4B">
        <w:rPr>
          <w:sz w:val="20"/>
          <w:szCs w:val="20"/>
          <w:lang w:val="en-US"/>
        </w:rPr>
        <w:t>14</w:t>
      </w:r>
      <w:r w:rsidR="00BA5C4B" w:rsidRPr="00BA5C4B">
        <w:rPr>
          <w:sz w:val="20"/>
          <w:szCs w:val="20"/>
        </w:rPr>
        <w:t xml:space="preserve"> – др. закон,101/2016 – др. закон  и 47/18</w:t>
      </w:r>
      <w:r w:rsidR="00BA5C4B" w:rsidRPr="00BA5C4B">
        <w:rPr>
          <w:color w:val="FF0000"/>
          <w:sz w:val="20"/>
          <w:szCs w:val="20"/>
          <w:lang w:val="en-US"/>
        </w:rPr>
        <w:t xml:space="preserve"> </w:t>
      </w:r>
      <w:r w:rsidR="00BA5C4B" w:rsidRPr="00BA5C4B">
        <w:rPr>
          <w:sz w:val="20"/>
          <w:szCs w:val="20"/>
          <w:lang w:val="sr-Cyrl-CS"/>
        </w:rPr>
        <w:t xml:space="preserve">), </w:t>
      </w:r>
      <w:r w:rsidR="00BA5C4B" w:rsidRPr="00BA5C4B">
        <w:rPr>
          <w:sz w:val="20"/>
          <w:szCs w:val="20"/>
        </w:rPr>
        <w:t xml:space="preserve">члана 3. Закона о јавним предузећима („Службени гласник РС“, бр. 15/2016 и 88/2019), а у вези са члановима 2. и 10. Закона о комуналним делатностима („Службени гласник РС“, бр. 88/2011, 104/2016 и 95/2018), на основу члана 150. Закона о водама („Службени гласник РС“, бр. 30/2010, 93/2012,101/2016 и 95/2018), члана 40. Статута општине Ивањица („Службени лист општине Ивањица“ бр. 1/19) </w:t>
      </w:r>
      <w:r w:rsidR="00BA5C4B" w:rsidRPr="00BA5C4B">
        <w:rPr>
          <w:sz w:val="20"/>
          <w:szCs w:val="20"/>
          <w:lang w:val="sr-Cyrl-CS"/>
        </w:rPr>
        <w:t>и члана 150. Пословника Скупштине општине Ивањица („Службени лист општине Ивањица“ број, 8/2019), Скупштина општине Ивањица, на седници одржаној</w:t>
      </w:r>
      <w:r w:rsidR="00BA5C4B" w:rsidRPr="00BA5C4B">
        <w:rPr>
          <w:sz w:val="20"/>
          <w:szCs w:val="20"/>
        </w:rPr>
        <w:t xml:space="preserve"> </w:t>
      </w:r>
      <w:r w:rsidR="00BA5C4B" w:rsidRPr="00BA5C4B">
        <w:rPr>
          <w:b/>
          <w:sz w:val="20"/>
          <w:szCs w:val="20"/>
        </w:rPr>
        <w:t>04. 03.</w:t>
      </w:r>
      <w:r w:rsidR="00BA5C4B" w:rsidRPr="00BA5C4B">
        <w:rPr>
          <w:b/>
          <w:sz w:val="20"/>
          <w:szCs w:val="20"/>
          <w:lang w:val="sr-Cyrl-CS"/>
        </w:rPr>
        <w:t xml:space="preserve"> </w:t>
      </w:r>
      <w:r w:rsidR="00BA5C4B" w:rsidRPr="00BA5C4B">
        <w:rPr>
          <w:b/>
          <w:sz w:val="20"/>
          <w:szCs w:val="20"/>
        </w:rPr>
        <w:t>2021</w:t>
      </w:r>
      <w:r w:rsidR="00BA5C4B" w:rsidRPr="00BA5C4B">
        <w:rPr>
          <w:sz w:val="20"/>
          <w:szCs w:val="20"/>
          <w:lang w:val="sr-Cyrl-CS"/>
        </w:rPr>
        <w:t>. године, доноси</w:t>
      </w:r>
    </w:p>
    <w:p w:rsidR="00BA5C4B" w:rsidRPr="00BA5C4B" w:rsidRDefault="00BA5C4B" w:rsidP="00BA5C4B">
      <w:pPr>
        <w:ind w:firstLine="720"/>
        <w:jc w:val="both"/>
        <w:rPr>
          <w:sz w:val="20"/>
          <w:szCs w:val="20"/>
          <w:lang w:val="sr-Cyrl-CS"/>
        </w:rPr>
      </w:pPr>
    </w:p>
    <w:p w:rsidR="00BA5C4B" w:rsidRPr="00BA5C4B" w:rsidRDefault="00BA5C4B" w:rsidP="00BA5C4B">
      <w:pPr>
        <w:ind w:firstLine="720"/>
        <w:jc w:val="both"/>
        <w:rPr>
          <w:sz w:val="20"/>
          <w:szCs w:val="20"/>
          <w:lang w:val="sr-Cyrl-CS"/>
        </w:rPr>
      </w:pPr>
    </w:p>
    <w:p w:rsidR="00BA5C4B" w:rsidRPr="00BA5C4B" w:rsidRDefault="00BA5C4B" w:rsidP="00BA5C4B">
      <w:pPr>
        <w:ind w:firstLine="720"/>
        <w:jc w:val="center"/>
        <w:rPr>
          <w:b/>
          <w:sz w:val="20"/>
          <w:szCs w:val="20"/>
          <w:lang w:val="sr-Cyrl-CS"/>
        </w:rPr>
      </w:pPr>
    </w:p>
    <w:p w:rsidR="00BA5C4B" w:rsidRPr="00BA5C4B" w:rsidRDefault="00BA5C4B" w:rsidP="00BA5C4B">
      <w:pPr>
        <w:jc w:val="center"/>
        <w:rPr>
          <w:b/>
          <w:sz w:val="20"/>
          <w:szCs w:val="20"/>
          <w:lang w:val="sr-Cyrl-CS"/>
        </w:rPr>
      </w:pPr>
      <w:r w:rsidRPr="00BA5C4B">
        <w:rPr>
          <w:b/>
          <w:sz w:val="20"/>
          <w:szCs w:val="20"/>
          <w:lang w:val="sr-Cyrl-CS"/>
        </w:rPr>
        <w:t>ОДЛУКУ О УСВАЈАЊУ</w:t>
      </w:r>
    </w:p>
    <w:p w:rsidR="00BA5C4B" w:rsidRPr="00BA5C4B" w:rsidRDefault="00BA5C4B" w:rsidP="00BA5C4B">
      <w:pPr>
        <w:spacing w:line="240" w:lineRule="atLeast"/>
        <w:jc w:val="center"/>
        <w:rPr>
          <w:b/>
          <w:sz w:val="20"/>
          <w:szCs w:val="20"/>
        </w:rPr>
      </w:pPr>
      <w:r w:rsidRPr="00BA5C4B">
        <w:rPr>
          <w:b/>
          <w:sz w:val="20"/>
          <w:szCs w:val="20"/>
        </w:rPr>
        <w:t>МЕЂУОПШТИНСКОГ СПОРАЗУМА</w:t>
      </w:r>
    </w:p>
    <w:p w:rsidR="00BA5C4B" w:rsidRPr="00BA5C4B" w:rsidRDefault="00BA5C4B" w:rsidP="00BA5C4B">
      <w:pPr>
        <w:spacing w:line="240" w:lineRule="atLeast"/>
        <w:jc w:val="center"/>
        <w:rPr>
          <w:b/>
          <w:sz w:val="20"/>
          <w:szCs w:val="20"/>
        </w:rPr>
      </w:pPr>
      <w:r w:rsidRPr="00BA5C4B">
        <w:rPr>
          <w:b/>
          <w:sz w:val="20"/>
          <w:szCs w:val="20"/>
        </w:rPr>
        <w:t>О САРАДЊИ НА ПРОЈЕКТУ ИЗГРАДЊЕ И УПРАВЉАЊА РЕГИОНАЛНИМ СИСТЕМОМ ЗА САКУПЉАЊЕ И ПРЕЧИШЋАВАЊЕ ОТПАДНИХ ВОДА</w:t>
      </w:r>
    </w:p>
    <w:p w:rsidR="00BA5C4B" w:rsidRPr="00BA5C4B" w:rsidRDefault="00BA5C4B" w:rsidP="00BA5C4B">
      <w:pPr>
        <w:ind w:firstLine="720"/>
        <w:jc w:val="center"/>
        <w:rPr>
          <w:b/>
          <w:sz w:val="20"/>
          <w:szCs w:val="20"/>
          <w:lang w:val="sr-Cyrl-CS"/>
        </w:rPr>
      </w:pPr>
    </w:p>
    <w:p w:rsidR="00BA5C4B" w:rsidRPr="00BA5C4B" w:rsidRDefault="00BA5C4B" w:rsidP="00BA5C4B">
      <w:pPr>
        <w:ind w:firstLine="720"/>
        <w:jc w:val="center"/>
        <w:rPr>
          <w:b/>
          <w:sz w:val="20"/>
          <w:szCs w:val="20"/>
          <w:lang w:val="sr-Cyrl-CS"/>
        </w:rPr>
      </w:pPr>
    </w:p>
    <w:p w:rsidR="00BA5C4B" w:rsidRPr="00BA5C4B" w:rsidRDefault="00BA5C4B" w:rsidP="00BA5C4B">
      <w:pPr>
        <w:ind w:firstLine="720"/>
        <w:jc w:val="center"/>
        <w:rPr>
          <w:b/>
          <w:sz w:val="20"/>
          <w:szCs w:val="20"/>
          <w:lang w:val="sr-Cyrl-CS"/>
        </w:rPr>
      </w:pPr>
    </w:p>
    <w:p w:rsidR="00BA5C4B" w:rsidRPr="00BA5C4B" w:rsidRDefault="00BA5C4B" w:rsidP="00BA5C4B">
      <w:pPr>
        <w:ind w:firstLine="720"/>
        <w:jc w:val="center"/>
        <w:rPr>
          <w:b/>
          <w:sz w:val="20"/>
          <w:szCs w:val="20"/>
          <w:lang w:val="sr-Cyrl-CS"/>
        </w:rPr>
      </w:pPr>
    </w:p>
    <w:p w:rsidR="00BA5C4B" w:rsidRPr="00BA5C4B" w:rsidRDefault="00BA5C4B" w:rsidP="00BA5C4B">
      <w:pPr>
        <w:pStyle w:val="ListParagraph"/>
        <w:numPr>
          <w:ilvl w:val="0"/>
          <w:numId w:val="66"/>
        </w:numPr>
        <w:spacing w:after="120" w:line="240" w:lineRule="atLeast"/>
        <w:jc w:val="both"/>
        <w:rPr>
          <w:rFonts w:ascii="Times New Roman" w:hAnsi="Times New Roman"/>
          <w:sz w:val="20"/>
          <w:szCs w:val="20"/>
          <w:lang w:val="sr-Cyrl-CS"/>
        </w:rPr>
      </w:pPr>
      <w:r w:rsidRPr="00BA5C4B">
        <w:rPr>
          <w:rFonts w:ascii="Times New Roman" w:hAnsi="Times New Roman"/>
          <w:sz w:val="20"/>
          <w:szCs w:val="20"/>
          <w:lang w:val="sr-Cyrl-CS"/>
        </w:rPr>
        <w:t xml:space="preserve">Усваја се предлог </w:t>
      </w:r>
      <w:r w:rsidRPr="00BA5C4B">
        <w:rPr>
          <w:rFonts w:ascii="Times New Roman" w:hAnsi="Times New Roman"/>
          <w:sz w:val="20"/>
          <w:szCs w:val="20"/>
        </w:rPr>
        <w:t>Међуопштинског споразума о сарадњи на Пројекту изградње и управљања регионалним системом за сакупљање и пречишћавање отпадних вода</w:t>
      </w:r>
      <w:r w:rsidRPr="00BA5C4B">
        <w:rPr>
          <w:rFonts w:ascii="Times New Roman" w:hAnsi="Times New Roman"/>
          <w:sz w:val="20"/>
          <w:szCs w:val="20"/>
          <w:lang w:val="sr-Cyrl-CS"/>
        </w:rPr>
        <w:t xml:space="preserve"> који закључују Град Ужице, Општина Пожега,  Општина Ариље, Општина Ивањица и Општина Косјерић.</w:t>
      </w:r>
    </w:p>
    <w:p w:rsidR="00BA5C4B" w:rsidRPr="00BA5C4B" w:rsidRDefault="00BA5C4B" w:rsidP="00BA5C4B">
      <w:pPr>
        <w:ind w:left="360"/>
        <w:jc w:val="both"/>
        <w:rPr>
          <w:sz w:val="20"/>
          <w:szCs w:val="20"/>
        </w:rPr>
      </w:pPr>
    </w:p>
    <w:p w:rsidR="00BA5C4B" w:rsidRPr="00BA5C4B" w:rsidRDefault="00BA5C4B" w:rsidP="00BA5C4B">
      <w:pPr>
        <w:ind w:left="360"/>
        <w:jc w:val="both"/>
        <w:rPr>
          <w:sz w:val="20"/>
          <w:szCs w:val="20"/>
        </w:rPr>
      </w:pPr>
    </w:p>
    <w:p w:rsidR="00BA5C4B" w:rsidRPr="00BA5C4B" w:rsidRDefault="00BA5C4B" w:rsidP="00BA5C4B">
      <w:pPr>
        <w:numPr>
          <w:ilvl w:val="0"/>
          <w:numId w:val="66"/>
        </w:numPr>
        <w:jc w:val="both"/>
        <w:rPr>
          <w:sz w:val="20"/>
          <w:szCs w:val="20"/>
          <w:lang w:val="sr-Cyrl-CS"/>
        </w:rPr>
      </w:pPr>
      <w:r w:rsidRPr="00BA5C4B">
        <w:rPr>
          <w:sz w:val="20"/>
          <w:szCs w:val="20"/>
          <w:lang w:val="sr-Cyrl-CS"/>
        </w:rPr>
        <w:t>Овлашћује се председник општине Ивањица да потпише Споразум из тачке 1. ове Одлуке.</w:t>
      </w:r>
    </w:p>
    <w:p w:rsidR="00BA5C4B" w:rsidRPr="00BA5C4B" w:rsidRDefault="00BA5C4B" w:rsidP="00BA5C4B">
      <w:pPr>
        <w:jc w:val="both"/>
        <w:rPr>
          <w:sz w:val="20"/>
          <w:szCs w:val="20"/>
          <w:lang w:val="sr-Cyrl-CS"/>
        </w:rPr>
      </w:pPr>
    </w:p>
    <w:p w:rsidR="00BA5C4B" w:rsidRPr="00BA5C4B" w:rsidRDefault="00BA5C4B" w:rsidP="00BA5C4B">
      <w:pPr>
        <w:jc w:val="both"/>
        <w:rPr>
          <w:sz w:val="20"/>
          <w:szCs w:val="20"/>
          <w:lang w:val="sr-Cyrl-CS"/>
        </w:rPr>
      </w:pPr>
    </w:p>
    <w:p w:rsidR="00BA5C4B" w:rsidRPr="00BA5C4B" w:rsidRDefault="00BA5C4B" w:rsidP="00BA5C4B">
      <w:pPr>
        <w:numPr>
          <w:ilvl w:val="0"/>
          <w:numId w:val="66"/>
        </w:numPr>
        <w:jc w:val="both"/>
        <w:rPr>
          <w:sz w:val="20"/>
          <w:szCs w:val="20"/>
          <w:lang w:val="sr-Cyrl-CS"/>
        </w:rPr>
      </w:pPr>
      <w:r w:rsidRPr="00BA5C4B">
        <w:rPr>
          <w:sz w:val="20"/>
          <w:szCs w:val="20"/>
          <w:lang w:val="sr-Cyrl-CS"/>
        </w:rPr>
        <w:t>Одлука ступа на снагу даном доношења и објавиће се у „Службеном листу општине Ивањица“.</w:t>
      </w:r>
    </w:p>
    <w:p w:rsidR="00BA5C4B" w:rsidRPr="00BA5C4B" w:rsidRDefault="00BA5C4B" w:rsidP="00BA5C4B">
      <w:pPr>
        <w:jc w:val="both"/>
        <w:rPr>
          <w:sz w:val="20"/>
          <w:szCs w:val="20"/>
          <w:lang w:val="sr-Cyrl-CS"/>
        </w:rPr>
      </w:pPr>
    </w:p>
    <w:p w:rsidR="00BA5C4B" w:rsidRPr="00BA5C4B" w:rsidRDefault="00BA5C4B" w:rsidP="00BA5C4B">
      <w:pPr>
        <w:jc w:val="both"/>
        <w:rPr>
          <w:sz w:val="20"/>
          <w:szCs w:val="20"/>
          <w:lang w:val="sr-Cyrl-CS"/>
        </w:rPr>
      </w:pPr>
    </w:p>
    <w:p w:rsidR="00BA5C4B" w:rsidRPr="00BA5C4B" w:rsidRDefault="00BA5C4B" w:rsidP="00BA5C4B">
      <w:pPr>
        <w:jc w:val="both"/>
        <w:rPr>
          <w:sz w:val="20"/>
          <w:szCs w:val="20"/>
          <w:lang w:val="sr-Cyrl-CS"/>
        </w:rPr>
      </w:pPr>
    </w:p>
    <w:p w:rsidR="00BA5C4B" w:rsidRPr="00BA5C4B" w:rsidRDefault="00BA5C4B" w:rsidP="00BA5C4B">
      <w:pPr>
        <w:ind w:firstLine="720"/>
        <w:jc w:val="both"/>
        <w:rPr>
          <w:sz w:val="20"/>
          <w:szCs w:val="20"/>
          <w:lang w:val="sr-Cyrl-CS"/>
        </w:rPr>
      </w:pPr>
    </w:p>
    <w:p w:rsidR="00BA5C4B" w:rsidRPr="00BA5C4B" w:rsidRDefault="00BA5C4B" w:rsidP="00BA5C4B">
      <w:pPr>
        <w:ind w:firstLine="720"/>
        <w:jc w:val="right"/>
        <w:rPr>
          <w:b/>
          <w:sz w:val="20"/>
          <w:szCs w:val="20"/>
          <w:lang w:val="sr-Cyrl-CS"/>
        </w:rPr>
      </w:pPr>
      <w:r w:rsidRPr="00BA5C4B">
        <w:rPr>
          <w:b/>
          <w:sz w:val="20"/>
          <w:szCs w:val="20"/>
          <w:lang w:val="sr-Cyrl-CS"/>
        </w:rPr>
        <w:t>ПРЕДСЕДНИК СКУПШТИНЕ</w:t>
      </w:r>
    </w:p>
    <w:p w:rsidR="00BA5C4B" w:rsidRPr="00BA5C4B" w:rsidRDefault="00BA5C4B" w:rsidP="00BA5C4B">
      <w:pPr>
        <w:ind w:left="4952" w:firstLine="720"/>
        <w:jc w:val="center"/>
        <w:rPr>
          <w:sz w:val="20"/>
          <w:szCs w:val="20"/>
          <w:lang w:val="sr-Cyrl-CS"/>
        </w:rPr>
      </w:pPr>
      <w:r>
        <w:rPr>
          <w:b/>
          <w:sz w:val="20"/>
          <w:szCs w:val="20"/>
        </w:rPr>
        <w:t xml:space="preserve">                        </w:t>
      </w:r>
      <w:r w:rsidRPr="00BA5C4B">
        <w:rPr>
          <w:sz w:val="20"/>
          <w:szCs w:val="20"/>
          <w:lang w:val="sr-Cyrl-CS"/>
        </w:rPr>
        <w:t xml:space="preserve">Владимир Бојановић </w:t>
      </w:r>
    </w:p>
    <w:p w:rsidR="00DB2F89" w:rsidRPr="005E42CE" w:rsidRDefault="00DB2F89" w:rsidP="005E42CE">
      <w:pPr>
        <w:pStyle w:val="NoSpacing"/>
        <w:jc w:val="both"/>
        <w:rPr>
          <w:sz w:val="20"/>
          <w:szCs w:val="20"/>
        </w:rPr>
      </w:pPr>
      <w:r w:rsidRPr="00DB005C">
        <w:rPr>
          <w:rFonts w:ascii="Times New Roman" w:hAnsi="Times New Roman"/>
          <w:sz w:val="20"/>
          <w:szCs w:val="20"/>
        </w:rPr>
        <w:t xml:space="preserve">                                            </w:t>
      </w:r>
      <w:r w:rsidRPr="00DB005C">
        <w:rPr>
          <w:rFonts w:ascii="Times New Roman" w:hAnsi="Times New Roman"/>
          <w:sz w:val="20"/>
          <w:szCs w:val="20"/>
          <w:lang w:val="sr-Cyrl-CS"/>
        </w:rPr>
        <w:t xml:space="preserve">                                                                                                    </w:t>
      </w:r>
    </w:p>
    <w:p w:rsidR="00BA5C4B" w:rsidRDefault="00BA5C4B" w:rsidP="00DB2F89">
      <w:pPr>
        <w:rPr>
          <w:sz w:val="20"/>
          <w:szCs w:val="20"/>
        </w:rPr>
      </w:pPr>
    </w:p>
    <w:p w:rsidR="00BA5C4B" w:rsidRDefault="00BA5C4B" w:rsidP="00DB2F89">
      <w:pPr>
        <w:rPr>
          <w:sz w:val="20"/>
          <w:szCs w:val="20"/>
        </w:rPr>
      </w:pPr>
    </w:p>
    <w:p w:rsidR="00BA5C4B" w:rsidRDefault="00BA5C4B" w:rsidP="00DB2F89">
      <w:pPr>
        <w:rPr>
          <w:sz w:val="20"/>
          <w:szCs w:val="20"/>
        </w:rPr>
      </w:pPr>
    </w:p>
    <w:p w:rsidR="00BA5C4B" w:rsidRDefault="00BA5C4B" w:rsidP="00DB2F89">
      <w:pPr>
        <w:rPr>
          <w:sz w:val="20"/>
          <w:szCs w:val="20"/>
        </w:rPr>
      </w:pPr>
    </w:p>
    <w:p w:rsidR="00BA5C4B" w:rsidRDefault="00BA5C4B" w:rsidP="00DB2F89">
      <w:pPr>
        <w:rPr>
          <w:sz w:val="20"/>
          <w:szCs w:val="20"/>
        </w:rPr>
      </w:pPr>
    </w:p>
    <w:p w:rsidR="00BA5C4B" w:rsidRDefault="00BA5C4B" w:rsidP="00DB2F89">
      <w:pPr>
        <w:rPr>
          <w:sz w:val="20"/>
          <w:szCs w:val="20"/>
        </w:rPr>
      </w:pPr>
    </w:p>
    <w:p w:rsidR="00BA5C4B" w:rsidRDefault="00BA5C4B" w:rsidP="00DB2F89">
      <w:pPr>
        <w:rPr>
          <w:sz w:val="20"/>
          <w:szCs w:val="20"/>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Pr="005E42CE" w:rsidRDefault="005E42CE" w:rsidP="006541BD">
      <w:pPr>
        <w:tabs>
          <w:tab w:val="left" w:pos="7365"/>
          <w:tab w:val="left" w:pos="7590"/>
        </w:tabs>
        <w:rPr>
          <w:sz w:val="20"/>
          <w:szCs w:val="20"/>
          <w:lang w:val="sr-Cyrl-CS"/>
        </w:rPr>
      </w:pPr>
    </w:p>
    <w:p w:rsidR="009C7C35" w:rsidRDefault="009C7C35" w:rsidP="006541BD">
      <w:pPr>
        <w:tabs>
          <w:tab w:val="left" w:pos="7365"/>
          <w:tab w:val="left" w:pos="7590"/>
        </w:tabs>
        <w:rPr>
          <w:sz w:val="20"/>
          <w:szCs w:val="20"/>
        </w:rPr>
      </w:pPr>
    </w:p>
    <w:p w:rsidR="009C7C35" w:rsidRDefault="009C7C35" w:rsidP="006541BD">
      <w:pPr>
        <w:tabs>
          <w:tab w:val="left" w:pos="7365"/>
          <w:tab w:val="left" w:pos="7590"/>
        </w:tabs>
        <w:rPr>
          <w:sz w:val="20"/>
          <w:szCs w:val="20"/>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B33564"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00316" w:rsidRDefault="00600316" w:rsidP="00633F6B">
      <w:pPr>
        <w:rPr>
          <w:sz w:val="20"/>
          <w:szCs w:val="20"/>
          <w:lang w:val="sr-Cyrl-CS"/>
        </w:rPr>
      </w:pPr>
    </w:p>
    <w:p w:rsidR="00600316" w:rsidRPr="00B83622" w:rsidRDefault="00600316" w:rsidP="00633F6B">
      <w:pPr>
        <w:rPr>
          <w:sz w:val="20"/>
          <w:szCs w:val="20"/>
          <w:lang w:val="sr-Cyrl-CS"/>
        </w:rPr>
      </w:pPr>
    </w:p>
    <w:p w:rsidR="00600316" w:rsidRPr="00BA5C4B" w:rsidRDefault="00600316" w:rsidP="00BA5C4B">
      <w:pPr>
        <w:rPr>
          <w:sz w:val="20"/>
          <w:szCs w:val="20"/>
          <w:lang w:val="sr-Cyrl-CS"/>
        </w:rPr>
      </w:pPr>
      <w:r w:rsidRPr="00600316">
        <w:rPr>
          <w:sz w:val="20"/>
          <w:szCs w:val="20"/>
          <w:lang w:val="sr-Cyrl-CS"/>
        </w:rPr>
        <w:t>1.</w:t>
      </w:r>
      <w:r w:rsidR="00B115BD" w:rsidRPr="00B115BD">
        <w:rPr>
          <w:b/>
          <w:bCs/>
          <w:sz w:val="20"/>
          <w:szCs w:val="20"/>
        </w:rPr>
        <w:t xml:space="preserve"> </w:t>
      </w:r>
      <w:r w:rsidR="00BA5C4B" w:rsidRPr="00BA5C4B">
        <w:rPr>
          <w:sz w:val="20"/>
          <w:szCs w:val="20"/>
          <w:lang w:val="sr-Cyrl-CS"/>
        </w:rPr>
        <w:t>ОДЛУКУ О УСВАЈАЊУ</w:t>
      </w:r>
      <w:r w:rsidR="00BA5C4B">
        <w:rPr>
          <w:sz w:val="20"/>
          <w:szCs w:val="20"/>
        </w:rPr>
        <w:t xml:space="preserve"> </w:t>
      </w:r>
      <w:r w:rsidR="00BA5C4B" w:rsidRPr="00BA5C4B">
        <w:rPr>
          <w:sz w:val="20"/>
          <w:szCs w:val="20"/>
        </w:rPr>
        <w:t>МЕЂУОПШТИНСКОГ СПОРАЗУМА</w:t>
      </w:r>
      <w:r w:rsidR="00BA5C4B">
        <w:rPr>
          <w:sz w:val="20"/>
          <w:szCs w:val="20"/>
        </w:rPr>
        <w:t xml:space="preserve"> </w:t>
      </w:r>
      <w:r w:rsidR="00BA5C4B" w:rsidRPr="00BA5C4B">
        <w:rPr>
          <w:sz w:val="20"/>
          <w:szCs w:val="20"/>
        </w:rPr>
        <w:t xml:space="preserve">О САРАДЊИ НА ПРОЈЕКТУ ИЗГРАДЊЕ И УПРАВЉАЊА РЕГИОНАЛНИМ СИСТЕМОМ ЗА САКУПЉАЊЕ И ПРЕЧИШЋАВАЊЕ </w:t>
      </w:r>
      <w:r w:rsidR="00BA5C4B">
        <w:rPr>
          <w:sz w:val="20"/>
          <w:szCs w:val="20"/>
        </w:rPr>
        <w:t xml:space="preserve">                        </w:t>
      </w:r>
      <w:r w:rsidR="00BA5C4B" w:rsidRPr="00BA5C4B">
        <w:rPr>
          <w:sz w:val="20"/>
          <w:szCs w:val="20"/>
        </w:rPr>
        <w:t>ОТПАДНИХ ВОДА</w:t>
      </w:r>
      <w:r w:rsidR="00BA5C4B">
        <w:rPr>
          <w:sz w:val="20"/>
          <w:szCs w:val="20"/>
        </w:rPr>
        <w:t xml:space="preserve"> </w:t>
      </w:r>
      <w:r>
        <w:rPr>
          <w:sz w:val="20"/>
          <w:szCs w:val="20"/>
          <w:lang w:val="sr-Cyrl-CS"/>
        </w:rPr>
        <w:t>.....</w:t>
      </w:r>
      <w:r w:rsidR="00BA5C4B">
        <w:rPr>
          <w:sz w:val="20"/>
          <w:szCs w:val="20"/>
          <w:lang w:val="sr-Cyrl-CS"/>
        </w:rPr>
        <w:t>.....</w:t>
      </w:r>
      <w:r>
        <w:rPr>
          <w:sz w:val="20"/>
          <w:szCs w:val="20"/>
          <w:lang w:val="sr-Cyrl-CS"/>
        </w:rPr>
        <w:t>.........</w:t>
      </w:r>
      <w:r>
        <w:rPr>
          <w:sz w:val="20"/>
          <w:szCs w:val="20"/>
        </w:rPr>
        <w:t>....</w:t>
      </w:r>
      <w:r w:rsidR="00BA5C4B">
        <w:rPr>
          <w:sz w:val="20"/>
          <w:szCs w:val="20"/>
        </w:rPr>
        <w:t>..........................................................................................................</w:t>
      </w:r>
      <w:r>
        <w:rPr>
          <w:sz w:val="20"/>
          <w:szCs w:val="20"/>
        </w:rPr>
        <w:t>........</w:t>
      </w:r>
      <w:r w:rsidR="00A032A7">
        <w:rPr>
          <w:sz w:val="20"/>
          <w:szCs w:val="20"/>
          <w:lang w:val="sr-Cyrl-CS"/>
        </w:rPr>
        <w:t>......</w:t>
      </w:r>
      <w:r>
        <w:rPr>
          <w:sz w:val="20"/>
          <w:szCs w:val="20"/>
        </w:rPr>
        <w:t>.......</w:t>
      </w:r>
      <w:r>
        <w:rPr>
          <w:sz w:val="20"/>
          <w:szCs w:val="20"/>
          <w:lang w:val="sr-Cyrl-CS"/>
        </w:rPr>
        <w:t>.... стр1</w:t>
      </w:r>
    </w:p>
    <w:p w:rsidR="00633F6B" w:rsidRDefault="00633F6B" w:rsidP="00633F6B">
      <w:pPr>
        <w:rPr>
          <w:sz w:val="20"/>
          <w:szCs w:val="20"/>
          <w:lang w:val="sr-Cyrl-CS"/>
        </w:rPr>
      </w:pPr>
    </w:p>
    <w:p w:rsidR="00600316" w:rsidRDefault="00600316" w:rsidP="00633F6B">
      <w:pPr>
        <w:rPr>
          <w:sz w:val="20"/>
          <w:szCs w:val="20"/>
          <w:lang w:val="sr-Cyrl-C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BA5C4B" w:rsidRDefault="00BA5C4B" w:rsidP="00633F6B">
      <w:pPr>
        <w:rPr>
          <w:caps/>
          <w:color w:val="000000"/>
          <w:sz w:val="20"/>
          <w:szCs w:val="20"/>
          <w:lang w:eastAsia="en-US"/>
        </w:rPr>
      </w:pPr>
    </w:p>
    <w:p w:rsidR="00633F6B" w:rsidRPr="00B83622" w:rsidRDefault="00B33564"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B33564" w:rsidP="00115B1F">
      <w:pPr>
        <w:jc w:val="both"/>
        <w:rPr>
          <w:sz w:val="18"/>
          <w:szCs w:val="18"/>
          <w:lang w:val="sr-Cyrl-CS"/>
        </w:rPr>
      </w:pPr>
      <w:r w:rsidRPr="00B33564">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3D" w:rsidRDefault="000F453D">
      <w:r>
        <w:separator/>
      </w:r>
    </w:p>
  </w:endnote>
  <w:endnote w:type="continuationSeparator" w:id="1">
    <w:p w:rsidR="000F453D" w:rsidRDefault="000F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3D" w:rsidRDefault="000F453D">
      <w:r>
        <w:separator/>
      </w:r>
    </w:p>
  </w:footnote>
  <w:footnote w:type="continuationSeparator" w:id="1">
    <w:p w:rsidR="000F453D" w:rsidRDefault="000F4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B33564"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B33564">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B33564" w:rsidP="006761B4">
    <w:pPr>
      <w:pStyle w:val="Header"/>
      <w:tabs>
        <w:tab w:val="clear" w:pos="4535"/>
      </w:tabs>
      <w:rPr>
        <w:rFonts w:ascii="Arial" w:hAnsi="Arial" w:cs="Arial"/>
        <w:b/>
        <w:sz w:val="16"/>
        <w:szCs w:val="16"/>
        <w:lang w:val="sr-Cyrl-CS"/>
      </w:rPr>
    </w:pPr>
    <w:r w:rsidRPr="00B33564">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A5C4B">
      <w:rPr>
        <w:rFonts w:ascii="Arial" w:hAnsi="Arial" w:cs="Arial"/>
        <w:b/>
        <w:color w:val="333399"/>
        <w:sz w:val="22"/>
        <w:szCs w:val="22"/>
        <w:shd w:val="clear" w:color="auto" w:fill="E0E0E0"/>
      </w:rPr>
      <w:t xml:space="preserve">8 </w:t>
    </w:r>
    <w:r w:rsidR="00BA5C4B">
      <w:rPr>
        <w:rFonts w:ascii="Arial" w:hAnsi="Arial" w:cs="Arial"/>
        <w:b/>
        <w:color w:val="333399"/>
        <w:sz w:val="22"/>
        <w:szCs w:val="22"/>
        <w:shd w:val="clear" w:color="auto" w:fill="E0E0E0"/>
        <w:lang w:val="sr-Cyrl-CS"/>
      </w:rPr>
      <w:t>март</w:t>
    </w:r>
    <w:r>
      <w:rPr>
        <w:rFonts w:ascii="Arial" w:hAnsi="Arial" w:cs="Arial"/>
        <w:b/>
        <w:color w:val="333399"/>
        <w:sz w:val="22"/>
        <w:szCs w:val="22"/>
        <w:shd w:val="clear" w:color="auto" w:fill="E0E0E0"/>
        <w:lang w:val="sr-Cyrl-CS"/>
      </w:rPr>
      <w:t xml:space="preserve">  20</w:t>
    </w:r>
    <w:r w:rsidR="00B115BD">
      <w:rPr>
        <w:rFonts w:ascii="Arial" w:hAnsi="Arial" w:cs="Arial"/>
        <w:b/>
        <w:color w:val="333399"/>
        <w:sz w:val="22"/>
        <w:szCs w:val="22"/>
        <w:shd w:val="clear" w:color="auto" w:fill="E0E0E0"/>
        <w:lang w:val="sr-Cyrl-CS"/>
      </w:rPr>
      <w:t>21</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17921">
      <w:rPr>
        <w:rFonts w:ascii="Arial" w:hAnsi="Arial" w:cs="Arial"/>
        <w:b/>
        <w:color w:val="333399"/>
        <w:sz w:val="22"/>
        <w:szCs w:val="22"/>
        <w:shd w:val="clear" w:color="auto" w:fill="E0E0E0"/>
      </w:rPr>
      <w:t xml:space="preserve"> </w:t>
    </w:r>
    <w:r w:rsidR="00BA5C4B">
      <w:rPr>
        <w:rFonts w:ascii="Arial" w:hAnsi="Arial" w:cs="Arial"/>
        <w:b/>
        <w:color w:val="333399"/>
        <w:sz w:val="22"/>
        <w:szCs w:val="22"/>
        <w:shd w:val="clear" w:color="auto" w:fill="E0E0E0"/>
        <w:lang w:val="sr-Cyrl-CS"/>
      </w:rPr>
      <w:t xml:space="preserve">         </w:t>
    </w:r>
    <w:r w:rsidR="00417921">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sidR="00B115BD">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BA5C4B">
      <w:rPr>
        <w:rFonts w:ascii="Arial" w:hAnsi="Arial" w:cs="Arial"/>
        <w:b/>
        <w:color w:val="333399"/>
        <w:sz w:val="22"/>
        <w:szCs w:val="22"/>
        <w:shd w:val="clear" w:color="auto" w:fill="E0E0E0"/>
        <w:lang w:val="sr-Cyrl-CS"/>
      </w:rPr>
      <w:t>3</w:t>
    </w:r>
  </w:p>
  <w:p w:rsidR="00583ACB" w:rsidRDefault="00B33564" w:rsidP="000559DA">
    <w:pPr>
      <w:pStyle w:val="Header"/>
      <w:tabs>
        <w:tab w:val="clear" w:pos="4535"/>
        <w:tab w:val="clear" w:pos="9071"/>
        <w:tab w:val="right" w:pos="10036"/>
      </w:tabs>
      <w:rPr>
        <w:rFonts w:ascii="Arial" w:hAnsi="Arial" w:cs="Arial"/>
        <w:b/>
        <w:sz w:val="16"/>
        <w:szCs w:val="16"/>
      </w:rPr>
    </w:pPr>
    <w:r w:rsidRPr="00B33564">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B33564"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BA5C4B">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BA5C4B">
      <w:rPr>
        <w:rFonts w:ascii="Arial" w:hAnsi="Arial" w:cs="Arial"/>
        <w:color w:val="333399"/>
        <w:shd w:val="clear" w:color="auto" w:fill="E0E0E0"/>
        <w:lang w:val="sr-Cyrl-CS"/>
      </w:rPr>
      <w:t>3</w:t>
    </w:r>
    <w:r w:rsidR="00583ACB">
      <w:rPr>
        <w:color w:val="333399"/>
        <w:shd w:val="clear" w:color="auto" w:fill="E0E0E0"/>
        <w:lang w:val="ru-RU"/>
      </w:rPr>
      <w:t xml:space="preserve">                     </w:t>
    </w:r>
    <w:r w:rsidR="00BA5C4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417921">
      <w:rPr>
        <w:rFonts w:ascii="Arial" w:hAnsi="Arial" w:cs="Arial"/>
        <w:b/>
        <w:i/>
        <w:color w:val="333399"/>
        <w:sz w:val="26"/>
        <w:szCs w:val="26"/>
        <w:shd w:val="clear" w:color="auto" w:fill="E0E0E0"/>
        <w:lang w:val="sr-Cyrl-CS"/>
      </w:rPr>
      <w:t xml:space="preserve">    </w:t>
    </w:r>
    <w:r w:rsidR="00BA5C4B">
      <w:rPr>
        <w:rFonts w:ascii="Arial" w:hAnsi="Arial" w:cs="Arial"/>
        <w:b/>
        <w:i/>
        <w:color w:val="333399"/>
        <w:sz w:val="26"/>
        <w:szCs w:val="26"/>
        <w:shd w:val="clear" w:color="auto" w:fill="E0E0E0"/>
        <w:lang w:val="sr-Cyrl-CS"/>
      </w:rPr>
      <w:t xml:space="preserve"> </w:t>
    </w:r>
    <w:r w:rsidR="00BA5C4B">
      <w:rPr>
        <w:rFonts w:ascii="Arial" w:hAnsi="Arial" w:cs="Arial"/>
        <w:color w:val="333399"/>
        <w:sz w:val="26"/>
        <w:szCs w:val="26"/>
        <w:shd w:val="clear" w:color="auto" w:fill="E0E0E0"/>
        <w:lang w:val="sr-Cyrl-CS"/>
      </w:rPr>
      <w:t>8 март</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B115BD">
      <w:rPr>
        <w:rFonts w:ascii="Arial" w:hAnsi="Arial" w:cs="Arial"/>
        <w:color w:val="333399"/>
        <w:shd w:val="clear" w:color="auto" w:fill="E0E0E0"/>
      </w:rPr>
      <w:t>21</w:t>
    </w:r>
    <w:r w:rsidR="00583ACB" w:rsidRPr="004621D0">
      <w:rPr>
        <w:rFonts w:ascii="Arial" w:hAnsi="Arial" w:cs="Arial"/>
        <w:b/>
        <w:i/>
        <w:color w:val="333399"/>
        <w:sz w:val="26"/>
        <w:szCs w:val="26"/>
        <w:shd w:val="clear" w:color="auto" w:fill="E0E0E0"/>
        <w:lang w:val="sr-Cyrl-CS"/>
      </w:rPr>
      <w:t xml:space="preserve">          </w:t>
    </w:r>
  </w:p>
  <w:p w:rsidR="00583ACB" w:rsidRDefault="00B33564">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B33564">
      <w:rPr>
        <w:rStyle w:val="PageNumber"/>
      </w:rPr>
      <w:fldChar w:fldCharType="begin"/>
    </w:r>
    <w:r>
      <w:rPr>
        <w:rStyle w:val="PageNumber"/>
      </w:rPr>
      <w:instrText xml:space="preserve"> PAGE </w:instrText>
    </w:r>
    <w:r w:rsidR="00B33564">
      <w:rPr>
        <w:rStyle w:val="PageNumber"/>
      </w:rPr>
      <w:fldChar w:fldCharType="separate"/>
    </w:r>
    <w:r w:rsidR="00BA5C4B">
      <w:rPr>
        <w:rStyle w:val="PageNumber"/>
        <w:noProof/>
      </w:rPr>
      <w:t>3</w:t>
    </w:r>
    <w:r w:rsidR="00B33564">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B115BD"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rPr>
      <w:t>5</w:t>
    </w:r>
    <w:r w:rsidR="00417921">
      <w:rPr>
        <w:rFonts w:ascii="Arial" w:hAnsi="Arial" w:cs="Arial"/>
        <w:color w:val="333399"/>
        <w:sz w:val="26"/>
        <w:szCs w:val="26"/>
        <w:shd w:val="clear" w:color="auto" w:fill="E0E0E0"/>
        <w:lang w:val="sr-Cyrl-CS"/>
      </w:rPr>
      <w:t xml:space="preserve"> фебруар </w:t>
    </w:r>
    <w:r>
      <w:rPr>
        <w:rFonts w:ascii="Arial" w:hAnsi="Arial" w:cs="Arial"/>
        <w:color w:val="333399"/>
        <w:lang w:val="sr-Cyrl-CS"/>
      </w:rPr>
      <w:t>202</w:t>
    </w:r>
    <w:r>
      <w:rPr>
        <w:rFonts w:ascii="Arial" w:hAnsi="Arial" w:cs="Arial"/>
        <w:color w:val="333399"/>
      </w:rPr>
      <w:t>1</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Pr>
        <w:rFonts w:ascii="Arial" w:hAnsi="Arial" w:cs="Arial"/>
        <w:color w:val="333399"/>
      </w:rPr>
      <w:t xml:space="preserve"> </w:t>
    </w:r>
    <w:r w:rsidR="00583ACB" w:rsidRPr="0025288F">
      <w:rPr>
        <w:rFonts w:ascii="Arial" w:hAnsi="Arial" w:cs="Arial"/>
        <w:b/>
        <w:i/>
        <w:color w:val="333399"/>
        <w:sz w:val="26"/>
        <w:szCs w:val="26"/>
        <w:lang w:val="sr-Cyrl-CS"/>
      </w:rPr>
      <w:t>СЛУЖБЕНИ ЛИСТ ОПШТ</w:t>
    </w:r>
    <w:r w:rsidR="00417921">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sidR="00417921">
      <w:rPr>
        <w:rFonts w:ascii="Arial" w:hAnsi="Arial" w:cs="Arial"/>
        <w:color w:val="333399"/>
        <w:lang w:val="sr-Cyrl-CS"/>
      </w:rPr>
      <w:t>2</w:t>
    </w:r>
  </w:p>
  <w:p w:rsidR="00583ACB" w:rsidRDefault="00B33564"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B33564">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B33564">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B33564">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67DA9"/>
    <w:multiLevelType w:val="hybridMultilevel"/>
    <w:tmpl w:val="95AEA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1">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EE3FD0"/>
    <w:multiLevelType w:val="hybridMultilevel"/>
    <w:tmpl w:val="9CF6FF4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9">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9">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1">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2">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6">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9">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50">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5">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4">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2"/>
  </w:num>
  <w:num w:numId="2">
    <w:abstractNumId w:val="67"/>
  </w:num>
  <w:num w:numId="3">
    <w:abstractNumId w:val="27"/>
  </w:num>
  <w:num w:numId="4">
    <w:abstractNumId w:val="7"/>
  </w:num>
  <w:num w:numId="5">
    <w:abstractNumId w:val="31"/>
  </w:num>
  <w:num w:numId="6">
    <w:abstractNumId w:val="19"/>
  </w:num>
  <w:num w:numId="7">
    <w:abstractNumId w:val="24"/>
  </w:num>
  <w:num w:numId="8">
    <w:abstractNumId w:val="5"/>
  </w:num>
  <w:num w:numId="9">
    <w:abstractNumId w:val="44"/>
  </w:num>
  <w:num w:numId="10">
    <w:abstractNumId w:val="8"/>
  </w:num>
  <w:num w:numId="11">
    <w:abstractNumId w:val="45"/>
  </w:num>
  <w:num w:numId="12">
    <w:abstractNumId w:val="46"/>
  </w:num>
  <w:num w:numId="13">
    <w:abstractNumId w:val="21"/>
  </w:num>
  <w:num w:numId="14">
    <w:abstractNumId w:val="3"/>
  </w:num>
  <w:num w:numId="15">
    <w:abstractNumId w:val="4"/>
  </w:num>
  <w:num w:numId="16">
    <w:abstractNumId w:val="16"/>
  </w:num>
  <w:num w:numId="17">
    <w:abstractNumId w:val="50"/>
  </w:num>
  <w:num w:numId="18">
    <w:abstractNumId w:val="60"/>
  </w:num>
  <w:num w:numId="19">
    <w:abstractNumId w:val="25"/>
  </w:num>
  <w:num w:numId="20">
    <w:abstractNumId w:val="42"/>
  </w:num>
  <w:num w:numId="21">
    <w:abstractNumId w:val="30"/>
  </w:num>
  <w:num w:numId="22">
    <w:abstractNumId w:val="63"/>
  </w:num>
  <w:num w:numId="23">
    <w:abstractNumId w:val="32"/>
  </w:num>
  <w:num w:numId="24">
    <w:abstractNumId w:val="38"/>
  </w:num>
  <w:num w:numId="25">
    <w:abstractNumId w:val="33"/>
  </w:num>
  <w:num w:numId="26">
    <w:abstractNumId w:val="64"/>
  </w:num>
  <w:num w:numId="27">
    <w:abstractNumId w:val="56"/>
  </w:num>
  <w:num w:numId="28">
    <w:abstractNumId w:val="52"/>
  </w:num>
  <w:num w:numId="29">
    <w:abstractNumId w:val="36"/>
  </w:num>
  <w:num w:numId="30">
    <w:abstractNumId w:val="10"/>
  </w:num>
  <w:num w:numId="31">
    <w:abstractNumId w:val="15"/>
  </w:num>
  <w:num w:numId="32">
    <w:abstractNumId w:val="48"/>
  </w:num>
  <w:num w:numId="33">
    <w:abstractNumId w:val="34"/>
  </w:num>
  <w:num w:numId="34">
    <w:abstractNumId w:val="9"/>
  </w:num>
  <w:num w:numId="35">
    <w:abstractNumId w:val="66"/>
  </w:num>
  <w:num w:numId="36">
    <w:abstractNumId w:val="65"/>
  </w:num>
  <w:num w:numId="37">
    <w:abstractNumId w:val="47"/>
  </w:num>
  <w:num w:numId="38">
    <w:abstractNumId w:val="68"/>
  </w:num>
  <w:num w:numId="39">
    <w:abstractNumId w:val="23"/>
  </w:num>
  <w:num w:numId="40">
    <w:abstractNumId w:val="12"/>
  </w:num>
  <w:num w:numId="41">
    <w:abstractNumId w:val="11"/>
  </w:num>
  <w:num w:numId="42">
    <w:abstractNumId w:val="40"/>
  </w:num>
  <w:num w:numId="43">
    <w:abstractNumId w:val="35"/>
  </w:num>
  <w:num w:numId="44">
    <w:abstractNumId w:val="57"/>
  </w:num>
  <w:num w:numId="45">
    <w:abstractNumId w:val="43"/>
  </w:num>
  <w:num w:numId="46">
    <w:abstractNumId w:val="61"/>
  </w:num>
  <w:num w:numId="47">
    <w:abstractNumId w:val="51"/>
  </w:num>
  <w:num w:numId="48">
    <w:abstractNumId w:val="14"/>
  </w:num>
  <w:num w:numId="49">
    <w:abstractNumId w:val="26"/>
  </w:num>
  <w:num w:numId="50">
    <w:abstractNumId w:val="39"/>
  </w:num>
  <w:num w:numId="51">
    <w:abstractNumId w:val="37"/>
  </w:num>
  <w:num w:numId="52">
    <w:abstractNumId w:val="22"/>
  </w:num>
  <w:num w:numId="53">
    <w:abstractNumId w:val="54"/>
  </w:num>
  <w:num w:numId="54">
    <w:abstractNumId w:val="29"/>
  </w:num>
  <w:num w:numId="55">
    <w:abstractNumId w:val="13"/>
  </w:num>
  <w:num w:numId="56">
    <w:abstractNumId w:val="49"/>
  </w:num>
  <w:num w:numId="57">
    <w:abstractNumId w:val="41"/>
  </w:num>
  <w:num w:numId="58">
    <w:abstractNumId w:val="58"/>
  </w:num>
  <w:num w:numId="59">
    <w:abstractNumId w:val="20"/>
  </w:num>
  <w:num w:numId="60">
    <w:abstractNumId w:val="55"/>
  </w:num>
  <w:num w:numId="61">
    <w:abstractNumId w:val="59"/>
  </w:num>
  <w:num w:numId="62">
    <w:abstractNumId w:val="18"/>
  </w:num>
  <w:num w:numId="63">
    <w:abstractNumId w:val="53"/>
  </w:num>
  <w:num w:numId="64">
    <w:abstractNumId w:val="2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933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53D"/>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679AF"/>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3564"/>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4B"/>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2458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4</cp:revision>
  <cp:lastPrinted>2021-03-15T13:54:00Z</cp:lastPrinted>
  <dcterms:created xsi:type="dcterms:W3CDTF">2021-03-15T13:46:00Z</dcterms:created>
  <dcterms:modified xsi:type="dcterms:W3CDTF">2021-03-15T13:55:00Z</dcterms:modified>
</cp:coreProperties>
</file>