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A446D5">
      <w:pPr>
        <w:ind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A446D5">
        <w:rPr>
          <w:lang w:val="sr-Cyrl-RS"/>
        </w:rPr>
        <w:t xml:space="preserve">  </w:t>
      </w:r>
      <w:r w:rsidR="00CD0BFF">
        <w:rPr>
          <w:lang w:val="sr-Latn-RS"/>
        </w:rPr>
        <w:t>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CD0BFF" w:rsidRDefault="007C6FC3" w:rsidP="00083407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156E47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сигнализације и опреме општинских путева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F166DC" w:rsidP="00F166DC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ПОСТУПАК</w:t>
      </w:r>
    </w:p>
    <w:p w:rsidR="00891DAF" w:rsidRDefault="00F166DC" w:rsidP="00F166DC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ЈАВНА НАБАВКА БРОЈ </w:t>
      </w:r>
      <w:r w:rsidR="00156E47">
        <w:rPr>
          <w:b/>
          <w:sz w:val="36"/>
          <w:szCs w:val="36"/>
          <w:lang w:val="sr-Cyrl-CS"/>
        </w:rPr>
        <w:t>9</w:t>
      </w:r>
      <w:r w:rsidR="004A1957">
        <w:rPr>
          <w:b/>
          <w:sz w:val="36"/>
          <w:szCs w:val="36"/>
          <w:lang w:val="sr-Cyrl-CS"/>
        </w:rPr>
        <w:t>/2020</w:t>
      </w:r>
    </w:p>
    <w:p w:rsidR="00891DAF" w:rsidRDefault="00891DAF" w:rsidP="00F166DC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  <w:bookmarkStart w:id="0" w:name="_GoBack"/>
      <w:bookmarkEnd w:id="0"/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03509D" w:rsidRDefault="00891DAF" w:rsidP="001649A2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03509D">
        <w:rPr>
          <w:b/>
          <w:sz w:val="28"/>
          <w:szCs w:val="28"/>
          <w:lang w:val="sr-Cyrl-CS"/>
        </w:rPr>
        <w:t>Број ст</w:t>
      </w:r>
      <w:r w:rsidR="008B3511" w:rsidRPr="0003509D">
        <w:rPr>
          <w:b/>
          <w:sz w:val="28"/>
          <w:szCs w:val="28"/>
          <w:lang w:val="sr-Cyrl-CS"/>
        </w:rPr>
        <w:t>рана конкурсне документације -</w:t>
      </w:r>
      <w:r w:rsidR="00156E47" w:rsidRPr="0003509D">
        <w:rPr>
          <w:b/>
          <w:sz w:val="28"/>
          <w:szCs w:val="28"/>
          <w:lang w:val="sr-Cyrl-CS"/>
        </w:rPr>
        <w:t xml:space="preserve"> </w:t>
      </w:r>
      <w:r w:rsidR="00CA14AE" w:rsidRPr="0003509D">
        <w:rPr>
          <w:b/>
          <w:sz w:val="28"/>
          <w:szCs w:val="28"/>
          <w:lang w:val="sr-Cyrl-RS"/>
        </w:rPr>
        <w:t>1</w:t>
      </w:r>
      <w:r w:rsidR="0003509D" w:rsidRPr="0003509D">
        <w:rPr>
          <w:b/>
          <w:sz w:val="28"/>
          <w:szCs w:val="28"/>
          <w:lang w:val="sr-Cyrl-RS"/>
        </w:rPr>
        <w:t>1</w:t>
      </w:r>
    </w:p>
    <w:p w:rsidR="00891DAF" w:rsidRPr="0003509D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03509D">
        <w:rPr>
          <w:b/>
          <w:sz w:val="28"/>
          <w:szCs w:val="28"/>
          <w:lang w:val="sr-Cyrl-CS"/>
        </w:rPr>
        <w:t>(</w:t>
      </w:r>
      <w:r w:rsidRPr="0003509D">
        <w:rPr>
          <w:b/>
          <w:sz w:val="24"/>
          <w:szCs w:val="24"/>
          <w:lang w:val="sr-Cyrl-CS"/>
        </w:rPr>
        <w:t>СТРАНА</w:t>
      </w:r>
      <w:r w:rsidR="00AF4C31" w:rsidRPr="0003509D">
        <w:rPr>
          <w:b/>
          <w:sz w:val="24"/>
          <w:szCs w:val="24"/>
          <w:lang w:val="sr-Cyrl-CS"/>
        </w:rPr>
        <w:t xml:space="preserve"> </w:t>
      </w:r>
      <w:r w:rsidR="00AF4C31" w:rsidRPr="0003509D">
        <w:rPr>
          <w:b/>
          <w:sz w:val="24"/>
          <w:szCs w:val="24"/>
          <w:lang w:val="en-US"/>
        </w:rPr>
        <w:t xml:space="preserve">1 </w:t>
      </w:r>
      <w:r w:rsidR="00AF4C31" w:rsidRPr="0003509D">
        <w:rPr>
          <w:b/>
          <w:sz w:val="24"/>
          <w:szCs w:val="24"/>
          <w:lang w:val="sr-Cyrl-CS"/>
        </w:rPr>
        <w:t xml:space="preserve">од </w:t>
      </w:r>
      <w:r w:rsidR="00CA14AE" w:rsidRPr="0003509D">
        <w:rPr>
          <w:b/>
          <w:sz w:val="24"/>
          <w:szCs w:val="24"/>
          <w:lang w:val="sr-Cyrl-RS"/>
        </w:rPr>
        <w:t>1</w:t>
      </w:r>
      <w:r w:rsidR="0003509D" w:rsidRPr="0003509D">
        <w:rPr>
          <w:b/>
          <w:sz w:val="24"/>
          <w:szCs w:val="24"/>
          <w:lang w:val="sr-Cyrl-RS"/>
        </w:rPr>
        <w:t>1</w:t>
      </w:r>
      <w:r w:rsidR="00172F2D" w:rsidRPr="0003509D">
        <w:rPr>
          <w:b/>
          <w:sz w:val="24"/>
          <w:szCs w:val="24"/>
          <w:lang w:val="sr-Cyrl-RS"/>
        </w:rPr>
        <w:t xml:space="preserve"> </w:t>
      </w:r>
      <w:r w:rsidR="008B3511" w:rsidRPr="0003509D">
        <w:rPr>
          <w:b/>
          <w:sz w:val="24"/>
          <w:szCs w:val="24"/>
          <w:lang w:val="sr-Cyrl-CS"/>
        </w:rPr>
        <w:t xml:space="preserve">- </w:t>
      </w:r>
      <w:r w:rsidR="00172F2D" w:rsidRPr="0003509D">
        <w:rPr>
          <w:b/>
          <w:sz w:val="24"/>
          <w:szCs w:val="24"/>
          <w:lang w:val="sr-Cyrl-CS"/>
        </w:rPr>
        <w:t>СТРАНА</w:t>
      </w:r>
      <w:r w:rsidR="008B3511" w:rsidRPr="0003509D">
        <w:rPr>
          <w:b/>
          <w:sz w:val="24"/>
          <w:szCs w:val="24"/>
          <w:lang w:val="sr-Cyrl-CS"/>
        </w:rPr>
        <w:t xml:space="preserve"> </w:t>
      </w:r>
      <w:r w:rsidR="00CA14AE" w:rsidRPr="0003509D">
        <w:rPr>
          <w:b/>
          <w:sz w:val="24"/>
          <w:szCs w:val="24"/>
          <w:lang w:val="sr-Cyrl-RS"/>
        </w:rPr>
        <w:t>1</w:t>
      </w:r>
      <w:r w:rsidR="0003509D" w:rsidRPr="0003509D">
        <w:rPr>
          <w:b/>
          <w:sz w:val="24"/>
          <w:szCs w:val="24"/>
          <w:lang w:val="sr-Cyrl-RS"/>
        </w:rPr>
        <w:t>1</w:t>
      </w:r>
      <w:r w:rsidR="00AF4C31" w:rsidRPr="0003509D">
        <w:rPr>
          <w:b/>
          <w:sz w:val="24"/>
          <w:szCs w:val="24"/>
          <w:lang w:val="en-US"/>
        </w:rPr>
        <w:t xml:space="preserve"> </w:t>
      </w:r>
      <w:r w:rsidR="00AF4C31" w:rsidRPr="0003509D">
        <w:rPr>
          <w:b/>
          <w:sz w:val="24"/>
          <w:szCs w:val="24"/>
          <w:lang w:val="sr-Cyrl-CS"/>
        </w:rPr>
        <w:t>од</w:t>
      </w:r>
      <w:r w:rsidR="00820B16" w:rsidRPr="0003509D">
        <w:rPr>
          <w:b/>
          <w:sz w:val="24"/>
          <w:szCs w:val="24"/>
          <w:lang w:val="en-US"/>
        </w:rPr>
        <w:t xml:space="preserve"> </w:t>
      </w:r>
      <w:r w:rsidR="00CA14AE" w:rsidRPr="0003509D">
        <w:rPr>
          <w:b/>
          <w:sz w:val="24"/>
          <w:szCs w:val="24"/>
          <w:lang w:val="sr-Cyrl-RS"/>
        </w:rPr>
        <w:t>1</w:t>
      </w:r>
      <w:r w:rsidR="0003509D" w:rsidRPr="0003509D">
        <w:rPr>
          <w:b/>
          <w:sz w:val="24"/>
          <w:szCs w:val="24"/>
          <w:lang w:val="sr-Cyrl-RS"/>
        </w:rPr>
        <w:t>1</w:t>
      </w:r>
      <w:r w:rsidR="00AC2C7D" w:rsidRPr="0003509D">
        <w:rPr>
          <w:b/>
          <w:sz w:val="24"/>
          <w:szCs w:val="24"/>
          <w:lang w:val="sr-Cyrl-CS"/>
        </w:rPr>
        <w:t>)</w:t>
      </w:r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3862A2" w:rsidRDefault="003862A2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083407" w:rsidRDefault="00083407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083407" w:rsidRDefault="00083407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3862A2" w:rsidRDefault="003862A2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4A1957" w:rsidRDefault="00156E47" w:rsidP="00A446D5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Јун</w:t>
      </w:r>
      <w:r w:rsidR="008712E3">
        <w:rPr>
          <w:b/>
          <w:sz w:val="36"/>
          <w:szCs w:val="36"/>
          <w:lang w:val="sr-Cyrl-CS"/>
        </w:rPr>
        <w:t xml:space="preserve"> </w:t>
      </w:r>
      <w:r w:rsidR="00CD66F5">
        <w:rPr>
          <w:b/>
          <w:sz w:val="36"/>
          <w:szCs w:val="36"/>
          <w:lang w:val="sr-Cyrl-CS"/>
        </w:rPr>
        <w:t>20</w:t>
      </w:r>
      <w:r w:rsidR="004A1957">
        <w:rPr>
          <w:b/>
          <w:sz w:val="36"/>
          <w:szCs w:val="36"/>
          <w:lang w:val="sr-Cyrl-CS"/>
        </w:rPr>
        <w:t>20</w:t>
      </w:r>
      <w:r w:rsidR="007C6FC3">
        <w:rPr>
          <w:b/>
          <w:sz w:val="36"/>
          <w:szCs w:val="36"/>
          <w:lang w:val="sr-Cyrl-CS"/>
        </w:rPr>
        <w:t>.</w:t>
      </w:r>
      <w:r w:rsidR="00CD0BFF">
        <w:rPr>
          <w:b/>
          <w:sz w:val="36"/>
          <w:szCs w:val="36"/>
          <w:lang w:val="sr-Cyrl-CS"/>
        </w:rPr>
        <w:t>г</w:t>
      </w:r>
      <w:r w:rsidR="00891DAF">
        <w:rPr>
          <w:b/>
          <w:sz w:val="36"/>
          <w:szCs w:val="36"/>
          <w:lang w:val="sr-Cyrl-CS"/>
        </w:rPr>
        <w:t>одине</w:t>
      </w:r>
    </w:p>
    <w:p w:rsidR="00A446D5" w:rsidRPr="00A446D5" w:rsidRDefault="00A446D5" w:rsidP="00A446D5">
      <w:pPr>
        <w:spacing w:after="0" w:line="240" w:lineRule="auto"/>
        <w:jc w:val="center"/>
        <w:rPr>
          <w:b/>
          <w:lang w:val="sr-Cyrl-CS"/>
        </w:rPr>
      </w:pP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A446D5">
        <w:rPr>
          <w:lang w:val="sr-Cyrl-CS"/>
        </w:rPr>
        <w:tab/>
      </w:r>
      <w:r w:rsidR="00A446D5">
        <w:rPr>
          <w:lang w:val="sr-Cyrl-CS"/>
        </w:rPr>
        <w:tab/>
      </w:r>
      <w:r w:rsidR="00A446D5">
        <w:rPr>
          <w:lang w:val="sr-Cyrl-CS"/>
        </w:rPr>
        <w:tab/>
      </w:r>
      <w:r w:rsidR="00A446D5">
        <w:rPr>
          <w:lang w:val="sr-Cyrl-CS"/>
        </w:rPr>
        <w:tab/>
      </w:r>
      <w:r w:rsidR="00CD0BFF">
        <w:rPr>
          <w:lang w:val="sr-Cyrl-CS"/>
        </w:rPr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606F45" w:rsidRDefault="00427560" w:rsidP="008A313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156E47">
        <w:rPr>
          <w:sz w:val="24"/>
          <w:szCs w:val="24"/>
          <w:lang w:val="sr-Cyrl-CS"/>
        </w:rPr>
        <w:t>9</w:t>
      </w:r>
      <w:r w:rsidR="004A1957">
        <w:rPr>
          <w:sz w:val="24"/>
          <w:szCs w:val="24"/>
          <w:lang w:val="sr-Cyrl-CS"/>
        </w:rPr>
        <w:t>/2020</w:t>
      </w:r>
      <w:r w:rsidR="00156E47">
        <w:rPr>
          <w:sz w:val="24"/>
          <w:szCs w:val="24"/>
          <w:lang w:val="sr-Cyrl-CS"/>
        </w:rPr>
        <w:t>-</w:t>
      </w:r>
      <w:r w:rsidR="0003509D">
        <w:rPr>
          <w:sz w:val="24"/>
          <w:szCs w:val="24"/>
          <w:lang w:val="sr-Cyrl-CS"/>
        </w:rPr>
        <w:t>6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03509D">
        <w:rPr>
          <w:sz w:val="24"/>
          <w:szCs w:val="24"/>
          <w:lang w:val="sr-Cyrl-CS"/>
        </w:rPr>
        <w:t>5</w:t>
      </w:r>
      <w:r w:rsidR="004A1957">
        <w:rPr>
          <w:sz w:val="24"/>
          <w:szCs w:val="24"/>
          <w:lang w:val="sr-Cyrl-CS"/>
        </w:rPr>
        <w:t>.0</w:t>
      </w:r>
      <w:r w:rsidR="00156E47">
        <w:rPr>
          <w:sz w:val="24"/>
          <w:szCs w:val="24"/>
          <w:lang w:val="sr-Cyrl-CS"/>
        </w:rPr>
        <w:t>6</w:t>
      </w:r>
      <w:r w:rsidR="00F166DC">
        <w:rPr>
          <w:sz w:val="24"/>
          <w:szCs w:val="24"/>
          <w:lang w:val="sr-Cyrl-CS"/>
        </w:rPr>
        <w:t>.20</w:t>
      </w:r>
      <w:r w:rsidR="004A1957">
        <w:rPr>
          <w:sz w:val="24"/>
          <w:szCs w:val="24"/>
          <w:lang w:val="sr-Cyrl-CS"/>
        </w:rPr>
        <w:t>20</w:t>
      </w:r>
      <w:r w:rsidR="00F166DC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156E47">
        <w:rPr>
          <w:sz w:val="24"/>
          <w:szCs w:val="24"/>
          <w:lang w:val="sr-Cyrl-CS"/>
        </w:rPr>
        <w:t>9</w:t>
      </w:r>
      <w:r w:rsidR="004A1957">
        <w:rPr>
          <w:sz w:val="24"/>
          <w:szCs w:val="24"/>
          <w:lang w:val="sr-Cyrl-CS"/>
        </w:rPr>
        <w:t>/2020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156E47">
        <w:rPr>
          <w:sz w:val="24"/>
          <w:szCs w:val="24"/>
          <w:lang w:val="sr-Cyrl-CS"/>
        </w:rPr>
        <w:t>сигнализације и опреме општинских путева</w:t>
      </w:r>
      <w:r w:rsidR="004A1957"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9B5E81" w:rsidRPr="00A446D5" w:rsidRDefault="00A446D5" w:rsidP="009B5E81">
      <w:pPr>
        <w:pStyle w:val="ListParagraph"/>
        <w:numPr>
          <w:ilvl w:val="0"/>
          <w:numId w:val="10"/>
        </w:numPr>
        <w:suppressAutoHyphens/>
        <w:spacing w:after="0" w:line="240" w:lineRule="auto"/>
        <w:ind w:right="283"/>
        <w:jc w:val="both"/>
        <w:rPr>
          <w:rFonts w:ascii="Arial" w:hAnsi="Arial" w:cs="Arial"/>
          <w:b/>
          <w:bCs/>
          <w:i/>
          <w:lang w:val="sr-Cyrl-RS"/>
        </w:rPr>
      </w:pPr>
      <w:r w:rsidRPr="00A446D5">
        <w:rPr>
          <w:rFonts w:cstheme="minorHAnsi"/>
          <w:sz w:val="24"/>
          <w:szCs w:val="24"/>
          <w:lang w:val="sr-Cyrl-RS"/>
        </w:rPr>
        <w:t xml:space="preserve">На страни </w:t>
      </w:r>
      <w:r w:rsidR="00D1261A">
        <w:rPr>
          <w:rFonts w:cstheme="minorHAnsi"/>
          <w:sz w:val="24"/>
          <w:szCs w:val="24"/>
          <w:lang w:val="sr-Cyrl-RS"/>
        </w:rPr>
        <w:t xml:space="preserve">8 од 50, </w:t>
      </w:r>
      <w:r w:rsidR="00156E47">
        <w:rPr>
          <w:rFonts w:cstheme="minorHAnsi"/>
          <w:sz w:val="24"/>
          <w:szCs w:val="24"/>
          <w:lang w:val="sr-Cyrl-RS"/>
        </w:rPr>
        <w:t xml:space="preserve">9 од 50 </w:t>
      </w:r>
      <w:r w:rsidR="00083407">
        <w:rPr>
          <w:rFonts w:cstheme="minorHAnsi"/>
          <w:sz w:val="24"/>
          <w:szCs w:val="24"/>
          <w:lang w:val="sr-Cyrl-RS"/>
        </w:rPr>
        <w:t xml:space="preserve">и </w:t>
      </w:r>
      <w:r w:rsidR="00156E47">
        <w:rPr>
          <w:rFonts w:cstheme="minorHAnsi"/>
          <w:sz w:val="24"/>
          <w:szCs w:val="24"/>
          <w:lang w:val="sr-Cyrl-RS"/>
        </w:rPr>
        <w:t>10 од 5</w:t>
      </w:r>
      <w:r w:rsidR="00083407">
        <w:rPr>
          <w:rFonts w:cstheme="minorHAnsi"/>
          <w:sz w:val="24"/>
          <w:szCs w:val="24"/>
          <w:lang w:val="sr-Cyrl-RS"/>
        </w:rPr>
        <w:t xml:space="preserve">0 конкурсне документације мења се </w:t>
      </w:r>
      <w:r w:rsidR="003F4F7E">
        <w:rPr>
          <w:rFonts w:cstheme="minorHAnsi"/>
          <w:sz w:val="24"/>
          <w:szCs w:val="24"/>
          <w:lang w:val="sr-Cyrl-RS"/>
        </w:rPr>
        <w:t>техничка документација и планови</w:t>
      </w:r>
      <w:r w:rsidR="003C7014">
        <w:rPr>
          <w:rFonts w:cstheme="minorHAnsi"/>
          <w:sz w:val="24"/>
          <w:szCs w:val="24"/>
          <w:lang w:val="sr-Cyrl-RS"/>
        </w:rPr>
        <w:t>, односно спецификација добара</w:t>
      </w:r>
      <w:r>
        <w:rPr>
          <w:rFonts w:cstheme="minorHAnsi"/>
          <w:sz w:val="24"/>
          <w:szCs w:val="24"/>
          <w:lang w:val="sr-Cyrl-RS"/>
        </w:rPr>
        <w:t>.</w:t>
      </w:r>
    </w:p>
    <w:p w:rsidR="00A446D5" w:rsidRDefault="00A446D5" w:rsidP="00A446D5">
      <w:pPr>
        <w:pStyle w:val="ListParagraph"/>
        <w:suppressAutoHyphens/>
        <w:spacing w:after="0" w:line="240" w:lineRule="auto"/>
        <w:ind w:left="1440"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У прилогу Вам достављамо </w:t>
      </w:r>
      <w:r w:rsidR="003F4F7E">
        <w:rPr>
          <w:rFonts w:cstheme="minorHAnsi"/>
          <w:sz w:val="24"/>
          <w:szCs w:val="24"/>
          <w:lang w:val="sr-Cyrl-RS"/>
        </w:rPr>
        <w:t>измењену техничку документацију и планове</w:t>
      </w:r>
      <w:r>
        <w:rPr>
          <w:rFonts w:cstheme="minorHAnsi"/>
          <w:sz w:val="24"/>
          <w:szCs w:val="24"/>
          <w:lang w:val="sr-Cyrl-RS"/>
        </w:rPr>
        <w:t>.</w:t>
      </w:r>
    </w:p>
    <w:p w:rsidR="009D0C5C" w:rsidRPr="00CA3846" w:rsidRDefault="009D0C5C" w:rsidP="009D0C5C">
      <w:pPr>
        <w:pStyle w:val="ListParagraph"/>
        <w:suppressAutoHyphens/>
        <w:spacing w:after="0" w:line="240" w:lineRule="auto"/>
        <w:ind w:left="1800" w:right="283"/>
        <w:jc w:val="both"/>
        <w:rPr>
          <w:rFonts w:cstheme="minorHAnsi"/>
          <w:bCs/>
          <w:sz w:val="24"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Pr="00D1261A" w:rsidRDefault="00D1261A" w:rsidP="00D1261A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D1261A">
        <w:rPr>
          <w:rFonts w:ascii="Arial" w:eastAsia="TimesNewRomanPSMT" w:hAnsi="Arial" w:cs="Arial"/>
          <w:b/>
          <w:highlight w:val="yellow"/>
          <w:lang w:val="sr-Latn-RS"/>
        </w:rPr>
        <w:lastRenderedPageBreak/>
        <w:t>ТЕХНИЧКА ДОКУМЕНТАЦИЈА И ПЛАНОВИ</w:t>
      </w:r>
    </w:p>
    <w:p w:rsidR="00D1261A" w:rsidRPr="00D1261A" w:rsidRDefault="00D1261A" w:rsidP="00D1261A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D1261A" w:rsidRPr="00D1261A" w:rsidRDefault="00D1261A" w:rsidP="00D1261A">
      <w:pPr>
        <w:numPr>
          <w:ilvl w:val="0"/>
          <w:numId w:val="33"/>
        </w:numPr>
        <w:spacing w:after="0" w:line="240" w:lineRule="auto"/>
        <w:contextualSpacing/>
        <w:rPr>
          <w:rFonts w:ascii="Arial" w:eastAsia="Calibri" w:hAnsi="Arial" w:cs="Arial"/>
          <w:lang w:val="sr-Cyrl-CS"/>
        </w:rPr>
      </w:pPr>
      <w:r w:rsidRPr="00D1261A">
        <w:rPr>
          <w:rFonts w:ascii="Arial" w:eastAsia="Calibri" w:hAnsi="Arial" w:cs="Arial"/>
          <w:lang w:val="sr-Cyrl-CS"/>
        </w:rPr>
        <w:t>Техничку документацију чини Спецификација добара .</w:t>
      </w: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lang w:val="sr-Cyrl-CS"/>
        </w:rPr>
      </w:pPr>
    </w:p>
    <w:p w:rsidR="00D1261A" w:rsidRPr="00D1261A" w:rsidRDefault="00D1261A" w:rsidP="00D1261A">
      <w:pPr>
        <w:spacing w:after="0" w:line="240" w:lineRule="auto"/>
        <w:ind w:firstLine="709"/>
        <w:rPr>
          <w:rFonts w:ascii="Arial" w:eastAsia="Calibri" w:hAnsi="Arial" w:cs="Arial"/>
          <w:b/>
          <w:lang w:val="sr-Cyrl-CS"/>
        </w:rPr>
      </w:pPr>
    </w:p>
    <w:p w:rsidR="00D1261A" w:rsidRPr="00D1261A" w:rsidRDefault="00D1261A" w:rsidP="00D1261A">
      <w:pPr>
        <w:spacing w:after="0" w:line="240" w:lineRule="auto"/>
        <w:ind w:firstLine="709"/>
        <w:rPr>
          <w:rFonts w:ascii="Arial" w:eastAsia="Calibri" w:hAnsi="Arial" w:cs="Arial"/>
          <w:b/>
          <w:lang w:val="sr-Cyrl-CS"/>
        </w:rPr>
      </w:pPr>
    </w:p>
    <w:p w:rsidR="00D1261A" w:rsidRPr="00D1261A" w:rsidRDefault="00D1261A" w:rsidP="00D1261A">
      <w:pPr>
        <w:spacing w:after="0" w:line="240" w:lineRule="auto"/>
        <w:ind w:firstLine="709"/>
        <w:rPr>
          <w:rFonts w:ascii="Arial" w:eastAsia="Calibri" w:hAnsi="Arial" w:cs="Arial"/>
          <w:b/>
          <w:lang w:val="sr-Cyrl-C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tbl>
      <w:tblPr>
        <w:tblW w:w="10737" w:type="dxa"/>
        <w:tblInd w:w="-639" w:type="dxa"/>
        <w:tblLook w:val="04A0" w:firstRow="1" w:lastRow="0" w:firstColumn="1" w:lastColumn="0" w:noHBand="0" w:noVBand="1"/>
      </w:tblPr>
      <w:tblGrid>
        <w:gridCol w:w="620"/>
        <w:gridCol w:w="4741"/>
        <w:gridCol w:w="784"/>
        <w:gridCol w:w="1236"/>
        <w:gridCol w:w="528"/>
        <w:gridCol w:w="1110"/>
        <w:gridCol w:w="345"/>
        <w:gridCol w:w="1373"/>
      </w:tblGrid>
      <w:tr w:rsidR="003F4F7E" w:rsidRPr="003F4F7E" w:rsidTr="003F4F7E">
        <w:trPr>
          <w:trHeight w:val="360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17" w:type="dxa"/>
            <w:gridSpan w:val="7"/>
            <w:noWrap/>
            <w:vAlign w:val="center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r-Cyrl-RS"/>
              </w:rPr>
            </w:pPr>
            <w:r w:rsidRPr="003F4F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sr-Cyrl-RS"/>
              </w:rPr>
              <w:t>СПЕЦИФИКАЦИЈА ДОБАРА</w:t>
            </w:r>
          </w:p>
        </w:tc>
      </w:tr>
      <w:tr w:rsidR="003F4F7E" w:rsidRPr="003F4F7E" w:rsidTr="003F4F7E">
        <w:trPr>
          <w:trHeight w:val="79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117" w:type="dxa"/>
            <w:gridSpan w:val="7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F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3F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RS"/>
              </w:rPr>
              <w:t>Набавка сигнализације и опреме општинских путева</w:t>
            </w:r>
            <w:r w:rsidRPr="003F4F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F4F7E" w:rsidRPr="003F4F7E" w:rsidTr="003F4F7E">
        <w:trPr>
          <w:trHeight w:val="142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уградња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префабриковане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заштитне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типа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"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Неw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Јерсеy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".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улази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ископ-припрема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подлоге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м1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уграђене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m1</w:t>
            </w: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18.00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181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2.</w:t>
            </w:r>
          </w:p>
        </w:tc>
        <w:tc>
          <w:tcPr>
            <w:tcW w:w="4741" w:type="dxa"/>
            <w:hideMark/>
          </w:tcPr>
          <w:p w:rsidR="003F4F7E" w:rsidRPr="003F4F7E" w:rsidRDefault="003F4F7E" w:rsidP="00861732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уградња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сигурносне</w:t>
            </w:r>
            <w:proofErr w:type="spellEnd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>возила</w:t>
            </w:r>
            <w:proofErr w:type="spellEnd"/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>,</w:t>
            </w:r>
            <w:r w:rsidR="00861732">
              <w:rPr>
                <w:rFonts w:ascii="Arial" w:eastAsia="Times New Roman" w:hAnsi="Arial" w:cs="Arial"/>
                <w:color w:val="000000"/>
                <w:lang w:val="sr-Cyrl-RS"/>
              </w:rPr>
              <w:t xml:space="preserve"> једнострана ограда (ЈО) састоји се од штитника причвршћеног директно на стубове који се налазе на међусобном растојању од 4м. Једнострана ограда предвиђена је за прихватање и задржавање возила с једне стране (заштитна ограда </w:t>
            </w:r>
            <w:r w:rsidR="00861732">
              <w:rPr>
                <w:rFonts w:ascii="Arial" w:eastAsia="Times New Roman" w:hAnsi="Arial" w:cs="Arial"/>
                <w:color w:val="000000"/>
                <w:lang w:val="en-US"/>
              </w:rPr>
              <w:t>JUS U.S4.108-JO</w:t>
            </w:r>
            <w:r w:rsidR="00861732">
              <w:rPr>
                <w:rFonts w:ascii="Arial" w:eastAsia="Times New Roman" w:hAnsi="Arial" w:cs="Arial"/>
                <w:color w:val="000000"/>
                <w:lang w:val="sr-Cyrl-RS"/>
              </w:rPr>
              <w:t>)</w:t>
            </w: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улази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сав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рад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материјал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м1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монтиране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m1</w:t>
            </w: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400.00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319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3.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уградња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гелендер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цеви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6/4" 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стубовима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размаку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2,0 м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две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испуне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цеви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5/4",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офарбано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основном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два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пута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завршном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бојом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избору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Инвеститора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уграђује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анкеровањем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постојеће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парапете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израдом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нових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АБ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улази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сав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рад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материјал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м1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монтиране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ограде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3.1.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анкеровањем</w:t>
            </w:r>
            <w:proofErr w:type="spellEnd"/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m1</w:t>
            </w: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12.00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3.2.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израдом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нових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стопа</w:t>
            </w:r>
            <w:proofErr w:type="spellEnd"/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m1</w:t>
            </w: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16.00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114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саобраћајног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знака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димензија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90x90x90 </w:t>
            </w:r>
            <w:proofErr w:type="spellStart"/>
            <w:proofErr w:type="gram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proofErr w:type="gram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пречника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60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комаду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4.1.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постојећи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</w:t>
            </w:r>
            <w:proofErr w:type="spellEnd"/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57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4.2.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proofErr w:type="gram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новог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израдом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бетона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МБ 15.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12.00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114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5.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стреластог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путоказа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дим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30*80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два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реда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текста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комаду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5.1.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постојећи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</w:t>
            </w:r>
            <w:proofErr w:type="spellEnd"/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4.00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57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lastRenderedPageBreak/>
              <w:t>5.2.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proofErr w:type="gram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новог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израдом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бетона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МБ 15.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6.00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85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6.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путоказне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табле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дим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80*80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комаду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6.1.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постојећи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</w:t>
            </w:r>
            <w:proofErr w:type="spellEnd"/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57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6.2.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proofErr w:type="gram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proofErr w:type="gram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новог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израдом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бетона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МБ 15.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2.00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28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7.</w:t>
            </w:r>
          </w:p>
        </w:tc>
        <w:tc>
          <w:tcPr>
            <w:tcW w:w="4741" w:type="dxa"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Набавка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транспорт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монтажа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саобраћајног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огледала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непрегледним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кривинама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улази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поцинковани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стуб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бетонском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стопом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МБ 15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огледало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димензија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 80x100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пречника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 90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Обрачун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комаду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kom</w:t>
            </w:r>
            <w:proofErr w:type="spellEnd"/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3.00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1710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8.</w:t>
            </w: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Постављање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жичане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заштитне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мреже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косинама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усека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засека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.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цену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улази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сав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рад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материјал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као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претходно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кавање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мањих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нестабилних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стенских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блокова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m2</w:t>
            </w: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1.00</w:t>
            </w: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vMerge w:val="restart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Напомена</w:t>
            </w:r>
            <w:proofErr w:type="spellEnd"/>
            <w:r w:rsidRPr="003F4F7E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:</w:t>
            </w: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Количине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радова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делови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деоница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предвиђени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за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интервенцију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биће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дефинисани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од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стране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Инвеститора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приликом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увођења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посао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уписом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у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Грађевински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дневник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и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обележавањем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на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терену</w:t>
            </w:r>
            <w:proofErr w:type="spellEnd"/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5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3F4F7E">
              <w:rPr>
                <w:rFonts w:ascii="Arial" w:eastAsia="Times New Roman" w:hAnsi="Arial" w:cs="Arial"/>
                <w:b/>
                <w:color w:val="000000"/>
                <w:lang w:val="en-US"/>
              </w:rPr>
              <w:t>Свега</w:t>
            </w:r>
            <w:proofErr w:type="spellEnd"/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=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3F4F7E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28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345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480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4F7E" w:rsidRPr="003F4F7E" w:rsidRDefault="003F4F7E" w:rsidP="003F4F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828" w:type="dxa"/>
            <w:gridSpan w:val="3"/>
            <w:vAlign w:val="center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F4F7E" w:rsidRPr="003F4F7E" w:rsidTr="003F4F7E">
        <w:trPr>
          <w:trHeight w:val="600"/>
        </w:trPr>
        <w:tc>
          <w:tcPr>
            <w:tcW w:w="62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741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84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10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73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F4F7E" w:rsidRPr="003F4F7E" w:rsidRDefault="003F4F7E" w:rsidP="003F4F7E">
      <w:pPr>
        <w:spacing w:after="0" w:line="240" w:lineRule="auto"/>
        <w:rPr>
          <w:rFonts w:ascii="Arial" w:eastAsia="Calibri" w:hAnsi="Arial" w:cs="Arial"/>
          <w:b/>
          <w:lang w:val="sr-Cyrl-CS"/>
        </w:rPr>
      </w:pPr>
    </w:p>
    <w:tbl>
      <w:tblPr>
        <w:tblW w:w="11349" w:type="dxa"/>
        <w:tblInd w:w="-1014" w:type="dxa"/>
        <w:tblLook w:val="04A0" w:firstRow="1" w:lastRow="0" w:firstColumn="1" w:lastColumn="0" w:noHBand="0" w:noVBand="1"/>
      </w:tblPr>
      <w:tblGrid>
        <w:gridCol w:w="5024"/>
        <w:gridCol w:w="831"/>
        <w:gridCol w:w="1310"/>
        <w:gridCol w:w="560"/>
        <w:gridCol w:w="1176"/>
        <w:gridCol w:w="366"/>
        <w:gridCol w:w="2082"/>
      </w:tblGrid>
      <w:tr w:rsidR="003F4F7E" w:rsidRPr="003F4F7E" w:rsidTr="003F4F7E">
        <w:trPr>
          <w:trHeight w:val="480"/>
        </w:trPr>
        <w:tc>
          <w:tcPr>
            <w:tcW w:w="5015" w:type="dxa"/>
            <w:vAlign w:val="center"/>
            <w:hideMark/>
          </w:tcPr>
          <w:p w:rsidR="003F4F7E" w:rsidRPr="003F4F7E" w:rsidRDefault="003F4F7E" w:rsidP="003F4F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:rsidR="003F4F7E" w:rsidRPr="003F4F7E" w:rsidRDefault="003F4F7E" w:rsidP="003F4F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3F4F7E" w:rsidRPr="003F4F7E" w:rsidRDefault="003F4F7E" w:rsidP="003F4F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3F4F7E" w:rsidRPr="003F4F7E" w:rsidRDefault="003F4F7E" w:rsidP="003F4F7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17" w:type="dxa"/>
            <w:gridSpan w:val="3"/>
            <w:vAlign w:val="center"/>
            <w:hideMark/>
          </w:tcPr>
          <w:p w:rsidR="003F4F7E" w:rsidRPr="003F4F7E" w:rsidRDefault="003F4F7E" w:rsidP="003F4F7E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3F4F7E">
              <w:rPr>
                <w:rFonts w:ascii="Arial" w:eastAsia="Calibri" w:hAnsi="Arial" w:cs="Arial"/>
                <w:lang w:val="sr-Latn-RS"/>
              </w:rPr>
              <w:t xml:space="preserve">    Понуђач</w:t>
            </w:r>
          </w:p>
        </w:tc>
      </w:tr>
      <w:tr w:rsidR="003F4F7E" w:rsidRPr="003F4F7E" w:rsidTr="003F4F7E">
        <w:trPr>
          <w:trHeight w:val="600"/>
        </w:trPr>
        <w:tc>
          <w:tcPr>
            <w:tcW w:w="5015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3F4F7E">
              <w:rPr>
                <w:rFonts w:ascii="Arial" w:eastAsia="Calibri" w:hAnsi="Arial" w:cs="Arial"/>
                <w:lang w:val="sr-Latn-RS"/>
              </w:rPr>
              <w:t>Дана _______________ године.</w:t>
            </w:r>
          </w:p>
        </w:tc>
        <w:tc>
          <w:tcPr>
            <w:tcW w:w="829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3F4F7E">
              <w:rPr>
                <w:rFonts w:ascii="Arial" w:eastAsia="Calibri" w:hAnsi="Arial" w:cs="Arial"/>
                <w:lang w:val="sr-Latn-R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3F4F7E">
              <w:rPr>
                <w:rFonts w:ascii="Arial" w:eastAsia="Calibri" w:hAnsi="Arial" w:cs="Arial"/>
                <w:lang w:val="sr-Latn-R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F4F7E" w:rsidRPr="003F4F7E" w:rsidRDefault="003F4F7E" w:rsidP="003F4F7E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3F4F7E">
              <w:rPr>
                <w:rFonts w:ascii="Arial" w:eastAsia="Calibri" w:hAnsi="Arial" w:cs="Arial"/>
                <w:lang w:val="sr-Latn-RS"/>
              </w:rPr>
              <w:t> </w:t>
            </w:r>
          </w:p>
        </w:tc>
      </w:tr>
    </w:tbl>
    <w:p w:rsidR="003F4F7E" w:rsidRPr="003F4F7E" w:rsidRDefault="003F4F7E" w:rsidP="003F4F7E">
      <w:pPr>
        <w:spacing w:after="0" w:line="240" w:lineRule="auto"/>
        <w:rPr>
          <w:rFonts w:ascii="Arial" w:eastAsia="Calibri" w:hAnsi="Arial" w:cs="Arial"/>
          <w:b/>
          <w:lang w:val="sr-Cyrl-CS"/>
        </w:rPr>
      </w:pPr>
    </w:p>
    <w:p w:rsidR="00A446D5" w:rsidRDefault="00A446D5" w:rsidP="00083407">
      <w:pPr>
        <w:spacing w:after="0" w:line="240" w:lineRule="auto"/>
        <w:rPr>
          <w:rFonts w:ascii="Arial" w:eastAsia="Times New Roman" w:hAnsi="Arial" w:cs="Arial"/>
          <w:b/>
          <w:bCs/>
          <w:lang w:val="sr-Cyrl-RS" w:eastAsia="sr-Cyrl-RS"/>
        </w:rPr>
      </w:pPr>
    </w:p>
    <w:p w:rsidR="00A446D5" w:rsidRDefault="00A446D5" w:rsidP="003862A2">
      <w:pPr>
        <w:spacing w:after="0" w:line="240" w:lineRule="auto"/>
        <w:rPr>
          <w:rFonts w:ascii="Arial" w:eastAsia="Times New Roman" w:hAnsi="Arial" w:cs="Arial"/>
          <w:b/>
          <w:bCs/>
          <w:lang w:val="sr-Cyrl-RS" w:eastAsia="sr-Cyrl-RS"/>
        </w:rPr>
      </w:pPr>
    </w:p>
    <w:p w:rsidR="00A446D5" w:rsidRDefault="00A446D5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/>
          <w:bCs/>
          <w:i/>
          <w:lang w:val="sr-Cyrl-RS"/>
        </w:rPr>
      </w:pPr>
    </w:p>
    <w:p w:rsidR="00D1261A" w:rsidRPr="00D1261A" w:rsidRDefault="00D1261A" w:rsidP="00D1261A">
      <w:pPr>
        <w:pStyle w:val="ListParagraph"/>
        <w:numPr>
          <w:ilvl w:val="0"/>
          <w:numId w:val="10"/>
        </w:numPr>
        <w:suppressAutoHyphens/>
        <w:rPr>
          <w:rFonts w:cstheme="minorHAnsi"/>
          <w:bCs/>
          <w:sz w:val="24"/>
          <w:lang w:val="sr-Cyrl-RS"/>
        </w:rPr>
      </w:pPr>
      <w:r w:rsidRPr="00D1261A">
        <w:rPr>
          <w:rFonts w:cstheme="minorHAnsi"/>
          <w:bCs/>
          <w:sz w:val="24"/>
          <w:lang w:val="sr-Cyrl-RS"/>
        </w:rPr>
        <w:lastRenderedPageBreak/>
        <w:t>На странама 41 од 50 до 44 од 50 конкурсне документације мења се образац структуре цене.</w:t>
      </w:r>
    </w:p>
    <w:p w:rsidR="00D1261A" w:rsidRPr="00D1261A" w:rsidRDefault="00D1261A" w:rsidP="00D1261A">
      <w:pPr>
        <w:pStyle w:val="ListParagraph"/>
        <w:suppressAutoHyphens/>
        <w:ind w:left="1440"/>
        <w:rPr>
          <w:rFonts w:cstheme="minorHAnsi"/>
          <w:bCs/>
          <w:sz w:val="24"/>
          <w:lang w:val="sr-Cyrl-RS"/>
        </w:rPr>
      </w:pPr>
      <w:r>
        <w:rPr>
          <w:rFonts w:cstheme="minorHAnsi"/>
          <w:bCs/>
          <w:sz w:val="24"/>
          <w:lang w:val="sr-Cyrl-RS"/>
        </w:rPr>
        <w:t>У прилогу Вам достављамо измењен образац структуре цене.</w:t>
      </w:r>
    </w:p>
    <w:p w:rsidR="00834455" w:rsidRDefault="00834455" w:rsidP="009B5E81">
      <w:pPr>
        <w:suppressAutoHyphens/>
        <w:rPr>
          <w:rFonts w:ascii="Arial" w:hAnsi="Arial" w:cs="Arial"/>
          <w:bCs/>
          <w:lang w:val="sr-Cyrl-RS"/>
        </w:rPr>
      </w:pPr>
    </w:p>
    <w:p w:rsidR="00834455" w:rsidRDefault="00834455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03509D" w:rsidRDefault="0003509D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Pr="00D1261A" w:rsidRDefault="00D1261A" w:rsidP="00D1261A">
      <w:pPr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b/>
          <w:highlight w:val="yellow"/>
          <w:lang w:val="sr-Cyrl-CS"/>
        </w:rPr>
      </w:pPr>
      <w:r w:rsidRPr="00D1261A">
        <w:rPr>
          <w:rFonts w:ascii="Arial" w:eastAsia="TimesNewRomanPSMT" w:hAnsi="Arial" w:cs="Arial"/>
          <w:b/>
          <w:highlight w:val="yellow"/>
          <w:lang w:val="sr-Latn-RS"/>
        </w:rPr>
        <w:lastRenderedPageBreak/>
        <w:t>ОБРАЗАЦ СТРУКТУРЕ ЦЕНE СА УПУТСТВОМ КАКО ДА СЕ ПОПУНИ</w:t>
      </w:r>
    </w:p>
    <w:p w:rsidR="00D1261A" w:rsidRPr="00D1261A" w:rsidRDefault="00D1261A" w:rsidP="00D1261A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D1261A" w:rsidRPr="00D1261A" w:rsidRDefault="00D1261A" w:rsidP="00D1261A">
      <w:pPr>
        <w:spacing w:after="0" w:line="240" w:lineRule="auto"/>
        <w:ind w:left="360"/>
        <w:rPr>
          <w:rFonts w:ascii="Arial" w:eastAsia="Calibri" w:hAnsi="Arial" w:cs="Arial"/>
          <w:b/>
          <w:bCs/>
          <w:iCs/>
          <w:u w:val="single"/>
          <w:lang w:val="sr-Latn-RS"/>
        </w:rPr>
      </w:pPr>
      <w:r w:rsidRPr="00D1261A">
        <w:rPr>
          <w:rFonts w:ascii="Arial" w:eastAsia="Calibri" w:hAnsi="Arial" w:cs="Arial"/>
          <w:b/>
          <w:bCs/>
          <w:iCs/>
          <w:u w:val="single"/>
          <w:lang w:val="sr-Latn-RS"/>
        </w:rPr>
        <w:t>Упутство за попуњавање обрасца структуре цене:</w:t>
      </w:r>
    </w:p>
    <w:p w:rsidR="00D1261A" w:rsidRPr="00D1261A" w:rsidRDefault="00D1261A" w:rsidP="00D1261A">
      <w:pPr>
        <w:spacing w:after="0" w:line="240" w:lineRule="auto"/>
        <w:ind w:left="360"/>
        <w:rPr>
          <w:rFonts w:ascii="Arial" w:eastAsia="Calibri" w:hAnsi="Arial" w:cs="Arial"/>
          <w:bCs/>
          <w:iCs/>
          <w:lang w:val="sr-Latn-RS"/>
        </w:rPr>
      </w:pPr>
    </w:p>
    <w:p w:rsidR="00D1261A" w:rsidRPr="00D1261A" w:rsidRDefault="00D1261A" w:rsidP="00D1261A">
      <w:pPr>
        <w:tabs>
          <w:tab w:val="left" w:pos="9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  <w:r w:rsidRPr="00D1261A">
        <w:rPr>
          <w:rFonts w:ascii="Arial" w:eastAsia="Calibri" w:hAnsi="Arial" w:cs="Arial"/>
          <w:bCs/>
          <w:iCs/>
          <w:lang w:val="sr-Latn-RS"/>
        </w:rPr>
        <w:t>Понуђач треба да попун</w:t>
      </w:r>
      <w:r w:rsidRPr="00D1261A">
        <w:rPr>
          <w:rFonts w:ascii="Arial" w:eastAsia="Calibri" w:hAnsi="Arial" w:cs="Arial"/>
          <w:bCs/>
          <w:iCs/>
          <w:lang w:val="sr-Cyrl-CS"/>
        </w:rPr>
        <w:t>и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образац структуре цене </w:t>
      </w:r>
      <w:r w:rsidRPr="00D1261A">
        <w:rPr>
          <w:rFonts w:ascii="Arial" w:eastAsia="Calibri" w:hAnsi="Arial" w:cs="Arial"/>
          <w:bCs/>
          <w:iCs/>
          <w:lang w:val="sr-Cyrl-CS"/>
        </w:rPr>
        <w:t>на следећи начин</w:t>
      </w:r>
      <w:r w:rsidRPr="00D1261A">
        <w:rPr>
          <w:rFonts w:ascii="Arial" w:eastAsia="Calibri" w:hAnsi="Arial" w:cs="Arial"/>
          <w:bCs/>
          <w:iCs/>
          <w:lang w:val="sr-Latn-RS"/>
        </w:rPr>
        <w:t>:</w:t>
      </w:r>
    </w:p>
    <w:p w:rsidR="00D1261A" w:rsidRPr="00D1261A" w:rsidRDefault="00D1261A" w:rsidP="00D1261A">
      <w:pPr>
        <w:tabs>
          <w:tab w:val="left" w:pos="90"/>
        </w:tabs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</w:p>
    <w:p w:rsidR="00D1261A" w:rsidRPr="00D1261A" w:rsidRDefault="00D1261A" w:rsidP="00D1261A">
      <w:pPr>
        <w:numPr>
          <w:ilvl w:val="0"/>
          <w:numId w:val="32"/>
        </w:numPr>
        <w:tabs>
          <w:tab w:val="num" w:pos="0"/>
          <w:tab w:val="left" w:pos="90"/>
        </w:tabs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  <w:r w:rsidRPr="00D1261A">
        <w:rPr>
          <w:rFonts w:ascii="Arial" w:eastAsia="Calibri" w:hAnsi="Arial" w:cs="Arial"/>
          <w:bCs/>
          <w:iCs/>
          <w:lang w:val="sr-Cyrl-CS"/>
        </w:rPr>
        <w:t>у колони 5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. уписати колико износи цена </w:t>
      </w:r>
      <w:r w:rsidRPr="00D1261A">
        <w:rPr>
          <w:rFonts w:ascii="Arial" w:eastAsia="Calibri" w:hAnsi="Arial" w:cs="Arial"/>
          <w:bCs/>
          <w:iCs/>
          <w:lang w:val="sr-Cyrl-CS"/>
        </w:rPr>
        <w:t xml:space="preserve">рада 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без ПДВ-а, за </w:t>
      </w:r>
      <w:r w:rsidRPr="00D1261A">
        <w:rPr>
          <w:rFonts w:ascii="Arial" w:eastAsia="Calibri" w:hAnsi="Arial" w:cs="Arial"/>
          <w:bCs/>
          <w:iCs/>
          <w:lang w:val="sr-Cyrl-CS"/>
        </w:rPr>
        <w:t>сваку од позиција радова</w:t>
      </w:r>
      <w:r w:rsidRPr="00D1261A">
        <w:rPr>
          <w:rFonts w:ascii="Arial" w:eastAsia="Calibri" w:hAnsi="Arial" w:cs="Arial"/>
          <w:bCs/>
          <w:iCs/>
          <w:lang w:val="sr-Latn-RS"/>
        </w:rPr>
        <w:t>;</w:t>
      </w:r>
    </w:p>
    <w:p w:rsidR="00D1261A" w:rsidRPr="00D1261A" w:rsidRDefault="00D1261A" w:rsidP="00D1261A">
      <w:pPr>
        <w:tabs>
          <w:tab w:val="left" w:pos="90"/>
        </w:tabs>
        <w:suppressAutoHyphens/>
        <w:spacing w:after="0" w:line="100" w:lineRule="atLeast"/>
        <w:ind w:left="720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</w:p>
    <w:p w:rsidR="00D1261A" w:rsidRPr="00D1261A" w:rsidRDefault="00D1261A" w:rsidP="00D1261A">
      <w:pPr>
        <w:numPr>
          <w:ilvl w:val="0"/>
          <w:numId w:val="32"/>
        </w:numPr>
        <w:tabs>
          <w:tab w:val="num" w:pos="0"/>
          <w:tab w:val="left" w:pos="90"/>
        </w:tabs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Cs/>
          <w:iCs/>
          <w:lang w:val="sr-Latn-RS"/>
        </w:rPr>
      </w:pPr>
      <w:r w:rsidRPr="00D1261A">
        <w:rPr>
          <w:rFonts w:ascii="Arial" w:eastAsia="Calibri" w:hAnsi="Arial" w:cs="Arial"/>
          <w:bCs/>
          <w:iCs/>
          <w:lang w:val="sr-Cyrl-CS"/>
        </w:rPr>
        <w:t>у колони 6</w:t>
      </w:r>
      <w:r w:rsidRPr="00D1261A">
        <w:rPr>
          <w:rFonts w:ascii="Arial" w:eastAsia="Calibri" w:hAnsi="Arial" w:cs="Arial"/>
          <w:bCs/>
          <w:iCs/>
          <w:lang w:val="sr-Latn-RS"/>
        </w:rPr>
        <w:t>. уписати колико износи цена</w:t>
      </w:r>
      <w:r w:rsidRPr="00D1261A">
        <w:rPr>
          <w:rFonts w:ascii="Arial" w:eastAsia="Calibri" w:hAnsi="Arial" w:cs="Arial"/>
          <w:bCs/>
          <w:iCs/>
          <w:lang w:val="sr-Cyrl-CS"/>
        </w:rPr>
        <w:t xml:space="preserve"> материјала без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ПДВ-</w:t>
      </w:r>
      <w:r w:rsidRPr="00D1261A">
        <w:rPr>
          <w:rFonts w:ascii="Arial" w:eastAsia="Calibri" w:hAnsi="Arial" w:cs="Arial"/>
          <w:bCs/>
          <w:iCs/>
          <w:lang w:val="sr-Cyrl-CS"/>
        </w:rPr>
        <w:t>а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, за </w:t>
      </w:r>
      <w:r w:rsidRPr="00D1261A">
        <w:rPr>
          <w:rFonts w:ascii="Arial" w:eastAsia="Calibri" w:hAnsi="Arial" w:cs="Arial"/>
          <w:bCs/>
          <w:iCs/>
          <w:lang w:val="sr-Cyrl-CS"/>
        </w:rPr>
        <w:t>сваку од позиција радова</w:t>
      </w:r>
      <w:r w:rsidRPr="00D1261A">
        <w:rPr>
          <w:rFonts w:ascii="Arial" w:eastAsia="Calibri" w:hAnsi="Arial" w:cs="Arial"/>
          <w:bCs/>
          <w:iCs/>
          <w:lang w:val="sr-Latn-RS"/>
        </w:rPr>
        <w:t>;</w:t>
      </w:r>
    </w:p>
    <w:p w:rsidR="00D1261A" w:rsidRPr="00D1261A" w:rsidRDefault="00D1261A" w:rsidP="00D1261A">
      <w:pPr>
        <w:tabs>
          <w:tab w:val="left" w:pos="90"/>
        </w:tabs>
        <w:suppressAutoHyphens/>
        <w:spacing w:after="0" w:line="100" w:lineRule="atLeast"/>
        <w:ind w:left="720"/>
        <w:contextualSpacing/>
        <w:jc w:val="both"/>
        <w:rPr>
          <w:rFonts w:ascii="Arial" w:eastAsia="Calibri" w:hAnsi="Arial" w:cs="Arial"/>
          <w:bCs/>
          <w:iCs/>
          <w:lang w:val="sr-Latn-RS"/>
        </w:rPr>
      </w:pPr>
    </w:p>
    <w:p w:rsidR="00D1261A" w:rsidRPr="00D1261A" w:rsidRDefault="00D1261A" w:rsidP="00D1261A">
      <w:pPr>
        <w:numPr>
          <w:ilvl w:val="0"/>
          <w:numId w:val="32"/>
        </w:numPr>
        <w:tabs>
          <w:tab w:val="num" w:pos="0"/>
          <w:tab w:val="left" w:pos="90"/>
        </w:tabs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Cs/>
          <w:iCs/>
          <w:lang w:val="sr-Cyrl-CS"/>
        </w:rPr>
      </w:pPr>
      <w:r w:rsidRPr="00D1261A">
        <w:rPr>
          <w:rFonts w:ascii="Arial" w:eastAsia="Calibri" w:hAnsi="Arial" w:cs="Arial"/>
          <w:bCs/>
          <w:iCs/>
          <w:lang w:val="sr-Latn-RS"/>
        </w:rPr>
        <w:t xml:space="preserve">у колони </w:t>
      </w:r>
      <w:r w:rsidRPr="00D1261A">
        <w:rPr>
          <w:rFonts w:ascii="Arial" w:eastAsia="Calibri" w:hAnsi="Arial" w:cs="Arial"/>
          <w:bCs/>
          <w:iCs/>
          <w:lang w:val="sr-Cyrl-CS"/>
        </w:rPr>
        <w:t>7</w:t>
      </w:r>
      <w:r w:rsidRPr="00D1261A">
        <w:rPr>
          <w:rFonts w:ascii="Arial" w:eastAsia="Calibri" w:hAnsi="Arial" w:cs="Arial"/>
          <w:bCs/>
          <w:iCs/>
          <w:lang w:val="sr-Latn-RS"/>
        </w:rPr>
        <w:t>. уписати укупн</w:t>
      </w:r>
      <w:r w:rsidRPr="00D1261A">
        <w:rPr>
          <w:rFonts w:ascii="Arial" w:eastAsia="Calibri" w:hAnsi="Arial" w:cs="Arial"/>
          <w:bCs/>
          <w:iCs/>
          <w:lang w:val="sr-Cyrl-CS"/>
        </w:rPr>
        <w:t>у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цен</w:t>
      </w:r>
      <w:r w:rsidRPr="00D1261A">
        <w:rPr>
          <w:rFonts w:ascii="Arial" w:eastAsia="Calibri" w:hAnsi="Arial" w:cs="Arial"/>
          <w:bCs/>
          <w:iCs/>
          <w:lang w:val="sr-Cyrl-CS"/>
        </w:rPr>
        <w:t>у рада и материјала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без ПДВ-а за </w:t>
      </w:r>
      <w:r w:rsidRPr="00D1261A">
        <w:rPr>
          <w:rFonts w:ascii="Arial" w:eastAsia="Calibri" w:hAnsi="Arial" w:cs="Arial"/>
          <w:bCs/>
          <w:iCs/>
          <w:lang w:val="sr-Cyrl-CS"/>
        </w:rPr>
        <w:t>сваку од позиција радова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и то тако што ће </w:t>
      </w:r>
      <w:r w:rsidRPr="00D1261A">
        <w:rPr>
          <w:rFonts w:ascii="Arial" w:eastAsia="Calibri" w:hAnsi="Arial" w:cs="Arial"/>
          <w:bCs/>
          <w:iCs/>
          <w:lang w:val="sr-Cyrl-CS"/>
        </w:rPr>
        <w:t>сабрати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цену</w:t>
      </w:r>
      <w:r w:rsidRPr="00D1261A">
        <w:rPr>
          <w:rFonts w:ascii="Arial" w:eastAsia="Calibri" w:hAnsi="Arial" w:cs="Arial"/>
          <w:bCs/>
          <w:iCs/>
          <w:lang w:val="sr-Cyrl-CS"/>
        </w:rPr>
        <w:t xml:space="preserve"> рада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без ПДВ-а (наведену у колони </w:t>
      </w:r>
      <w:r w:rsidRPr="00D1261A">
        <w:rPr>
          <w:rFonts w:ascii="Arial" w:eastAsia="Calibri" w:hAnsi="Arial" w:cs="Arial"/>
          <w:bCs/>
          <w:iCs/>
          <w:lang w:val="sr-Cyrl-CS"/>
        </w:rPr>
        <w:t>5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.) са </w:t>
      </w:r>
      <w:r w:rsidRPr="00D1261A">
        <w:rPr>
          <w:rFonts w:ascii="Arial" w:eastAsia="Calibri" w:hAnsi="Arial" w:cs="Arial"/>
          <w:bCs/>
          <w:iCs/>
          <w:lang w:val="sr-Cyrl-CS"/>
        </w:rPr>
        <w:t>ценом материјала без ПДВ-а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 (наведене у колони </w:t>
      </w:r>
      <w:r w:rsidRPr="00D1261A">
        <w:rPr>
          <w:rFonts w:ascii="Arial" w:eastAsia="Calibri" w:hAnsi="Arial" w:cs="Arial"/>
          <w:bCs/>
          <w:iCs/>
          <w:lang w:val="sr-Cyrl-CS"/>
        </w:rPr>
        <w:t>6.</w:t>
      </w:r>
      <w:r w:rsidRPr="00D1261A">
        <w:rPr>
          <w:rFonts w:ascii="Arial" w:eastAsia="Calibri" w:hAnsi="Arial" w:cs="Arial"/>
          <w:bCs/>
          <w:iCs/>
          <w:lang w:val="sr-Latn-RS"/>
        </w:rPr>
        <w:t xml:space="preserve">); </w:t>
      </w:r>
    </w:p>
    <w:p w:rsidR="00D1261A" w:rsidRPr="00D1261A" w:rsidRDefault="00D1261A" w:rsidP="00D1261A">
      <w:pPr>
        <w:spacing w:after="0" w:line="240" w:lineRule="auto"/>
        <w:ind w:left="720"/>
        <w:contextualSpacing/>
        <w:rPr>
          <w:rFonts w:ascii="Arial" w:eastAsia="Calibri" w:hAnsi="Arial" w:cs="Arial"/>
          <w:bCs/>
          <w:iCs/>
          <w:lang w:val="sr-Cyrl-CS"/>
        </w:rPr>
      </w:pPr>
    </w:p>
    <w:p w:rsidR="00D1261A" w:rsidRPr="00107D61" w:rsidRDefault="00107D61" w:rsidP="00107D61">
      <w:pPr>
        <w:pStyle w:val="ListParagraph"/>
        <w:numPr>
          <w:ilvl w:val="1"/>
          <w:numId w:val="32"/>
        </w:numPr>
        <w:tabs>
          <w:tab w:val="clear" w:pos="1440"/>
          <w:tab w:val="left" w:pos="90"/>
          <w:tab w:val="num" w:pos="1843"/>
        </w:tabs>
        <w:suppressAutoHyphens/>
        <w:spacing w:after="0" w:line="100" w:lineRule="atLeast"/>
        <w:ind w:left="2127"/>
        <w:jc w:val="both"/>
        <w:rPr>
          <w:rFonts w:ascii="Arial" w:eastAsia="Calibri" w:hAnsi="Arial" w:cs="Arial"/>
          <w:bCs/>
          <w:iCs/>
          <w:lang w:val="sr-Cyrl-CS"/>
        </w:rPr>
      </w:pPr>
      <w:r>
        <w:rPr>
          <w:rFonts w:ascii="Arial" w:eastAsia="Calibri" w:hAnsi="Arial" w:cs="Arial"/>
          <w:bCs/>
          <w:iCs/>
          <w:lang w:val="sr-Cyrl-CS"/>
        </w:rPr>
        <w:t xml:space="preserve">    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у колони 8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. уписати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укупну цену без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ПДВ-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а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за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сваку од позиција радова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и то тако што ће помножити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 xml:space="preserve">количине 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(наведен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а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у колони 4.) са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укупном ценом рада и материјала без ПДВ-а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(наведен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у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у колони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7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.); На крају уписати укупну цену предмета набавке 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без</w:t>
      </w:r>
      <w:r w:rsidR="00D1261A" w:rsidRPr="00107D61">
        <w:rPr>
          <w:rFonts w:ascii="Arial" w:eastAsia="Calibri" w:hAnsi="Arial" w:cs="Arial"/>
          <w:bCs/>
          <w:iCs/>
          <w:lang w:val="sr-Latn-RS"/>
        </w:rPr>
        <w:t xml:space="preserve"> ПДВ-</w:t>
      </w:r>
      <w:r w:rsidR="00D1261A" w:rsidRPr="00107D61">
        <w:rPr>
          <w:rFonts w:ascii="Arial" w:eastAsia="Calibri" w:hAnsi="Arial" w:cs="Arial"/>
          <w:bCs/>
          <w:iCs/>
          <w:lang w:val="sr-Cyrl-CS"/>
        </w:rPr>
        <w:t>а.</w:t>
      </w: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0"/>
        <w:gridCol w:w="2317"/>
        <w:gridCol w:w="594"/>
        <w:gridCol w:w="1216"/>
        <w:gridCol w:w="1148"/>
        <w:gridCol w:w="1219"/>
        <w:gridCol w:w="1515"/>
        <w:gridCol w:w="1406"/>
      </w:tblGrid>
      <w:tr w:rsidR="00D1261A" w:rsidRPr="00D1261A" w:rsidTr="00D1261A">
        <w:trPr>
          <w:trHeight w:val="330"/>
        </w:trPr>
        <w:tc>
          <w:tcPr>
            <w:tcW w:w="1000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ОБРАЗАЦ СТРУКТУРЕ ЦЕНЕ</w:t>
            </w:r>
          </w:p>
        </w:tc>
      </w:tr>
      <w:tr w:rsidR="00D1261A" w:rsidRPr="00D1261A" w:rsidTr="00D1261A">
        <w:trPr>
          <w:trHeight w:val="349"/>
        </w:trPr>
        <w:tc>
          <w:tcPr>
            <w:tcW w:w="10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RS"/>
              </w:rPr>
              <w:t>Набавка сигнализације и опреме општинских путева</w:t>
            </w:r>
          </w:p>
        </w:tc>
      </w:tr>
      <w:tr w:rsidR="00D1261A" w:rsidRPr="00D1261A" w:rsidTr="00D1261A">
        <w:trPr>
          <w:trHeight w:val="129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Р.бр</w:t>
            </w:r>
            <w:proofErr w:type="spellEnd"/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опис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позиције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ј.м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количина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без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ПДВ-а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материјала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без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ПДВ-а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укупна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јединична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рада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материјала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без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ПДВ-а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укупна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без</w:t>
            </w:r>
            <w:proofErr w:type="spellEnd"/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ПДВ-а</w:t>
            </w:r>
          </w:p>
        </w:tc>
      </w:tr>
      <w:tr w:rsidR="00D1261A" w:rsidRPr="00D1261A" w:rsidTr="00D1261A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7(5+6)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8(4*7)</w:t>
            </w:r>
          </w:p>
        </w:tc>
      </w:tr>
      <w:tr w:rsidR="00D1261A" w:rsidRPr="00D1261A" w:rsidTr="00D1261A">
        <w:trPr>
          <w:trHeight w:val="315"/>
        </w:trPr>
        <w:tc>
          <w:tcPr>
            <w:tcW w:w="10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20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уградња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префабриковане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заштитне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типа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Неw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Јерсеy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". У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цену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улази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ископ-припрема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подлоге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м1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уграђене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231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03509D" w:rsidP="000E4DF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уградња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сигурносне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возила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једнострана ограда (ЈО) састоји се од штитника причвршћеног директно на стубове који се налазе на међусобном растојању од 4м. Једнострана ограда предвиђена је за прихватање и задржавање возила с једне стране (заштитна ограда </w:t>
            </w:r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JUS U.S4.108-JO</w:t>
            </w:r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)</w:t>
            </w:r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У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цену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улази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сав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рад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материјал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м1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монтиране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0350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25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уградња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гелендер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цеви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6/4" 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стубовима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размаку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2,0 м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две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испуне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цеви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5/4",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офарбано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основном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два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пута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завршном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бојом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избору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Инвеститора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уграђује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анкеровањем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постојеће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парапете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израдом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нових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АБ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У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цену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улази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сав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материјал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м1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монтиране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ограде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3.1.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анкеровањем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израдом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нових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63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саобраћајног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знака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димензија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90x90x90</w:t>
            </w:r>
            <w:proofErr w:type="gram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пречника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60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комаду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постојећи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0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proofErr w:type="gram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новог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израдом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бетона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МБ 15.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4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стреластог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путоказа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дим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30*80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два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реда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текста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комаду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постојећи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08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proofErr w:type="gram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новог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израдом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бетона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МБ 15.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02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путоказне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табле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дим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80*80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комаду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6.1.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постојећи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109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6.2.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proofErr w:type="gram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новог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израдом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бетона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МБ 15.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03509D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03509D">
        <w:trPr>
          <w:trHeight w:val="2925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Набавка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транспорт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монтажа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саобраћајног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огледала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непрегледним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кривинама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У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цену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улази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поцинковани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стуб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бетонском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стопом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МБ 15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огледало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димензија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80x100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пречника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90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цм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Обрачун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комаду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2370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Постављање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жичане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заштитне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мреже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косинама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усека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засека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. У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цену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улази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сав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рад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материјал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као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претходно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кавање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мањих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нестабилних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стенских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блокова</w:t>
            </w:r>
            <w:proofErr w:type="spellEnd"/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1261A" w:rsidRPr="00D1261A" w:rsidTr="00D1261A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 w:rsidRPr="00D12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Укупна цена без ПДВ-а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D1261A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Cs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11328" w:type="dxa"/>
        <w:tblInd w:w="-1014" w:type="dxa"/>
        <w:tblLook w:val="04A0" w:firstRow="1" w:lastRow="0" w:firstColumn="1" w:lastColumn="0" w:noHBand="0" w:noVBand="1"/>
      </w:tblPr>
      <w:tblGrid>
        <w:gridCol w:w="5015"/>
        <w:gridCol w:w="829"/>
        <w:gridCol w:w="1308"/>
        <w:gridCol w:w="559"/>
        <w:gridCol w:w="1174"/>
        <w:gridCol w:w="365"/>
        <w:gridCol w:w="2078"/>
      </w:tblGrid>
      <w:tr w:rsidR="00D1261A" w:rsidRPr="00D1261A" w:rsidTr="00D1261A">
        <w:trPr>
          <w:trHeight w:val="480"/>
        </w:trPr>
        <w:tc>
          <w:tcPr>
            <w:tcW w:w="5015" w:type="dxa"/>
            <w:vAlign w:val="center"/>
            <w:hideMark/>
          </w:tcPr>
          <w:p w:rsidR="00D1261A" w:rsidRPr="00D1261A" w:rsidRDefault="00D1261A" w:rsidP="00D126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:rsidR="00D1261A" w:rsidRPr="00D1261A" w:rsidRDefault="00D1261A" w:rsidP="00D126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D1261A" w:rsidRPr="00D1261A" w:rsidRDefault="00D1261A" w:rsidP="00D126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D1261A" w:rsidRPr="00D1261A" w:rsidRDefault="00D1261A" w:rsidP="00D1261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17" w:type="dxa"/>
            <w:gridSpan w:val="3"/>
            <w:vAlign w:val="center"/>
            <w:hideMark/>
          </w:tcPr>
          <w:p w:rsidR="00D1261A" w:rsidRPr="00D1261A" w:rsidRDefault="00D1261A" w:rsidP="00D1261A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D1261A">
              <w:rPr>
                <w:rFonts w:ascii="Arial" w:eastAsia="Calibri" w:hAnsi="Arial" w:cs="Arial"/>
                <w:lang w:val="sr-Latn-RS"/>
              </w:rPr>
              <w:t xml:space="preserve">    Понуђач</w:t>
            </w:r>
          </w:p>
        </w:tc>
      </w:tr>
      <w:tr w:rsidR="00D1261A" w:rsidRPr="00D1261A" w:rsidTr="00D1261A">
        <w:trPr>
          <w:trHeight w:val="600"/>
        </w:trPr>
        <w:tc>
          <w:tcPr>
            <w:tcW w:w="5015" w:type="dxa"/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D1261A">
              <w:rPr>
                <w:rFonts w:ascii="Arial" w:eastAsia="Calibri" w:hAnsi="Arial" w:cs="Arial"/>
                <w:lang w:val="sr-Latn-RS"/>
              </w:rPr>
              <w:t>Дана _______________ године.</w:t>
            </w:r>
          </w:p>
        </w:tc>
        <w:tc>
          <w:tcPr>
            <w:tcW w:w="829" w:type="dxa"/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9" w:type="dxa"/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D1261A">
              <w:rPr>
                <w:rFonts w:ascii="Arial" w:eastAsia="Calibri" w:hAnsi="Arial" w:cs="Arial"/>
                <w:lang w:val="sr-Latn-R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D1261A">
              <w:rPr>
                <w:rFonts w:ascii="Arial" w:eastAsia="Calibri" w:hAnsi="Arial" w:cs="Arial"/>
                <w:lang w:val="sr-Latn-RS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1261A" w:rsidRPr="00D1261A" w:rsidRDefault="00D1261A" w:rsidP="00D1261A">
            <w:pPr>
              <w:spacing w:after="0"/>
              <w:ind w:firstLine="709"/>
              <w:rPr>
                <w:rFonts w:ascii="Arial" w:eastAsia="Calibri" w:hAnsi="Arial" w:cs="Arial"/>
                <w:lang w:val="sr-Latn-RS"/>
              </w:rPr>
            </w:pPr>
            <w:r w:rsidRPr="00D1261A">
              <w:rPr>
                <w:rFonts w:ascii="Arial" w:eastAsia="Calibri" w:hAnsi="Arial" w:cs="Arial"/>
                <w:lang w:val="sr-Latn-RS"/>
              </w:rPr>
              <w:t> </w:t>
            </w:r>
          </w:p>
        </w:tc>
      </w:tr>
    </w:tbl>
    <w:p w:rsidR="00D1261A" w:rsidRPr="00D1261A" w:rsidRDefault="00D1261A" w:rsidP="00D1261A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p w:rsidR="00834455" w:rsidRDefault="00834455" w:rsidP="009B5E81">
      <w:pPr>
        <w:suppressAutoHyphens/>
        <w:rPr>
          <w:rFonts w:ascii="Arial" w:hAnsi="Arial" w:cs="Arial"/>
          <w:bCs/>
          <w:lang w:val="sr-Cyrl-RS"/>
        </w:rPr>
      </w:pPr>
    </w:p>
    <w:p w:rsidR="00834455" w:rsidRDefault="00834455" w:rsidP="009B5E81">
      <w:pPr>
        <w:suppressAutoHyphens/>
        <w:rPr>
          <w:rFonts w:ascii="Arial" w:hAnsi="Arial" w:cs="Arial"/>
          <w:bCs/>
          <w:lang w:val="sr-Cyrl-RS"/>
        </w:rPr>
      </w:pPr>
    </w:p>
    <w:p w:rsidR="00834455" w:rsidRDefault="00834455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D1261A" w:rsidRDefault="00D1261A" w:rsidP="009B5E81">
      <w:pPr>
        <w:suppressAutoHyphens/>
        <w:rPr>
          <w:rFonts w:ascii="Arial" w:hAnsi="Arial" w:cs="Arial"/>
          <w:bCs/>
          <w:lang w:val="sr-Cyrl-R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  <w:r w:rsidR="003862A2">
        <w:rPr>
          <w:rFonts w:cstheme="minorHAnsi"/>
          <w:sz w:val="24"/>
          <w:szCs w:val="24"/>
          <w:lang w:val="sr-Cyrl-CS"/>
        </w:rPr>
        <w:t>,</w:t>
      </w:r>
    </w:p>
    <w:p w:rsidR="00293C3B" w:rsidRP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A1242C" w:rsidRPr="00966119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</w:pPr>
    </w:p>
    <w:sectPr w:rsidR="00A1242C" w:rsidRPr="00966119" w:rsidSect="00A446D5">
      <w:headerReference w:type="default" r:id="rId9"/>
      <w:footerReference w:type="default" r:id="rId10"/>
      <w:pgSz w:w="11906" w:h="16838"/>
      <w:pgMar w:top="568" w:right="849" w:bottom="1417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59" w:rsidRDefault="00EC5559" w:rsidP="00E1319C">
      <w:pPr>
        <w:spacing w:after="0" w:line="240" w:lineRule="auto"/>
      </w:pPr>
      <w:r>
        <w:separator/>
      </w:r>
    </w:p>
  </w:endnote>
  <w:endnote w:type="continuationSeparator" w:id="0">
    <w:p w:rsidR="00EC5559" w:rsidRDefault="00EC5559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EndPr/>
    <w:sdtContent>
      <w:p w:rsidR="00CA14AE" w:rsidRDefault="00CA1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4AE" w:rsidRDefault="00CA14AE">
    <w:pPr>
      <w:pStyle w:val="Footer"/>
      <w:rPr>
        <w:lang w:val="sr-Cyrl-CS"/>
      </w:rPr>
    </w:pPr>
  </w:p>
  <w:p w:rsidR="00CA14AE" w:rsidRPr="008B3511" w:rsidRDefault="00CA14AE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59" w:rsidRDefault="00EC5559" w:rsidP="00E1319C">
      <w:pPr>
        <w:spacing w:after="0" w:line="240" w:lineRule="auto"/>
      </w:pPr>
      <w:r>
        <w:separator/>
      </w:r>
    </w:p>
  </w:footnote>
  <w:footnote w:type="continuationSeparator" w:id="0">
    <w:p w:rsidR="00EC5559" w:rsidRDefault="00EC5559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AE" w:rsidRDefault="00CA14AE">
    <w:pPr>
      <w:pStyle w:val="Header"/>
      <w:rPr>
        <w:lang w:val="sr-Cyrl-CS"/>
      </w:rPr>
    </w:pPr>
  </w:p>
  <w:p w:rsidR="00CA14AE" w:rsidRPr="008B3511" w:rsidRDefault="00CA14AE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33640F"/>
    <w:multiLevelType w:val="hybridMultilevel"/>
    <w:tmpl w:val="1F1CDDA2"/>
    <w:lvl w:ilvl="0" w:tplc="4FFC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0713"/>
    <w:multiLevelType w:val="hybridMultilevel"/>
    <w:tmpl w:val="5672A5AC"/>
    <w:lvl w:ilvl="0" w:tplc="C944EF8E">
      <w:start w:val="1"/>
      <w:numFmt w:val="decimal"/>
      <w:lvlText w:val="Члан %1."/>
      <w:lvlJc w:val="right"/>
      <w:pPr>
        <w:ind w:left="720" w:hanging="360"/>
      </w:pPr>
      <w:rPr>
        <w:b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66E9"/>
    <w:multiLevelType w:val="multilevel"/>
    <w:tmpl w:val="9D8C8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471B34"/>
    <w:multiLevelType w:val="hybridMultilevel"/>
    <w:tmpl w:val="89F29C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204CCF"/>
    <w:multiLevelType w:val="hybridMultilevel"/>
    <w:tmpl w:val="36CCA9DA"/>
    <w:lvl w:ilvl="0" w:tplc="7E8A126C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13DF5"/>
    <w:multiLevelType w:val="hybridMultilevel"/>
    <w:tmpl w:val="B622A70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A557B"/>
    <w:multiLevelType w:val="hybridMultilevel"/>
    <w:tmpl w:val="57920238"/>
    <w:lvl w:ilvl="0" w:tplc="672C68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127F12"/>
    <w:multiLevelType w:val="hybridMultilevel"/>
    <w:tmpl w:val="B896E1E0"/>
    <w:lvl w:ilvl="0" w:tplc="D9C8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96BD4"/>
    <w:multiLevelType w:val="hybridMultilevel"/>
    <w:tmpl w:val="079893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A6E43"/>
    <w:multiLevelType w:val="hybridMultilevel"/>
    <w:tmpl w:val="70DC206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AB9"/>
    <w:multiLevelType w:val="hybridMultilevel"/>
    <w:tmpl w:val="99909C50"/>
    <w:lvl w:ilvl="0" w:tplc="D23CE722">
      <w:start w:val="12"/>
      <w:numFmt w:val="upperRoman"/>
      <w:lvlText w:val="%1."/>
      <w:lvlJc w:val="left"/>
      <w:pPr>
        <w:ind w:left="1080" w:hanging="72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0211E"/>
    <w:multiLevelType w:val="hybridMultilevel"/>
    <w:tmpl w:val="57920238"/>
    <w:lvl w:ilvl="0" w:tplc="672C68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1181D"/>
    <w:multiLevelType w:val="hybridMultilevel"/>
    <w:tmpl w:val="57920238"/>
    <w:lvl w:ilvl="0" w:tplc="672C68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2C2102"/>
    <w:multiLevelType w:val="hybridMultilevel"/>
    <w:tmpl w:val="29B0AC8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46D77137"/>
    <w:multiLevelType w:val="hybridMultilevel"/>
    <w:tmpl w:val="978A11AC"/>
    <w:lvl w:ilvl="0" w:tplc="C0703160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C4B37"/>
    <w:multiLevelType w:val="hybridMultilevel"/>
    <w:tmpl w:val="57920238"/>
    <w:lvl w:ilvl="0" w:tplc="672C68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83072C"/>
    <w:multiLevelType w:val="hybridMultilevel"/>
    <w:tmpl w:val="70DC206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46C0B"/>
    <w:multiLevelType w:val="hybridMultilevel"/>
    <w:tmpl w:val="F60E28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B5E7D"/>
    <w:multiLevelType w:val="hybridMultilevel"/>
    <w:tmpl w:val="57920238"/>
    <w:lvl w:ilvl="0" w:tplc="672C68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A60481"/>
    <w:multiLevelType w:val="hybridMultilevel"/>
    <w:tmpl w:val="D5F25DAC"/>
    <w:lvl w:ilvl="0" w:tplc="3CC8378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i w:val="0"/>
      </w:rPr>
    </w:lvl>
    <w:lvl w:ilvl="1" w:tplc="2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4A05FB0"/>
    <w:multiLevelType w:val="hybridMultilevel"/>
    <w:tmpl w:val="E57427E8"/>
    <w:lvl w:ilvl="0" w:tplc="E62260E6">
      <w:start w:val="5"/>
      <w:numFmt w:val="upperRoman"/>
      <w:lvlText w:val="%1."/>
      <w:lvlJc w:val="righ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53A94"/>
    <w:multiLevelType w:val="hybridMultilevel"/>
    <w:tmpl w:val="A9FA4A68"/>
    <w:lvl w:ilvl="0" w:tplc="EB3ABC0E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164C5D"/>
    <w:multiLevelType w:val="hybridMultilevel"/>
    <w:tmpl w:val="96C6B546"/>
    <w:lvl w:ilvl="0" w:tplc="200A63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03F39"/>
    <w:multiLevelType w:val="hybridMultilevel"/>
    <w:tmpl w:val="7696D7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1"/>
  </w:num>
  <w:num w:numId="10">
    <w:abstractNumId w:val="15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5"/>
  </w:num>
  <w:num w:numId="22">
    <w:abstractNumId w:val="27"/>
  </w:num>
  <w:num w:numId="23">
    <w:abstractNumId w:val="4"/>
  </w:num>
  <w:num w:numId="24">
    <w:abstractNumId w:val="12"/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2"/>
  </w:num>
  <w:num w:numId="29">
    <w:abstractNumId w:val="19"/>
  </w:num>
  <w:num w:numId="30">
    <w:abstractNumId w:val="9"/>
  </w:num>
  <w:num w:numId="3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03D46"/>
    <w:rsid w:val="00032E9F"/>
    <w:rsid w:val="0003383E"/>
    <w:rsid w:val="0003509D"/>
    <w:rsid w:val="00035E7D"/>
    <w:rsid w:val="0005242D"/>
    <w:rsid w:val="00083407"/>
    <w:rsid w:val="00092DF3"/>
    <w:rsid w:val="000A2B3C"/>
    <w:rsid w:val="000B7FD9"/>
    <w:rsid w:val="000D11FD"/>
    <w:rsid w:val="000D2D95"/>
    <w:rsid w:val="000E47B9"/>
    <w:rsid w:val="000E4DFD"/>
    <w:rsid w:val="000F0B30"/>
    <w:rsid w:val="000F751F"/>
    <w:rsid w:val="00101084"/>
    <w:rsid w:val="00107D61"/>
    <w:rsid w:val="001225E2"/>
    <w:rsid w:val="00123FD6"/>
    <w:rsid w:val="00127E41"/>
    <w:rsid w:val="001407C9"/>
    <w:rsid w:val="00156E47"/>
    <w:rsid w:val="00162D54"/>
    <w:rsid w:val="001649A2"/>
    <w:rsid w:val="0016746C"/>
    <w:rsid w:val="00172F2D"/>
    <w:rsid w:val="00176E8B"/>
    <w:rsid w:val="00191CAA"/>
    <w:rsid w:val="00192705"/>
    <w:rsid w:val="00194D0A"/>
    <w:rsid w:val="001B3250"/>
    <w:rsid w:val="001D01FF"/>
    <w:rsid w:val="001E0FD8"/>
    <w:rsid w:val="0020285C"/>
    <w:rsid w:val="0020491D"/>
    <w:rsid w:val="002103DD"/>
    <w:rsid w:val="002217EA"/>
    <w:rsid w:val="002232C9"/>
    <w:rsid w:val="00234378"/>
    <w:rsid w:val="002426C3"/>
    <w:rsid w:val="0027362C"/>
    <w:rsid w:val="00282A63"/>
    <w:rsid w:val="00284286"/>
    <w:rsid w:val="00293C3B"/>
    <w:rsid w:val="002A66BB"/>
    <w:rsid w:val="002C7DC1"/>
    <w:rsid w:val="002F07E7"/>
    <w:rsid w:val="00313844"/>
    <w:rsid w:val="00322847"/>
    <w:rsid w:val="00362A68"/>
    <w:rsid w:val="003753FC"/>
    <w:rsid w:val="00380AE7"/>
    <w:rsid w:val="003862A2"/>
    <w:rsid w:val="003921A2"/>
    <w:rsid w:val="00395516"/>
    <w:rsid w:val="003C02D8"/>
    <w:rsid w:val="003C57E9"/>
    <w:rsid w:val="003C7014"/>
    <w:rsid w:val="003D5FCD"/>
    <w:rsid w:val="003F2406"/>
    <w:rsid w:val="003F4F7E"/>
    <w:rsid w:val="003F7A1D"/>
    <w:rsid w:val="00413657"/>
    <w:rsid w:val="0042403D"/>
    <w:rsid w:val="00427560"/>
    <w:rsid w:val="004456D6"/>
    <w:rsid w:val="004471FB"/>
    <w:rsid w:val="00454AE5"/>
    <w:rsid w:val="00457A55"/>
    <w:rsid w:val="00471E56"/>
    <w:rsid w:val="00480CFE"/>
    <w:rsid w:val="004A1957"/>
    <w:rsid w:val="004A6493"/>
    <w:rsid w:val="004D24FD"/>
    <w:rsid w:val="004D7F15"/>
    <w:rsid w:val="004F4B13"/>
    <w:rsid w:val="00541EC2"/>
    <w:rsid w:val="00566DC3"/>
    <w:rsid w:val="00572576"/>
    <w:rsid w:val="0057405E"/>
    <w:rsid w:val="0057622E"/>
    <w:rsid w:val="00585BED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21998"/>
    <w:rsid w:val="006312CF"/>
    <w:rsid w:val="00634991"/>
    <w:rsid w:val="00660C1C"/>
    <w:rsid w:val="006622AF"/>
    <w:rsid w:val="006753B4"/>
    <w:rsid w:val="00681B66"/>
    <w:rsid w:val="00690CC8"/>
    <w:rsid w:val="00693906"/>
    <w:rsid w:val="00694F8A"/>
    <w:rsid w:val="006A7246"/>
    <w:rsid w:val="006B51EC"/>
    <w:rsid w:val="006F089A"/>
    <w:rsid w:val="006F42E6"/>
    <w:rsid w:val="00703712"/>
    <w:rsid w:val="007415B6"/>
    <w:rsid w:val="007711F0"/>
    <w:rsid w:val="00794F3D"/>
    <w:rsid w:val="0079533F"/>
    <w:rsid w:val="007A55CE"/>
    <w:rsid w:val="007B559D"/>
    <w:rsid w:val="007C6FC3"/>
    <w:rsid w:val="007E59B5"/>
    <w:rsid w:val="007F09B3"/>
    <w:rsid w:val="00820B16"/>
    <w:rsid w:val="00834455"/>
    <w:rsid w:val="008376D6"/>
    <w:rsid w:val="00841A6A"/>
    <w:rsid w:val="0085765E"/>
    <w:rsid w:val="00861732"/>
    <w:rsid w:val="008712E3"/>
    <w:rsid w:val="0087266C"/>
    <w:rsid w:val="00891DAF"/>
    <w:rsid w:val="008A1AD1"/>
    <w:rsid w:val="008A3137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8151F"/>
    <w:rsid w:val="009928AD"/>
    <w:rsid w:val="00996377"/>
    <w:rsid w:val="009A137A"/>
    <w:rsid w:val="009A6A90"/>
    <w:rsid w:val="009B5E81"/>
    <w:rsid w:val="009D0C5C"/>
    <w:rsid w:val="009D7963"/>
    <w:rsid w:val="009F44E7"/>
    <w:rsid w:val="009F7C99"/>
    <w:rsid w:val="00A0304E"/>
    <w:rsid w:val="00A0686F"/>
    <w:rsid w:val="00A11B92"/>
    <w:rsid w:val="00A1242C"/>
    <w:rsid w:val="00A21978"/>
    <w:rsid w:val="00A446D5"/>
    <w:rsid w:val="00A54BEC"/>
    <w:rsid w:val="00A61897"/>
    <w:rsid w:val="00A93AA5"/>
    <w:rsid w:val="00AC2C7D"/>
    <w:rsid w:val="00AD5F82"/>
    <w:rsid w:val="00AF300C"/>
    <w:rsid w:val="00AF4860"/>
    <w:rsid w:val="00AF4C31"/>
    <w:rsid w:val="00AF4D31"/>
    <w:rsid w:val="00B15833"/>
    <w:rsid w:val="00B458BC"/>
    <w:rsid w:val="00BB455C"/>
    <w:rsid w:val="00BD43B4"/>
    <w:rsid w:val="00BE63F6"/>
    <w:rsid w:val="00BF2A26"/>
    <w:rsid w:val="00BF7007"/>
    <w:rsid w:val="00C05436"/>
    <w:rsid w:val="00C11AF6"/>
    <w:rsid w:val="00C12783"/>
    <w:rsid w:val="00C736DB"/>
    <w:rsid w:val="00C74124"/>
    <w:rsid w:val="00C76E6C"/>
    <w:rsid w:val="00C90314"/>
    <w:rsid w:val="00C97577"/>
    <w:rsid w:val="00CA14AE"/>
    <w:rsid w:val="00CA3846"/>
    <w:rsid w:val="00CA396D"/>
    <w:rsid w:val="00CC5630"/>
    <w:rsid w:val="00CD0BFF"/>
    <w:rsid w:val="00CD66F5"/>
    <w:rsid w:val="00CE2843"/>
    <w:rsid w:val="00CF0D42"/>
    <w:rsid w:val="00D05DA9"/>
    <w:rsid w:val="00D1261A"/>
    <w:rsid w:val="00D17444"/>
    <w:rsid w:val="00D46865"/>
    <w:rsid w:val="00D9205C"/>
    <w:rsid w:val="00D92712"/>
    <w:rsid w:val="00DA331A"/>
    <w:rsid w:val="00DB1442"/>
    <w:rsid w:val="00DD33BC"/>
    <w:rsid w:val="00DD780E"/>
    <w:rsid w:val="00DE4021"/>
    <w:rsid w:val="00E1319C"/>
    <w:rsid w:val="00E21615"/>
    <w:rsid w:val="00E27B8D"/>
    <w:rsid w:val="00E46B37"/>
    <w:rsid w:val="00E84837"/>
    <w:rsid w:val="00E97112"/>
    <w:rsid w:val="00EC5559"/>
    <w:rsid w:val="00EC79DC"/>
    <w:rsid w:val="00F023C1"/>
    <w:rsid w:val="00F028FB"/>
    <w:rsid w:val="00F03037"/>
    <w:rsid w:val="00F03ED9"/>
    <w:rsid w:val="00F04FF2"/>
    <w:rsid w:val="00F055D8"/>
    <w:rsid w:val="00F166DC"/>
    <w:rsid w:val="00F22720"/>
    <w:rsid w:val="00F61C98"/>
    <w:rsid w:val="00FC7152"/>
    <w:rsid w:val="00FE1453"/>
    <w:rsid w:val="00FF140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C98A-042B-430A-AA31-34E3D122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177</cp:revision>
  <cp:lastPrinted>2016-05-20T11:29:00Z</cp:lastPrinted>
  <dcterms:created xsi:type="dcterms:W3CDTF">2014-09-19T08:14:00Z</dcterms:created>
  <dcterms:modified xsi:type="dcterms:W3CDTF">2020-06-05T06:38:00Z</dcterms:modified>
</cp:coreProperties>
</file>