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68" w:rsidRPr="00F1361D" w:rsidRDefault="00AE1468" w:rsidP="00150D5C">
      <w:pPr>
        <w:rPr>
          <w:sz w:val="20"/>
          <w:szCs w:val="20"/>
          <w:lang w:val="en-US"/>
        </w:rPr>
      </w:pPr>
    </w:p>
    <w:p w:rsidR="008F6DAA" w:rsidRPr="00F1361D" w:rsidRDefault="008F6DAA" w:rsidP="00150D5C">
      <w:pPr>
        <w:rPr>
          <w:sz w:val="20"/>
          <w:szCs w:val="20"/>
          <w:lang w:val="en-US"/>
        </w:rPr>
        <w:sectPr w:rsidR="008F6DAA" w:rsidRPr="00F1361D"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9572D3" w:rsidRPr="00F1361D" w:rsidRDefault="009572D3" w:rsidP="009572D3">
      <w:pPr>
        <w:pStyle w:val="NoSpacing"/>
        <w:rPr>
          <w:rFonts w:ascii="Times New Roman" w:hAnsi="Times New Roman"/>
          <w:sz w:val="20"/>
          <w:szCs w:val="20"/>
        </w:rPr>
      </w:pPr>
      <w:r w:rsidRPr="00F1361D">
        <w:rPr>
          <w:rFonts w:ascii="Times New Roman" w:hAnsi="Times New Roman"/>
          <w:sz w:val="20"/>
          <w:szCs w:val="20"/>
        </w:rPr>
        <w:lastRenderedPageBreak/>
        <w:t xml:space="preserve">        </w:t>
      </w:r>
    </w:p>
    <w:p w:rsidR="00F1361D" w:rsidRPr="00F1361D" w:rsidRDefault="00F1361D" w:rsidP="00F1361D">
      <w:pPr>
        <w:jc w:val="both"/>
        <w:rPr>
          <w:b/>
          <w:sz w:val="20"/>
          <w:szCs w:val="20"/>
          <w:lang w:val="sr-Cyrl-CS"/>
        </w:rPr>
      </w:pPr>
      <w:r w:rsidRPr="00F1361D">
        <w:rPr>
          <w:sz w:val="20"/>
          <w:szCs w:val="20"/>
          <w:lang w:val="sr-Cyrl-CS"/>
        </w:rPr>
        <w:t xml:space="preserve">                                                                                                                                                                               </w:t>
      </w:r>
    </w:p>
    <w:p w:rsidR="00F1361D" w:rsidRPr="00F1361D" w:rsidRDefault="00F1361D" w:rsidP="00F1361D">
      <w:pPr>
        <w:ind w:firstLine="720"/>
        <w:jc w:val="both"/>
        <w:rPr>
          <w:sz w:val="20"/>
          <w:szCs w:val="20"/>
          <w:lang w:val="sr-Cyrl-CS"/>
        </w:rPr>
      </w:pPr>
    </w:p>
    <w:p w:rsidR="00F1361D" w:rsidRPr="00F1361D" w:rsidRDefault="00F1361D" w:rsidP="00F1361D">
      <w:pPr>
        <w:ind w:firstLine="720"/>
        <w:jc w:val="both"/>
        <w:rPr>
          <w:sz w:val="20"/>
          <w:szCs w:val="20"/>
          <w:lang w:val="sr-Cyrl-CS"/>
        </w:rPr>
      </w:pPr>
      <w:r w:rsidRPr="00F1361D">
        <w:rPr>
          <w:sz w:val="20"/>
          <w:szCs w:val="20"/>
          <w:lang w:val="sr-Cyrl-CS"/>
        </w:rPr>
        <w:t xml:space="preserve">На основу члана 44. Закона о локалним изборима </w:t>
      </w:r>
      <w:r w:rsidRPr="00F1361D">
        <w:rPr>
          <w:sz w:val="20"/>
          <w:szCs w:val="20"/>
          <w:lang w:val="ru-RU"/>
        </w:rPr>
        <w:t>(„Службени гласник РС”, бр. 129/07, 34/10- УС, 54/11, 12/20, 16/20- аутентично тумачење и 68/20),</w:t>
      </w:r>
    </w:p>
    <w:p w:rsidR="00F1361D" w:rsidRPr="00F1361D" w:rsidRDefault="00F1361D" w:rsidP="00F1361D">
      <w:pPr>
        <w:ind w:firstLine="720"/>
        <w:jc w:val="both"/>
        <w:rPr>
          <w:sz w:val="20"/>
          <w:szCs w:val="20"/>
          <w:lang w:val="sr-Cyrl-CS"/>
        </w:rPr>
      </w:pPr>
    </w:p>
    <w:p w:rsidR="00F1361D" w:rsidRPr="00F1361D" w:rsidRDefault="00F1361D" w:rsidP="00F1361D">
      <w:pPr>
        <w:jc w:val="both"/>
        <w:rPr>
          <w:sz w:val="20"/>
          <w:szCs w:val="20"/>
          <w:lang w:val="sr-Cyrl-CS"/>
        </w:rPr>
      </w:pPr>
      <w:r w:rsidRPr="00F1361D">
        <w:rPr>
          <w:sz w:val="20"/>
          <w:szCs w:val="20"/>
          <w:lang w:val="sr-Cyrl-CS"/>
        </w:rPr>
        <w:tab/>
        <w:t>Изборна комисија општине Ивањица, на седници одржаној 22.06.2020. године, утврдила је и објављује</w:t>
      </w:r>
    </w:p>
    <w:p w:rsidR="00F1361D" w:rsidRPr="00F1361D" w:rsidRDefault="00F1361D" w:rsidP="00F1361D">
      <w:pPr>
        <w:jc w:val="both"/>
        <w:rPr>
          <w:sz w:val="20"/>
          <w:szCs w:val="20"/>
          <w:lang w:val="sr-Cyrl-CS"/>
        </w:rPr>
      </w:pPr>
    </w:p>
    <w:p w:rsidR="00F1361D" w:rsidRPr="00F1361D" w:rsidRDefault="00F1361D" w:rsidP="00F1361D">
      <w:pPr>
        <w:jc w:val="center"/>
        <w:rPr>
          <w:b/>
          <w:bCs/>
          <w:sz w:val="20"/>
          <w:szCs w:val="20"/>
          <w:lang w:val="sr-Cyrl-CS"/>
        </w:rPr>
      </w:pPr>
      <w:r w:rsidRPr="00F1361D">
        <w:rPr>
          <w:b/>
          <w:bCs/>
          <w:sz w:val="20"/>
          <w:szCs w:val="20"/>
          <w:lang w:val="sr-Cyrl-CS"/>
        </w:rPr>
        <w:t>И З В Е Ш Т А Ј</w:t>
      </w:r>
    </w:p>
    <w:p w:rsidR="00F1361D" w:rsidRPr="00B85FEC" w:rsidRDefault="00F1361D" w:rsidP="00F1361D">
      <w:pPr>
        <w:jc w:val="center"/>
        <w:rPr>
          <w:b/>
          <w:sz w:val="20"/>
          <w:szCs w:val="20"/>
          <w:lang w:val="sr-Cyrl-CS"/>
        </w:rPr>
      </w:pPr>
      <w:r w:rsidRPr="00B85FEC">
        <w:rPr>
          <w:b/>
          <w:sz w:val="20"/>
          <w:szCs w:val="20"/>
          <w:lang w:val="sr-Cyrl-CS"/>
        </w:rPr>
        <w:t>О РЕЗУЛТАТИМА ИЗБОРА ЗА ОДБОРНИКЕ СКУПШТИНЕ ОПШТИНЕ ИВАЊИЦА</w:t>
      </w:r>
    </w:p>
    <w:p w:rsidR="00F1361D" w:rsidRPr="00F1361D" w:rsidRDefault="00F1361D" w:rsidP="00F1361D">
      <w:pPr>
        <w:jc w:val="center"/>
        <w:rPr>
          <w:sz w:val="20"/>
          <w:szCs w:val="20"/>
          <w:lang w:val="sr-Cyrl-CS"/>
        </w:rPr>
      </w:pPr>
      <w:r w:rsidRPr="00B85FEC">
        <w:rPr>
          <w:b/>
          <w:sz w:val="20"/>
          <w:szCs w:val="20"/>
          <w:lang w:val="sr-Cyrl-CS"/>
        </w:rPr>
        <w:t>НА ИЗБОРИМА ОДРЖАНИМ 2</w:t>
      </w:r>
      <w:r w:rsidRPr="00B85FEC">
        <w:rPr>
          <w:b/>
          <w:sz w:val="20"/>
          <w:szCs w:val="20"/>
        </w:rPr>
        <w:t>1</w:t>
      </w:r>
      <w:r w:rsidRPr="00B85FEC">
        <w:rPr>
          <w:b/>
          <w:sz w:val="20"/>
          <w:szCs w:val="20"/>
          <w:lang w:val="sr-Cyrl-CS"/>
        </w:rPr>
        <w:t xml:space="preserve">. </w:t>
      </w:r>
      <w:r w:rsidRPr="00B85FEC">
        <w:rPr>
          <w:b/>
          <w:sz w:val="20"/>
          <w:szCs w:val="20"/>
        </w:rPr>
        <w:t>јуна 2020</w:t>
      </w:r>
      <w:r w:rsidRPr="00B85FEC">
        <w:rPr>
          <w:b/>
          <w:sz w:val="20"/>
          <w:szCs w:val="20"/>
          <w:lang w:val="sr-Cyrl-CS"/>
        </w:rPr>
        <w:t>. ГОДИНЕ</w:t>
      </w:r>
    </w:p>
    <w:p w:rsidR="00F1361D" w:rsidRPr="00F1361D" w:rsidRDefault="00F1361D" w:rsidP="00F1361D">
      <w:pPr>
        <w:rPr>
          <w:sz w:val="20"/>
          <w:szCs w:val="20"/>
          <w:lang w:val="sr-Cyrl-CS"/>
        </w:rPr>
      </w:pPr>
    </w:p>
    <w:p w:rsidR="00F1361D" w:rsidRPr="00F1361D" w:rsidRDefault="00F1361D" w:rsidP="00F1361D">
      <w:pPr>
        <w:jc w:val="center"/>
        <w:rPr>
          <w:b/>
          <w:bCs/>
          <w:sz w:val="20"/>
          <w:szCs w:val="20"/>
          <w:lang w:val="sr-Cyrl-CS"/>
        </w:rPr>
      </w:pPr>
      <w:r w:rsidRPr="00F1361D">
        <w:rPr>
          <w:b/>
          <w:bCs/>
          <w:sz w:val="20"/>
          <w:szCs w:val="20"/>
        </w:rPr>
        <w:t>I</w:t>
      </w:r>
    </w:p>
    <w:p w:rsidR="00F1361D" w:rsidRPr="00F1361D" w:rsidRDefault="00F1361D" w:rsidP="00F1361D">
      <w:pPr>
        <w:jc w:val="center"/>
        <w:rPr>
          <w:b/>
          <w:bCs/>
          <w:sz w:val="20"/>
          <w:szCs w:val="20"/>
          <w:lang w:val="sr-Cyrl-CS"/>
        </w:rPr>
      </w:pPr>
    </w:p>
    <w:p w:rsidR="00F1361D" w:rsidRPr="00F1361D" w:rsidRDefault="00F1361D" w:rsidP="00F1361D">
      <w:pPr>
        <w:jc w:val="both"/>
        <w:rPr>
          <w:sz w:val="20"/>
          <w:szCs w:val="20"/>
          <w:lang w:val="sr-Cyrl-CS"/>
        </w:rPr>
      </w:pPr>
      <w:r w:rsidRPr="00F1361D">
        <w:rPr>
          <w:sz w:val="20"/>
          <w:szCs w:val="20"/>
          <w:lang w:val="sr-Cyrl-CS"/>
        </w:rPr>
        <w:tab/>
      </w:r>
      <w:r w:rsidRPr="00F1361D">
        <w:rPr>
          <w:sz w:val="20"/>
          <w:szCs w:val="20"/>
          <w:lang w:val="sr-Cyrl-CS"/>
        </w:rPr>
        <w:tab/>
        <w:t>Резултати избора за одборнике Скупштине општине Ивањица на изборима одржаним 21. јуна 2020.  године:</w:t>
      </w:r>
    </w:p>
    <w:p w:rsidR="00F1361D" w:rsidRPr="00F1361D" w:rsidRDefault="00F1361D" w:rsidP="00F1361D">
      <w:pPr>
        <w:jc w:val="both"/>
        <w:rPr>
          <w:sz w:val="20"/>
          <w:szCs w:val="20"/>
          <w:lang w:val="sr-Cyrl-CS"/>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7938"/>
        <w:gridCol w:w="1276"/>
      </w:tblGrid>
      <w:tr w:rsidR="00F1361D" w:rsidRPr="00F1361D" w:rsidTr="00B27A68">
        <w:tc>
          <w:tcPr>
            <w:tcW w:w="750" w:type="dxa"/>
            <w:shd w:val="clear" w:color="auto" w:fill="auto"/>
          </w:tcPr>
          <w:p w:rsidR="00F1361D" w:rsidRPr="00F1361D" w:rsidRDefault="00F1361D" w:rsidP="00B27A68">
            <w:pPr>
              <w:overflowPunct w:val="0"/>
              <w:autoSpaceDE w:val="0"/>
              <w:autoSpaceDN w:val="0"/>
              <w:adjustRightInd w:val="0"/>
              <w:textAlignment w:val="baseline"/>
              <w:rPr>
                <w:b/>
                <w:sz w:val="20"/>
                <w:szCs w:val="20"/>
              </w:rPr>
            </w:pPr>
            <w:r w:rsidRPr="00F1361D">
              <w:rPr>
                <w:b/>
                <w:sz w:val="20"/>
                <w:szCs w:val="20"/>
              </w:rPr>
              <w:t>1</w:t>
            </w:r>
          </w:p>
        </w:tc>
        <w:tc>
          <w:tcPr>
            <w:tcW w:w="7938" w:type="dxa"/>
            <w:shd w:val="clear" w:color="auto" w:fill="auto"/>
          </w:tcPr>
          <w:p w:rsidR="00F1361D" w:rsidRPr="00F1361D" w:rsidRDefault="00F1361D" w:rsidP="00B27A68">
            <w:pPr>
              <w:overflowPunct w:val="0"/>
              <w:autoSpaceDE w:val="0"/>
              <w:autoSpaceDN w:val="0"/>
              <w:adjustRightInd w:val="0"/>
              <w:textAlignment w:val="baseline"/>
              <w:rPr>
                <w:sz w:val="20"/>
                <w:szCs w:val="20"/>
                <w:lang w:val="en-US"/>
              </w:rPr>
            </w:pPr>
            <w:r w:rsidRPr="00F1361D">
              <w:rPr>
                <w:b/>
                <w:sz w:val="20"/>
                <w:szCs w:val="20"/>
                <w:lang w:val="en-US"/>
              </w:rPr>
              <w:t>УКУПНО УПИСАНИХ БИРАЧА</w:t>
            </w:r>
            <w:r w:rsidRPr="00F1361D">
              <w:rPr>
                <w:sz w:val="20"/>
                <w:szCs w:val="20"/>
                <w:lang w:val="en-US"/>
              </w:rPr>
              <w:t>:</w:t>
            </w:r>
          </w:p>
          <w:p w:rsidR="00F1361D" w:rsidRPr="00F1361D" w:rsidRDefault="00F1361D" w:rsidP="00B27A68">
            <w:pPr>
              <w:overflowPunct w:val="0"/>
              <w:autoSpaceDE w:val="0"/>
              <w:autoSpaceDN w:val="0"/>
              <w:adjustRightInd w:val="0"/>
              <w:textAlignment w:val="baseline"/>
              <w:rPr>
                <w:sz w:val="20"/>
                <w:szCs w:val="20"/>
              </w:rPr>
            </w:pPr>
            <w:r w:rsidRPr="00F1361D">
              <w:rPr>
                <w:sz w:val="20"/>
                <w:szCs w:val="20"/>
                <w:lang w:val="en-US"/>
              </w:rPr>
              <w:t>(према изводу из бирачког списка, евентуалном списку накнадних промена у бирачком списку</w:t>
            </w:r>
            <w:r w:rsidRPr="00F1361D">
              <w:rPr>
                <w:sz w:val="20"/>
                <w:szCs w:val="20"/>
              </w:rPr>
              <w:t>)</w:t>
            </w:r>
          </w:p>
        </w:tc>
        <w:tc>
          <w:tcPr>
            <w:tcW w:w="1276" w:type="dxa"/>
            <w:shd w:val="clear" w:color="auto" w:fill="auto"/>
          </w:tcPr>
          <w:p w:rsidR="00F1361D" w:rsidRPr="00F1361D" w:rsidRDefault="00F1361D" w:rsidP="00B27A68">
            <w:pPr>
              <w:rPr>
                <w:b/>
                <w:sz w:val="20"/>
                <w:szCs w:val="20"/>
              </w:rPr>
            </w:pPr>
          </w:p>
          <w:p w:rsidR="00F1361D" w:rsidRPr="00F1361D" w:rsidRDefault="00F1361D" w:rsidP="00B27A68">
            <w:pPr>
              <w:rPr>
                <w:b/>
                <w:sz w:val="20"/>
                <w:szCs w:val="20"/>
              </w:rPr>
            </w:pPr>
            <w:r w:rsidRPr="00F1361D">
              <w:rPr>
                <w:b/>
                <w:sz w:val="20"/>
                <w:szCs w:val="20"/>
              </w:rPr>
              <w:t>25632</w:t>
            </w:r>
          </w:p>
        </w:tc>
      </w:tr>
      <w:tr w:rsidR="00F1361D" w:rsidRPr="00F1361D" w:rsidTr="00B27A68">
        <w:tc>
          <w:tcPr>
            <w:tcW w:w="750" w:type="dxa"/>
            <w:shd w:val="clear" w:color="auto" w:fill="auto"/>
          </w:tcPr>
          <w:p w:rsidR="00F1361D" w:rsidRPr="00F1361D" w:rsidRDefault="00F1361D" w:rsidP="00B27A68">
            <w:pPr>
              <w:overflowPunct w:val="0"/>
              <w:autoSpaceDE w:val="0"/>
              <w:autoSpaceDN w:val="0"/>
              <w:adjustRightInd w:val="0"/>
              <w:spacing w:before="120" w:after="60"/>
              <w:ind w:right="-397"/>
              <w:jc w:val="both"/>
              <w:textAlignment w:val="baseline"/>
              <w:rPr>
                <w:b/>
                <w:sz w:val="20"/>
                <w:szCs w:val="20"/>
              </w:rPr>
            </w:pPr>
            <w:r w:rsidRPr="00F1361D">
              <w:rPr>
                <w:b/>
                <w:sz w:val="20"/>
                <w:szCs w:val="20"/>
              </w:rPr>
              <w:t>2</w:t>
            </w:r>
          </w:p>
        </w:tc>
        <w:tc>
          <w:tcPr>
            <w:tcW w:w="7938" w:type="dxa"/>
            <w:shd w:val="clear" w:color="auto" w:fill="auto"/>
            <w:vAlign w:val="center"/>
          </w:tcPr>
          <w:p w:rsidR="00F1361D" w:rsidRPr="00F1361D" w:rsidRDefault="00F1361D" w:rsidP="00B27A68">
            <w:pPr>
              <w:overflowPunct w:val="0"/>
              <w:autoSpaceDE w:val="0"/>
              <w:autoSpaceDN w:val="0"/>
              <w:adjustRightInd w:val="0"/>
              <w:spacing w:before="120" w:after="60"/>
              <w:ind w:right="-397"/>
              <w:jc w:val="both"/>
              <w:textAlignment w:val="baseline"/>
              <w:rPr>
                <w:b/>
                <w:sz w:val="20"/>
                <w:szCs w:val="20"/>
              </w:rPr>
            </w:pPr>
            <w:r w:rsidRPr="00F1361D">
              <w:rPr>
                <w:b/>
                <w:sz w:val="20"/>
                <w:szCs w:val="20"/>
              </w:rPr>
              <w:t>БРОЈ БИРАЧА КОЈИ СУ ГЛАСАЛИ:</w:t>
            </w:r>
          </w:p>
          <w:p w:rsidR="00F1361D" w:rsidRPr="00F1361D" w:rsidRDefault="00F1361D" w:rsidP="00B27A68">
            <w:pPr>
              <w:overflowPunct w:val="0"/>
              <w:autoSpaceDE w:val="0"/>
              <w:autoSpaceDN w:val="0"/>
              <w:adjustRightInd w:val="0"/>
              <w:spacing w:before="60"/>
              <w:jc w:val="both"/>
              <w:textAlignment w:val="baseline"/>
              <w:rPr>
                <w:sz w:val="20"/>
                <w:szCs w:val="20"/>
              </w:rPr>
            </w:pPr>
            <w:r w:rsidRPr="00F1361D">
              <w:rPr>
                <w:sz w:val="20"/>
                <w:szCs w:val="20"/>
              </w:rPr>
              <w:t>(заокружени редни бројеви у изводу из бирачког списка и евентуалном списку накнадних промена у бирачком списку)</w:t>
            </w:r>
          </w:p>
        </w:tc>
        <w:tc>
          <w:tcPr>
            <w:tcW w:w="1276" w:type="dxa"/>
            <w:shd w:val="clear" w:color="auto" w:fill="auto"/>
          </w:tcPr>
          <w:p w:rsidR="00F1361D" w:rsidRPr="00F1361D" w:rsidRDefault="00F1361D" w:rsidP="00B27A68">
            <w:pPr>
              <w:rPr>
                <w:b/>
                <w:sz w:val="20"/>
                <w:szCs w:val="20"/>
              </w:rPr>
            </w:pPr>
          </w:p>
          <w:p w:rsidR="00F1361D" w:rsidRPr="00F1361D" w:rsidRDefault="00F1361D" w:rsidP="00B27A68">
            <w:pPr>
              <w:rPr>
                <w:b/>
                <w:sz w:val="20"/>
                <w:szCs w:val="20"/>
              </w:rPr>
            </w:pPr>
            <w:r w:rsidRPr="00F1361D">
              <w:rPr>
                <w:b/>
                <w:sz w:val="20"/>
                <w:szCs w:val="20"/>
              </w:rPr>
              <w:t>13272</w:t>
            </w:r>
          </w:p>
        </w:tc>
      </w:tr>
      <w:tr w:rsidR="00F1361D" w:rsidRPr="00F1361D" w:rsidTr="00B27A68">
        <w:tc>
          <w:tcPr>
            <w:tcW w:w="750" w:type="dxa"/>
            <w:shd w:val="clear" w:color="auto" w:fill="auto"/>
          </w:tcPr>
          <w:p w:rsidR="00F1361D" w:rsidRPr="00F1361D" w:rsidRDefault="00F1361D" w:rsidP="00B27A68">
            <w:pPr>
              <w:overflowPunct w:val="0"/>
              <w:autoSpaceDE w:val="0"/>
              <w:autoSpaceDN w:val="0"/>
              <w:adjustRightInd w:val="0"/>
              <w:spacing w:before="120" w:after="120" w:line="360" w:lineRule="auto"/>
              <w:ind w:right="-205"/>
              <w:jc w:val="both"/>
              <w:textAlignment w:val="baseline"/>
              <w:rPr>
                <w:b/>
                <w:sz w:val="20"/>
                <w:szCs w:val="20"/>
              </w:rPr>
            </w:pPr>
            <w:r w:rsidRPr="00F1361D">
              <w:rPr>
                <w:b/>
                <w:sz w:val="20"/>
                <w:szCs w:val="20"/>
              </w:rPr>
              <w:t>3</w:t>
            </w:r>
          </w:p>
        </w:tc>
        <w:tc>
          <w:tcPr>
            <w:tcW w:w="7938" w:type="dxa"/>
            <w:shd w:val="clear" w:color="auto" w:fill="auto"/>
            <w:vAlign w:val="center"/>
          </w:tcPr>
          <w:p w:rsidR="00F1361D" w:rsidRPr="00F1361D" w:rsidRDefault="00F1361D" w:rsidP="00B27A68">
            <w:pPr>
              <w:overflowPunct w:val="0"/>
              <w:autoSpaceDE w:val="0"/>
              <w:autoSpaceDN w:val="0"/>
              <w:adjustRightInd w:val="0"/>
              <w:spacing w:before="120" w:after="120" w:line="360" w:lineRule="auto"/>
              <w:ind w:right="-205"/>
              <w:jc w:val="both"/>
              <w:textAlignment w:val="baseline"/>
              <w:rPr>
                <w:b/>
                <w:sz w:val="20"/>
                <w:szCs w:val="20"/>
              </w:rPr>
            </w:pPr>
            <w:r w:rsidRPr="00F1361D">
              <w:rPr>
                <w:b/>
                <w:sz w:val="20"/>
                <w:szCs w:val="20"/>
              </w:rPr>
              <w:t>БРОЈ ПРИМЉЕНИХ ГЛАСАЧКИХ ЛИСТИЋА:</w:t>
            </w:r>
          </w:p>
        </w:tc>
        <w:tc>
          <w:tcPr>
            <w:tcW w:w="1276" w:type="dxa"/>
            <w:shd w:val="clear" w:color="auto" w:fill="auto"/>
          </w:tcPr>
          <w:p w:rsidR="00F1361D" w:rsidRPr="00F1361D" w:rsidRDefault="00F1361D" w:rsidP="00B27A68">
            <w:pPr>
              <w:rPr>
                <w:b/>
                <w:sz w:val="20"/>
                <w:szCs w:val="20"/>
              </w:rPr>
            </w:pPr>
          </w:p>
          <w:p w:rsidR="00F1361D" w:rsidRPr="00F1361D" w:rsidRDefault="00F1361D" w:rsidP="00B27A68">
            <w:pPr>
              <w:rPr>
                <w:b/>
                <w:sz w:val="20"/>
                <w:szCs w:val="20"/>
              </w:rPr>
            </w:pPr>
            <w:r w:rsidRPr="00F1361D">
              <w:rPr>
                <w:b/>
                <w:sz w:val="20"/>
                <w:szCs w:val="20"/>
              </w:rPr>
              <w:t>25629</w:t>
            </w:r>
          </w:p>
        </w:tc>
      </w:tr>
      <w:tr w:rsidR="00F1361D" w:rsidRPr="00F1361D" w:rsidTr="00B27A68">
        <w:tc>
          <w:tcPr>
            <w:tcW w:w="750" w:type="dxa"/>
            <w:shd w:val="clear" w:color="auto" w:fill="auto"/>
          </w:tcPr>
          <w:p w:rsidR="00F1361D" w:rsidRPr="00F1361D" w:rsidRDefault="00F1361D" w:rsidP="00B27A68">
            <w:pPr>
              <w:overflowPunct w:val="0"/>
              <w:autoSpaceDE w:val="0"/>
              <w:autoSpaceDN w:val="0"/>
              <w:adjustRightInd w:val="0"/>
              <w:spacing w:before="120" w:after="120" w:line="360" w:lineRule="auto"/>
              <w:ind w:right="-205"/>
              <w:jc w:val="both"/>
              <w:textAlignment w:val="baseline"/>
              <w:rPr>
                <w:b/>
                <w:sz w:val="20"/>
                <w:szCs w:val="20"/>
              </w:rPr>
            </w:pPr>
            <w:r w:rsidRPr="00F1361D">
              <w:rPr>
                <w:b/>
                <w:sz w:val="20"/>
                <w:szCs w:val="20"/>
              </w:rPr>
              <w:t>4</w:t>
            </w:r>
          </w:p>
        </w:tc>
        <w:tc>
          <w:tcPr>
            <w:tcW w:w="7938" w:type="dxa"/>
            <w:shd w:val="clear" w:color="auto" w:fill="auto"/>
            <w:vAlign w:val="center"/>
          </w:tcPr>
          <w:p w:rsidR="00F1361D" w:rsidRPr="00F1361D" w:rsidRDefault="00F1361D" w:rsidP="00B27A68">
            <w:pPr>
              <w:overflowPunct w:val="0"/>
              <w:autoSpaceDE w:val="0"/>
              <w:autoSpaceDN w:val="0"/>
              <w:adjustRightInd w:val="0"/>
              <w:spacing w:before="120" w:after="120" w:line="360" w:lineRule="auto"/>
              <w:ind w:right="-205"/>
              <w:jc w:val="both"/>
              <w:textAlignment w:val="baseline"/>
              <w:rPr>
                <w:b/>
                <w:sz w:val="20"/>
                <w:szCs w:val="20"/>
              </w:rPr>
            </w:pPr>
            <w:r w:rsidRPr="00F1361D">
              <w:rPr>
                <w:b/>
                <w:sz w:val="20"/>
                <w:szCs w:val="20"/>
              </w:rPr>
              <w:t>БРОЈ НЕУПОТРЕБЉЕНИХ ГЛАСАЧКИХ ЛИСТИЋА:</w:t>
            </w:r>
          </w:p>
        </w:tc>
        <w:tc>
          <w:tcPr>
            <w:tcW w:w="1276" w:type="dxa"/>
            <w:shd w:val="clear" w:color="auto" w:fill="auto"/>
          </w:tcPr>
          <w:p w:rsidR="00F1361D" w:rsidRPr="00F1361D" w:rsidRDefault="00F1361D" w:rsidP="00B27A68">
            <w:pPr>
              <w:rPr>
                <w:b/>
                <w:sz w:val="20"/>
                <w:szCs w:val="20"/>
              </w:rPr>
            </w:pPr>
          </w:p>
          <w:p w:rsidR="00F1361D" w:rsidRPr="00F1361D" w:rsidRDefault="00F1361D" w:rsidP="00B27A68">
            <w:pPr>
              <w:rPr>
                <w:b/>
                <w:sz w:val="20"/>
                <w:szCs w:val="20"/>
              </w:rPr>
            </w:pPr>
            <w:r w:rsidRPr="00F1361D">
              <w:rPr>
                <w:b/>
                <w:sz w:val="20"/>
                <w:szCs w:val="20"/>
              </w:rPr>
              <w:t>12351</w:t>
            </w:r>
          </w:p>
        </w:tc>
      </w:tr>
      <w:tr w:rsidR="00F1361D" w:rsidRPr="00F1361D" w:rsidTr="00B27A68">
        <w:tc>
          <w:tcPr>
            <w:tcW w:w="750" w:type="dxa"/>
            <w:shd w:val="clear" w:color="auto" w:fill="auto"/>
          </w:tcPr>
          <w:p w:rsidR="00F1361D" w:rsidRPr="00F1361D" w:rsidRDefault="00F1361D" w:rsidP="00B27A68">
            <w:pPr>
              <w:overflowPunct w:val="0"/>
              <w:autoSpaceDE w:val="0"/>
              <w:autoSpaceDN w:val="0"/>
              <w:adjustRightInd w:val="0"/>
              <w:spacing w:before="120" w:after="60"/>
              <w:ind w:right="-397"/>
              <w:jc w:val="both"/>
              <w:textAlignment w:val="baseline"/>
              <w:rPr>
                <w:b/>
                <w:sz w:val="20"/>
                <w:szCs w:val="20"/>
              </w:rPr>
            </w:pPr>
            <w:r w:rsidRPr="00F1361D">
              <w:rPr>
                <w:b/>
                <w:sz w:val="20"/>
                <w:szCs w:val="20"/>
              </w:rPr>
              <w:t>5</w:t>
            </w:r>
          </w:p>
        </w:tc>
        <w:tc>
          <w:tcPr>
            <w:tcW w:w="7938" w:type="dxa"/>
            <w:shd w:val="clear" w:color="auto" w:fill="auto"/>
            <w:vAlign w:val="center"/>
          </w:tcPr>
          <w:p w:rsidR="00F1361D" w:rsidRPr="00F1361D" w:rsidRDefault="00F1361D" w:rsidP="00B27A68">
            <w:pPr>
              <w:overflowPunct w:val="0"/>
              <w:autoSpaceDE w:val="0"/>
              <w:autoSpaceDN w:val="0"/>
              <w:adjustRightInd w:val="0"/>
              <w:spacing w:before="120" w:after="60"/>
              <w:ind w:right="-397"/>
              <w:jc w:val="both"/>
              <w:textAlignment w:val="baseline"/>
              <w:rPr>
                <w:b/>
                <w:sz w:val="20"/>
                <w:szCs w:val="20"/>
              </w:rPr>
            </w:pPr>
            <w:r w:rsidRPr="00F1361D">
              <w:rPr>
                <w:b/>
                <w:sz w:val="20"/>
                <w:szCs w:val="20"/>
              </w:rPr>
              <w:t>БРОЈ ГЛАСАЧКИХ ЛИСТИЋА У ГЛАСАЧКОЈ КУТИЈИ:</w:t>
            </w:r>
          </w:p>
          <w:p w:rsidR="00F1361D" w:rsidRPr="00F1361D" w:rsidRDefault="00F1361D" w:rsidP="00B27A68">
            <w:pPr>
              <w:overflowPunct w:val="0"/>
              <w:autoSpaceDE w:val="0"/>
              <w:autoSpaceDN w:val="0"/>
              <w:adjustRightInd w:val="0"/>
              <w:spacing w:before="60" w:after="120"/>
              <w:jc w:val="both"/>
              <w:textAlignment w:val="baseline"/>
              <w:rPr>
                <w:sz w:val="20"/>
                <w:szCs w:val="20"/>
              </w:rPr>
            </w:pPr>
            <w:r w:rsidRPr="00F1361D">
              <w:rPr>
                <w:sz w:val="20"/>
                <w:szCs w:val="20"/>
              </w:rPr>
              <w:t>(број употребљених гласачких листића)</w:t>
            </w:r>
          </w:p>
        </w:tc>
        <w:tc>
          <w:tcPr>
            <w:tcW w:w="1276" w:type="dxa"/>
            <w:shd w:val="clear" w:color="auto" w:fill="auto"/>
          </w:tcPr>
          <w:p w:rsidR="00F1361D" w:rsidRPr="00F1361D" w:rsidRDefault="00F1361D" w:rsidP="00B27A68">
            <w:pPr>
              <w:rPr>
                <w:b/>
                <w:sz w:val="20"/>
                <w:szCs w:val="20"/>
              </w:rPr>
            </w:pPr>
          </w:p>
          <w:p w:rsidR="00F1361D" w:rsidRPr="00F1361D" w:rsidRDefault="00F1361D" w:rsidP="00B27A68">
            <w:pPr>
              <w:rPr>
                <w:b/>
                <w:sz w:val="20"/>
                <w:szCs w:val="20"/>
              </w:rPr>
            </w:pPr>
            <w:r w:rsidRPr="00F1361D">
              <w:rPr>
                <w:b/>
                <w:sz w:val="20"/>
                <w:szCs w:val="20"/>
              </w:rPr>
              <w:t>13272</w:t>
            </w:r>
          </w:p>
        </w:tc>
      </w:tr>
      <w:tr w:rsidR="00F1361D" w:rsidRPr="00F1361D" w:rsidTr="00B27A68">
        <w:tc>
          <w:tcPr>
            <w:tcW w:w="750" w:type="dxa"/>
            <w:shd w:val="clear" w:color="auto" w:fill="auto"/>
          </w:tcPr>
          <w:p w:rsidR="00F1361D" w:rsidRPr="00F1361D" w:rsidRDefault="00F1361D" w:rsidP="00B27A68">
            <w:pPr>
              <w:overflowPunct w:val="0"/>
              <w:autoSpaceDE w:val="0"/>
              <w:autoSpaceDN w:val="0"/>
              <w:adjustRightInd w:val="0"/>
              <w:spacing w:before="120" w:after="120"/>
              <w:ind w:right="-397"/>
              <w:jc w:val="both"/>
              <w:textAlignment w:val="baseline"/>
              <w:rPr>
                <w:b/>
                <w:sz w:val="20"/>
                <w:szCs w:val="20"/>
              </w:rPr>
            </w:pPr>
            <w:r w:rsidRPr="00F1361D">
              <w:rPr>
                <w:b/>
                <w:sz w:val="20"/>
                <w:szCs w:val="20"/>
              </w:rPr>
              <w:t>6</w:t>
            </w:r>
          </w:p>
        </w:tc>
        <w:tc>
          <w:tcPr>
            <w:tcW w:w="7938" w:type="dxa"/>
            <w:shd w:val="clear" w:color="auto" w:fill="auto"/>
            <w:vAlign w:val="center"/>
          </w:tcPr>
          <w:p w:rsidR="00F1361D" w:rsidRPr="00F1361D" w:rsidRDefault="00F1361D" w:rsidP="00B27A68">
            <w:pPr>
              <w:overflowPunct w:val="0"/>
              <w:autoSpaceDE w:val="0"/>
              <w:autoSpaceDN w:val="0"/>
              <w:adjustRightInd w:val="0"/>
              <w:spacing w:before="120" w:after="120"/>
              <w:ind w:right="-397"/>
              <w:jc w:val="both"/>
              <w:textAlignment w:val="baseline"/>
              <w:rPr>
                <w:b/>
                <w:sz w:val="20"/>
                <w:szCs w:val="20"/>
              </w:rPr>
            </w:pPr>
            <w:r w:rsidRPr="00F1361D">
              <w:rPr>
                <w:b/>
                <w:sz w:val="20"/>
                <w:szCs w:val="20"/>
              </w:rPr>
              <w:t>БРОЈ НЕВАЖЕЋИХ ГЛАСАЧКИХ ЛИСТИЋА:</w:t>
            </w:r>
          </w:p>
          <w:p w:rsidR="00F1361D" w:rsidRPr="00F1361D" w:rsidRDefault="00F1361D" w:rsidP="00B27A68">
            <w:pPr>
              <w:overflowPunct w:val="0"/>
              <w:autoSpaceDE w:val="0"/>
              <w:autoSpaceDN w:val="0"/>
              <w:adjustRightInd w:val="0"/>
              <w:spacing w:before="120" w:after="120"/>
              <w:ind w:right="-397"/>
              <w:jc w:val="both"/>
              <w:textAlignment w:val="baseline"/>
              <w:rPr>
                <w:b/>
                <w:sz w:val="20"/>
                <w:szCs w:val="20"/>
              </w:rPr>
            </w:pPr>
          </w:p>
        </w:tc>
        <w:tc>
          <w:tcPr>
            <w:tcW w:w="1276" w:type="dxa"/>
            <w:shd w:val="clear" w:color="auto" w:fill="auto"/>
          </w:tcPr>
          <w:p w:rsidR="00F1361D" w:rsidRPr="00F1361D" w:rsidRDefault="00F1361D" w:rsidP="00B27A68">
            <w:pPr>
              <w:rPr>
                <w:b/>
                <w:sz w:val="20"/>
                <w:szCs w:val="20"/>
              </w:rPr>
            </w:pPr>
          </w:p>
          <w:p w:rsidR="00F1361D" w:rsidRPr="00F1361D" w:rsidRDefault="00F1361D" w:rsidP="00B27A68">
            <w:pPr>
              <w:rPr>
                <w:b/>
                <w:sz w:val="20"/>
                <w:szCs w:val="20"/>
              </w:rPr>
            </w:pPr>
            <w:r w:rsidRPr="00F1361D">
              <w:rPr>
                <w:b/>
                <w:sz w:val="20"/>
                <w:szCs w:val="20"/>
              </w:rPr>
              <w:t>472</w:t>
            </w:r>
          </w:p>
        </w:tc>
      </w:tr>
      <w:tr w:rsidR="00F1361D" w:rsidRPr="00F1361D" w:rsidTr="00B27A68">
        <w:tc>
          <w:tcPr>
            <w:tcW w:w="750" w:type="dxa"/>
            <w:shd w:val="clear" w:color="auto" w:fill="auto"/>
          </w:tcPr>
          <w:p w:rsidR="00F1361D" w:rsidRPr="00F1361D" w:rsidRDefault="00F1361D" w:rsidP="00B27A68">
            <w:pPr>
              <w:overflowPunct w:val="0"/>
              <w:autoSpaceDE w:val="0"/>
              <w:autoSpaceDN w:val="0"/>
              <w:adjustRightInd w:val="0"/>
              <w:spacing w:before="120" w:after="120"/>
              <w:ind w:right="-397"/>
              <w:jc w:val="both"/>
              <w:textAlignment w:val="baseline"/>
              <w:rPr>
                <w:b/>
                <w:sz w:val="20"/>
                <w:szCs w:val="20"/>
              </w:rPr>
            </w:pPr>
            <w:r w:rsidRPr="00F1361D">
              <w:rPr>
                <w:b/>
                <w:sz w:val="20"/>
                <w:szCs w:val="20"/>
              </w:rPr>
              <w:t>7</w:t>
            </w:r>
          </w:p>
        </w:tc>
        <w:tc>
          <w:tcPr>
            <w:tcW w:w="7938" w:type="dxa"/>
            <w:shd w:val="clear" w:color="auto" w:fill="auto"/>
            <w:vAlign w:val="center"/>
          </w:tcPr>
          <w:p w:rsidR="00F1361D" w:rsidRPr="00F1361D" w:rsidRDefault="00F1361D" w:rsidP="00B27A68">
            <w:pPr>
              <w:overflowPunct w:val="0"/>
              <w:autoSpaceDE w:val="0"/>
              <w:autoSpaceDN w:val="0"/>
              <w:adjustRightInd w:val="0"/>
              <w:spacing w:before="120" w:after="120"/>
              <w:ind w:right="-397"/>
              <w:jc w:val="both"/>
              <w:textAlignment w:val="baseline"/>
              <w:rPr>
                <w:b/>
                <w:sz w:val="20"/>
                <w:szCs w:val="20"/>
              </w:rPr>
            </w:pPr>
            <w:r w:rsidRPr="00F1361D">
              <w:rPr>
                <w:b/>
                <w:sz w:val="20"/>
                <w:szCs w:val="20"/>
              </w:rPr>
              <w:t>БРОЈ ВАЖЕЋИХ ГЛАСАЧКИХ ЛИСТИЋА:</w:t>
            </w:r>
          </w:p>
          <w:p w:rsidR="00F1361D" w:rsidRPr="00F1361D" w:rsidRDefault="00F1361D" w:rsidP="00B27A68">
            <w:pPr>
              <w:overflowPunct w:val="0"/>
              <w:autoSpaceDE w:val="0"/>
              <w:autoSpaceDN w:val="0"/>
              <w:adjustRightInd w:val="0"/>
              <w:spacing w:before="120" w:after="120"/>
              <w:ind w:right="-397"/>
              <w:jc w:val="both"/>
              <w:textAlignment w:val="baseline"/>
              <w:rPr>
                <w:b/>
                <w:sz w:val="20"/>
                <w:szCs w:val="20"/>
              </w:rPr>
            </w:pPr>
          </w:p>
        </w:tc>
        <w:tc>
          <w:tcPr>
            <w:tcW w:w="1276" w:type="dxa"/>
            <w:shd w:val="clear" w:color="auto" w:fill="auto"/>
          </w:tcPr>
          <w:p w:rsidR="00F1361D" w:rsidRPr="00F1361D" w:rsidRDefault="00F1361D" w:rsidP="00B27A68">
            <w:pPr>
              <w:rPr>
                <w:b/>
                <w:sz w:val="20"/>
                <w:szCs w:val="20"/>
              </w:rPr>
            </w:pPr>
          </w:p>
          <w:p w:rsidR="00F1361D" w:rsidRPr="00F1361D" w:rsidRDefault="00F1361D" w:rsidP="00B27A68">
            <w:pPr>
              <w:rPr>
                <w:b/>
                <w:sz w:val="20"/>
                <w:szCs w:val="20"/>
              </w:rPr>
            </w:pPr>
            <w:r w:rsidRPr="00F1361D">
              <w:rPr>
                <w:b/>
                <w:sz w:val="20"/>
                <w:szCs w:val="20"/>
              </w:rPr>
              <w:t>12800</w:t>
            </w:r>
          </w:p>
        </w:tc>
      </w:tr>
    </w:tbl>
    <w:p w:rsidR="00F1361D" w:rsidRDefault="00F1361D" w:rsidP="00F1361D">
      <w:pPr>
        <w:jc w:val="both"/>
        <w:rPr>
          <w:sz w:val="20"/>
          <w:szCs w:val="20"/>
        </w:rPr>
      </w:pPr>
    </w:p>
    <w:p w:rsidR="00F1361D" w:rsidRDefault="00F1361D" w:rsidP="00F1361D">
      <w:pPr>
        <w:jc w:val="both"/>
        <w:rPr>
          <w:sz w:val="20"/>
          <w:szCs w:val="20"/>
        </w:rPr>
      </w:pPr>
    </w:p>
    <w:p w:rsidR="00F1361D" w:rsidRDefault="00F1361D" w:rsidP="00F1361D">
      <w:pPr>
        <w:jc w:val="both"/>
        <w:rPr>
          <w:sz w:val="20"/>
          <w:szCs w:val="20"/>
        </w:rPr>
      </w:pPr>
    </w:p>
    <w:p w:rsidR="00F1361D" w:rsidRDefault="00F1361D" w:rsidP="00F1361D">
      <w:pPr>
        <w:jc w:val="both"/>
        <w:rPr>
          <w:sz w:val="20"/>
          <w:szCs w:val="20"/>
        </w:rPr>
      </w:pPr>
    </w:p>
    <w:p w:rsidR="00F1361D" w:rsidRDefault="00F1361D" w:rsidP="00F1361D">
      <w:pPr>
        <w:jc w:val="both"/>
        <w:rPr>
          <w:sz w:val="20"/>
          <w:szCs w:val="20"/>
        </w:rPr>
      </w:pPr>
    </w:p>
    <w:p w:rsidR="00F1361D" w:rsidRDefault="00F1361D" w:rsidP="00F1361D">
      <w:pPr>
        <w:jc w:val="both"/>
        <w:rPr>
          <w:sz w:val="20"/>
          <w:szCs w:val="20"/>
        </w:rPr>
      </w:pPr>
    </w:p>
    <w:p w:rsidR="00F1361D" w:rsidRDefault="00F1361D" w:rsidP="00F1361D">
      <w:pPr>
        <w:jc w:val="both"/>
        <w:rPr>
          <w:sz w:val="20"/>
          <w:szCs w:val="20"/>
        </w:rPr>
      </w:pPr>
    </w:p>
    <w:p w:rsidR="00F1361D" w:rsidRDefault="00F1361D" w:rsidP="00F1361D">
      <w:pPr>
        <w:jc w:val="both"/>
        <w:rPr>
          <w:sz w:val="20"/>
          <w:szCs w:val="20"/>
        </w:rPr>
      </w:pPr>
    </w:p>
    <w:p w:rsidR="00F1361D" w:rsidRDefault="00F1361D" w:rsidP="00F1361D">
      <w:pPr>
        <w:jc w:val="both"/>
        <w:rPr>
          <w:sz w:val="20"/>
          <w:szCs w:val="20"/>
        </w:rPr>
      </w:pPr>
    </w:p>
    <w:p w:rsidR="00F1361D" w:rsidRDefault="00F1361D" w:rsidP="00F1361D">
      <w:pPr>
        <w:jc w:val="both"/>
        <w:rPr>
          <w:sz w:val="20"/>
          <w:szCs w:val="20"/>
        </w:rPr>
      </w:pPr>
    </w:p>
    <w:p w:rsidR="00F1361D" w:rsidRDefault="00F1361D" w:rsidP="00F1361D">
      <w:pPr>
        <w:jc w:val="both"/>
        <w:rPr>
          <w:sz w:val="20"/>
          <w:szCs w:val="20"/>
        </w:rPr>
      </w:pPr>
    </w:p>
    <w:p w:rsidR="00F1361D" w:rsidRPr="00F1361D" w:rsidRDefault="00F1361D" w:rsidP="00F1361D">
      <w:pPr>
        <w:jc w:val="both"/>
        <w:rPr>
          <w:sz w:val="20"/>
          <w:szCs w:val="20"/>
        </w:rPr>
      </w:pPr>
    </w:p>
    <w:p w:rsidR="00F1361D" w:rsidRPr="00F1361D" w:rsidRDefault="00F1361D" w:rsidP="00F1361D">
      <w:pPr>
        <w:jc w:val="both"/>
        <w:rPr>
          <w:b/>
          <w:sz w:val="20"/>
          <w:szCs w:val="20"/>
          <w:lang w:val="sr-Cyrl-CS"/>
        </w:rPr>
      </w:pPr>
      <w:r w:rsidRPr="00F1361D">
        <w:rPr>
          <w:b/>
          <w:sz w:val="20"/>
          <w:szCs w:val="20"/>
          <w:lang w:val="sr-Cyrl-CS"/>
        </w:rPr>
        <w:t>Број гласова и број мандата које су добиле поједине изборне листе:</w:t>
      </w:r>
    </w:p>
    <w:p w:rsidR="00F1361D" w:rsidRPr="00F1361D" w:rsidRDefault="00F1361D" w:rsidP="00F1361D">
      <w:pPr>
        <w:jc w:val="both"/>
        <w:rPr>
          <w:b/>
          <w:sz w:val="20"/>
          <w:szCs w:val="20"/>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3"/>
        <w:gridCol w:w="4766"/>
        <w:gridCol w:w="2415"/>
        <w:gridCol w:w="1979"/>
      </w:tblGrid>
      <w:tr w:rsidR="00F1361D" w:rsidRPr="00F1361D" w:rsidTr="00B27A68">
        <w:tc>
          <w:tcPr>
            <w:tcW w:w="763" w:type="dxa"/>
            <w:vAlign w:val="center"/>
          </w:tcPr>
          <w:p w:rsidR="00F1361D" w:rsidRPr="00F1361D" w:rsidRDefault="00F1361D" w:rsidP="00B27A68">
            <w:pPr>
              <w:jc w:val="center"/>
              <w:rPr>
                <w:b/>
                <w:bCs/>
                <w:sz w:val="20"/>
                <w:szCs w:val="20"/>
                <w:lang w:val="sr-Cyrl-CS"/>
              </w:rPr>
            </w:pPr>
            <w:r w:rsidRPr="00F1361D">
              <w:rPr>
                <w:b/>
                <w:bCs/>
                <w:sz w:val="20"/>
                <w:szCs w:val="20"/>
                <w:lang w:val="sr-Cyrl-CS"/>
              </w:rPr>
              <w:t>Ред.</w:t>
            </w:r>
          </w:p>
          <w:p w:rsidR="00F1361D" w:rsidRPr="00F1361D" w:rsidRDefault="00F1361D" w:rsidP="00B27A68">
            <w:pPr>
              <w:jc w:val="center"/>
              <w:rPr>
                <w:b/>
                <w:bCs/>
                <w:sz w:val="20"/>
                <w:szCs w:val="20"/>
                <w:lang w:val="sr-Cyrl-CS"/>
              </w:rPr>
            </w:pPr>
            <w:r w:rsidRPr="00F1361D">
              <w:rPr>
                <w:b/>
                <w:bCs/>
                <w:sz w:val="20"/>
                <w:szCs w:val="20"/>
                <w:lang w:val="sr-Cyrl-CS"/>
              </w:rPr>
              <w:t>бр.</w:t>
            </w:r>
          </w:p>
        </w:tc>
        <w:tc>
          <w:tcPr>
            <w:tcW w:w="4766" w:type="dxa"/>
            <w:vAlign w:val="center"/>
          </w:tcPr>
          <w:p w:rsidR="00F1361D" w:rsidRPr="00F1361D" w:rsidRDefault="00F1361D" w:rsidP="00B27A68">
            <w:pPr>
              <w:spacing w:before="120" w:line="200" w:lineRule="exact"/>
              <w:jc w:val="center"/>
              <w:rPr>
                <w:b/>
                <w:bCs/>
                <w:caps/>
                <w:sz w:val="20"/>
                <w:szCs w:val="20"/>
                <w:lang w:val="sr-Cyrl-CS"/>
              </w:rPr>
            </w:pPr>
            <w:r w:rsidRPr="00F1361D">
              <w:rPr>
                <w:b/>
                <w:bCs/>
                <w:caps/>
                <w:sz w:val="20"/>
                <w:szCs w:val="20"/>
                <w:lang w:val="sr-Cyrl-CS"/>
              </w:rPr>
              <w:t>Назив изборне листе</w:t>
            </w:r>
          </w:p>
        </w:tc>
        <w:tc>
          <w:tcPr>
            <w:tcW w:w="2415" w:type="dxa"/>
          </w:tcPr>
          <w:p w:rsidR="00F1361D" w:rsidRPr="00F1361D" w:rsidRDefault="00F1361D" w:rsidP="00B27A68">
            <w:pPr>
              <w:jc w:val="center"/>
              <w:rPr>
                <w:b/>
                <w:bCs/>
                <w:caps/>
                <w:sz w:val="20"/>
                <w:szCs w:val="20"/>
                <w:lang w:val="sr-Cyrl-CS"/>
              </w:rPr>
            </w:pPr>
            <w:r w:rsidRPr="00F1361D">
              <w:rPr>
                <w:b/>
                <w:bCs/>
                <w:caps/>
                <w:sz w:val="20"/>
                <w:szCs w:val="20"/>
                <w:lang w:val="sr-Cyrl-CS"/>
              </w:rPr>
              <w:t>Број гласова</w:t>
            </w:r>
          </w:p>
          <w:p w:rsidR="00F1361D" w:rsidRPr="00F1361D" w:rsidRDefault="00F1361D" w:rsidP="00B27A68">
            <w:pPr>
              <w:jc w:val="center"/>
              <w:rPr>
                <w:b/>
                <w:bCs/>
                <w:caps/>
                <w:sz w:val="20"/>
                <w:szCs w:val="20"/>
                <w:lang w:val="sr-Cyrl-CS"/>
              </w:rPr>
            </w:pPr>
            <w:r w:rsidRPr="00F1361D">
              <w:rPr>
                <w:b/>
                <w:bCs/>
                <w:caps/>
                <w:sz w:val="20"/>
                <w:szCs w:val="20"/>
                <w:lang w:val="sr-Cyrl-CS"/>
              </w:rPr>
              <w:t>које је добила</w:t>
            </w:r>
          </w:p>
          <w:p w:rsidR="00F1361D" w:rsidRPr="00F1361D" w:rsidRDefault="00F1361D" w:rsidP="00B27A68">
            <w:pPr>
              <w:jc w:val="center"/>
              <w:rPr>
                <w:b/>
                <w:bCs/>
                <w:sz w:val="20"/>
                <w:szCs w:val="20"/>
                <w:lang w:val="sr-Cyrl-CS"/>
              </w:rPr>
            </w:pPr>
            <w:r w:rsidRPr="00F1361D">
              <w:rPr>
                <w:b/>
                <w:bCs/>
                <w:caps/>
                <w:sz w:val="20"/>
                <w:szCs w:val="20"/>
                <w:lang w:val="sr-Cyrl-CS"/>
              </w:rPr>
              <w:t>изборна листа</w:t>
            </w:r>
          </w:p>
        </w:tc>
        <w:tc>
          <w:tcPr>
            <w:tcW w:w="1979" w:type="dxa"/>
          </w:tcPr>
          <w:p w:rsidR="00F1361D" w:rsidRPr="00F1361D" w:rsidRDefault="00F1361D" w:rsidP="00B27A68">
            <w:pPr>
              <w:jc w:val="center"/>
              <w:rPr>
                <w:b/>
                <w:bCs/>
                <w:caps/>
                <w:sz w:val="20"/>
                <w:szCs w:val="20"/>
                <w:lang w:val="sr-Cyrl-CS"/>
              </w:rPr>
            </w:pPr>
            <w:r w:rsidRPr="00F1361D">
              <w:rPr>
                <w:b/>
                <w:bCs/>
                <w:caps/>
                <w:sz w:val="20"/>
                <w:szCs w:val="20"/>
                <w:lang w:val="sr-Cyrl-CS"/>
              </w:rPr>
              <w:t>Број мандата</w:t>
            </w:r>
          </w:p>
          <w:p w:rsidR="00F1361D" w:rsidRPr="00F1361D" w:rsidRDefault="00F1361D" w:rsidP="00B27A68">
            <w:pPr>
              <w:jc w:val="center"/>
              <w:rPr>
                <w:b/>
                <w:bCs/>
                <w:sz w:val="20"/>
                <w:szCs w:val="20"/>
                <w:lang w:val="sr-Cyrl-CS"/>
              </w:rPr>
            </w:pPr>
            <w:r w:rsidRPr="00F1361D">
              <w:rPr>
                <w:b/>
                <w:bCs/>
                <w:caps/>
                <w:sz w:val="20"/>
                <w:szCs w:val="20"/>
                <w:lang w:val="sr-Cyrl-CS"/>
              </w:rPr>
              <w:t>које је добила изборна листа</w:t>
            </w:r>
          </w:p>
        </w:tc>
      </w:tr>
      <w:tr w:rsidR="00F1361D" w:rsidRPr="00F1361D" w:rsidTr="00B27A68">
        <w:tc>
          <w:tcPr>
            <w:tcW w:w="763" w:type="dxa"/>
            <w:shd w:val="pct12" w:color="auto" w:fill="auto"/>
          </w:tcPr>
          <w:p w:rsidR="00F1361D" w:rsidRPr="00F1361D" w:rsidRDefault="00F1361D" w:rsidP="00B27A68">
            <w:pPr>
              <w:jc w:val="center"/>
              <w:rPr>
                <w:b/>
                <w:bCs/>
                <w:sz w:val="20"/>
                <w:szCs w:val="20"/>
                <w:lang w:val="sr-Cyrl-CS"/>
              </w:rPr>
            </w:pPr>
            <w:r w:rsidRPr="00F1361D">
              <w:rPr>
                <w:b/>
                <w:bCs/>
                <w:sz w:val="20"/>
                <w:szCs w:val="20"/>
                <w:lang w:val="sr-Cyrl-CS"/>
              </w:rPr>
              <w:t>1</w:t>
            </w:r>
          </w:p>
        </w:tc>
        <w:tc>
          <w:tcPr>
            <w:tcW w:w="4766" w:type="dxa"/>
            <w:shd w:val="pct12" w:color="auto" w:fill="auto"/>
          </w:tcPr>
          <w:p w:rsidR="00F1361D" w:rsidRPr="00F1361D" w:rsidRDefault="00F1361D" w:rsidP="00B27A68">
            <w:pPr>
              <w:jc w:val="center"/>
              <w:rPr>
                <w:b/>
                <w:bCs/>
                <w:sz w:val="20"/>
                <w:szCs w:val="20"/>
                <w:lang w:val="sr-Cyrl-CS"/>
              </w:rPr>
            </w:pPr>
            <w:r w:rsidRPr="00F1361D">
              <w:rPr>
                <w:b/>
                <w:bCs/>
                <w:sz w:val="20"/>
                <w:szCs w:val="20"/>
                <w:lang w:val="sr-Cyrl-CS"/>
              </w:rPr>
              <w:t>2</w:t>
            </w:r>
          </w:p>
        </w:tc>
        <w:tc>
          <w:tcPr>
            <w:tcW w:w="2415" w:type="dxa"/>
            <w:shd w:val="pct12" w:color="auto" w:fill="auto"/>
          </w:tcPr>
          <w:p w:rsidR="00F1361D" w:rsidRPr="00F1361D" w:rsidRDefault="00F1361D" w:rsidP="00B27A68">
            <w:pPr>
              <w:jc w:val="center"/>
              <w:rPr>
                <w:b/>
                <w:bCs/>
                <w:sz w:val="20"/>
                <w:szCs w:val="20"/>
                <w:lang w:val="sr-Cyrl-CS"/>
              </w:rPr>
            </w:pPr>
            <w:r w:rsidRPr="00F1361D">
              <w:rPr>
                <w:b/>
                <w:bCs/>
                <w:sz w:val="20"/>
                <w:szCs w:val="20"/>
                <w:lang w:val="sr-Cyrl-CS"/>
              </w:rPr>
              <w:t>3</w:t>
            </w:r>
          </w:p>
        </w:tc>
        <w:tc>
          <w:tcPr>
            <w:tcW w:w="1979" w:type="dxa"/>
            <w:shd w:val="pct12" w:color="auto" w:fill="auto"/>
          </w:tcPr>
          <w:p w:rsidR="00F1361D" w:rsidRPr="00F1361D" w:rsidRDefault="00F1361D" w:rsidP="00B27A68">
            <w:pPr>
              <w:jc w:val="center"/>
              <w:rPr>
                <w:b/>
                <w:bCs/>
                <w:sz w:val="20"/>
                <w:szCs w:val="20"/>
                <w:lang w:val="sr-Cyrl-CS"/>
              </w:rPr>
            </w:pPr>
            <w:r w:rsidRPr="00F1361D">
              <w:rPr>
                <w:b/>
                <w:bCs/>
                <w:sz w:val="20"/>
                <w:szCs w:val="20"/>
                <w:lang w:val="sr-Cyrl-CS"/>
              </w:rPr>
              <w:t>4</w:t>
            </w:r>
          </w:p>
        </w:tc>
      </w:tr>
      <w:tr w:rsidR="00F1361D" w:rsidRPr="00F1361D" w:rsidTr="00B27A68">
        <w:tc>
          <w:tcPr>
            <w:tcW w:w="763" w:type="dxa"/>
            <w:vAlign w:val="center"/>
          </w:tcPr>
          <w:p w:rsidR="00F1361D" w:rsidRPr="00F1361D" w:rsidRDefault="00F1361D" w:rsidP="00B27A68">
            <w:pPr>
              <w:jc w:val="center"/>
              <w:rPr>
                <w:sz w:val="20"/>
                <w:szCs w:val="20"/>
                <w:lang w:val="sr-Cyrl-CS"/>
              </w:rPr>
            </w:pPr>
            <w:r w:rsidRPr="00F1361D">
              <w:rPr>
                <w:sz w:val="20"/>
                <w:szCs w:val="20"/>
                <w:lang w:val="sr-Cyrl-CS"/>
              </w:rPr>
              <w:t>1</w:t>
            </w:r>
          </w:p>
        </w:tc>
        <w:tc>
          <w:tcPr>
            <w:tcW w:w="4766" w:type="dxa"/>
            <w:tcBorders>
              <w:right w:val="single" w:sz="4" w:space="0" w:color="auto"/>
            </w:tcBorders>
            <w:shd w:val="clear" w:color="auto" w:fill="auto"/>
            <w:vAlign w:val="center"/>
          </w:tcPr>
          <w:p w:rsidR="00F1361D" w:rsidRPr="00F1361D" w:rsidRDefault="00F1361D" w:rsidP="00B27A68">
            <w:pPr>
              <w:jc w:val="both"/>
              <w:rPr>
                <w:b/>
                <w:sz w:val="20"/>
                <w:szCs w:val="20"/>
                <w:lang w:val="sr-Cyrl-CS"/>
              </w:rPr>
            </w:pPr>
          </w:p>
          <w:p w:rsidR="00F1361D" w:rsidRPr="00F1361D" w:rsidRDefault="00F1361D" w:rsidP="00B27A68">
            <w:pPr>
              <w:jc w:val="both"/>
              <w:rPr>
                <w:rFonts w:eastAsia="Calibri"/>
                <w:b/>
                <w:sz w:val="20"/>
                <w:szCs w:val="20"/>
              </w:rPr>
            </w:pPr>
            <w:r w:rsidRPr="00F1361D">
              <w:rPr>
                <w:b/>
                <w:sz w:val="20"/>
                <w:szCs w:val="20"/>
                <w:lang w:val="sr-Cyrl-CS"/>
              </w:rPr>
              <w:t xml:space="preserve">АЛЕКСАНДАР ВУЧИЋ </w:t>
            </w:r>
            <w:r w:rsidRPr="00F1361D">
              <w:rPr>
                <w:b/>
                <w:sz w:val="20"/>
                <w:szCs w:val="20"/>
              </w:rPr>
              <w:t>-</w:t>
            </w:r>
            <w:r w:rsidRPr="00F1361D">
              <w:rPr>
                <w:b/>
                <w:sz w:val="20"/>
                <w:szCs w:val="20"/>
                <w:lang w:val="sr-Cyrl-CS"/>
              </w:rPr>
              <w:t xml:space="preserve"> ЗА НАШУ ДЕЦУ</w:t>
            </w:r>
            <w:r w:rsidRPr="00F1361D">
              <w:rPr>
                <w:b/>
                <w:sz w:val="20"/>
                <w:szCs w:val="20"/>
              </w:rPr>
              <w:t xml:space="preserve"> </w:t>
            </w:r>
          </w:p>
        </w:tc>
        <w:tc>
          <w:tcPr>
            <w:tcW w:w="2415"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7303</w:t>
            </w:r>
          </w:p>
        </w:tc>
        <w:tc>
          <w:tcPr>
            <w:tcW w:w="1979"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22</w:t>
            </w:r>
          </w:p>
        </w:tc>
      </w:tr>
      <w:tr w:rsidR="00F1361D" w:rsidRPr="00F1361D" w:rsidTr="00B27A68">
        <w:trPr>
          <w:trHeight w:val="336"/>
        </w:trPr>
        <w:tc>
          <w:tcPr>
            <w:tcW w:w="763" w:type="dxa"/>
            <w:vAlign w:val="center"/>
          </w:tcPr>
          <w:p w:rsidR="00F1361D" w:rsidRPr="00F1361D" w:rsidRDefault="00F1361D" w:rsidP="00B27A68">
            <w:pPr>
              <w:jc w:val="center"/>
              <w:rPr>
                <w:sz w:val="20"/>
                <w:szCs w:val="20"/>
                <w:lang w:val="sr-Cyrl-CS"/>
              </w:rPr>
            </w:pPr>
            <w:r w:rsidRPr="00F1361D">
              <w:rPr>
                <w:sz w:val="20"/>
                <w:szCs w:val="20"/>
                <w:lang w:val="sr-Cyrl-CS"/>
              </w:rPr>
              <w:t>2.</w:t>
            </w:r>
          </w:p>
        </w:tc>
        <w:tc>
          <w:tcPr>
            <w:tcW w:w="4766" w:type="dxa"/>
            <w:tcBorders>
              <w:right w:val="single" w:sz="4" w:space="0" w:color="auto"/>
            </w:tcBorders>
            <w:shd w:val="clear" w:color="auto" w:fill="auto"/>
            <w:vAlign w:val="center"/>
          </w:tcPr>
          <w:p w:rsidR="00F1361D" w:rsidRPr="00F1361D" w:rsidRDefault="00F1361D" w:rsidP="00B27A68">
            <w:pPr>
              <w:spacing w:before="240"/>
              <w:ind w:right="-49"/>
              <w:rPr>
                <w:rFonts w:eastAsia="Calibri"/>
                <w:b/>
                <w:sz w:val="20"/>
                <w:szCs w:val="20"/>
              </w:rPr>
            </w:pPr>
            <w:r w:rsidRPr="00F1361D">
              <w:rPr>
                <w:b/>
                <w:sz w:val="20"/>
                <w:szCs w:val="20"/>
                <w:lang w:val="ru-RU"/>
              </w:rPr>
              <w:t>ИВИЦА ДАЧИЋ – СОЦИЈАЛИСТИЧКА ПАРТИЈА СРБИЈЕ (СПС)</w:t>
            </w:r>
          </w:p>
        </w:tc>
        <w:tc>
          <w:tcPr>
            <w:tcW w:w="2415"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3443</w:t>
            </w:r>
          </w:p>
        </w:tc>
        <w:tc>
          <w:tcPr>
            <w:tcW w:w="1979"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10</w:t>
            </w:r>
          </w:p>
        </w:tc>
      </w:tr>
      <w:tr w:rsidR="00F1361D" w:rsidRPr="00F1361D" w:rsidTr="00B27A68">
        <w:tc>
          <w:tcPr>
            <w:tcW w:w="763" w:type="dxa"/>
            <w:vAlign w:val="center"/>
          </w:tcPr>
          <w:p w:rsidR="00F1361D" w:rsidRPr="00F1361D" w:rsidRDefault="00F1361D" w:rsidP="00B27A68">
            <w:pPr>
              <w:jc w:val="center"/>
              <w:rPr>
                <w:sz w:val="20"/>
                <w:szCs w:val="20"/>
                <w:lang w:val="sr-Cyrl-CS"/>
              </w:rPr>
            </w:pPr>
            <w:r w:rsidRPr="00F1361D">
              <w:rPr>
                <w:sz w:val="20"/>
                <w:szCs w:val="20"/>
                <w:lang w:val="sr-Cyrl-CS"/>
              </w:rPr>
              <w:t>3.</w:t>
            </w:r>
          </w:p>
        </w:tc>
        <w:tc>
          <w:tcPr>
            <w:tcW w:w="4766" w:type="dxa"/>
            <w:tcBorders>
              <w:right w:val="single" w:sz="4" w:space="0" w:color="auto"/>
            </w:tcBorders>
            <w:shd w:val="clear" w:color="auto" w:fill="auto"/>
            <w:vAlign w:val="center"/>
          </w:tcPr>
          <w:p w:rsidR="00F1361D" w:rsidRPr="00F1361D" w:rsidRDefault="00F1361D" w:rsidP="00B27A68">
            <w:pPr>
              <w:spacing w:before="240"/>
              <w:ind w:right="-49"/>
              <w:rPr>
                <w:rFonts w:eastAsia="Calibri"/>
                <w:b/>
                <w:sz w:val="20"/>
                <w:szCs w:val="20"/>
              </w:rPr>
            </w:pPr>
            <w:r w:rsidRPr="00F1361D">
              <w:rPr>
                <w:rFonts w:eastAsia="Calibri"/>
                <w:b/>
                <w:sz w:val="20"/>
                <w:szCs w:val="20"/>
              </w:rPr>
              <w:t>Др. ВОЈИСЛАВ ШЕШЕЉ - СРПСКА РАДИКАЛНА СТРАНКА</w:t>
            </w:r>
          </w:p>
        </w:tc>
        <w:tc>
          <w:tcPr>
            <w:tcW w:w="2415"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481</w:t>
            </w:r>
          </w:p>
        </w:tc>
        <w:tc>
          <w:tcPr>
            <w:tcW w:w="1979"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1</w:t>
            </w:r>
          </w:p>
        </w:tc>
      </w:tr>
      <w:tr w:rsidR="00F1361D" w:rsidRPr="00F1361D" w:rsidTr="00B27A68">
        <w:tc>
          <w:tcPr>
            <w:tcW w:w="763" w:type="dxa"/>
            <w:vAlign w:val="center"/>
          </w:tcPr>
          <w:p w:rsidR="00F1361D" w:rsidRPr="00F1361D" w:rsidRDefault="00F1361D" w:rsidP="00B27A68">
            <w:pPr>
              <w:jc w:val="center"/>
              <w:rPr>
                <w:sz w:val="20"/>
                <w:szCs w:val="20"/>
                <w:lang w:val="sr-Cyrl-CS"/>
              </w:rPr>
            </w:pPr>
            <w:r w:rsidRPr="00F1361D">
              <w:rPr>
                <w:sz w:val="20"/>
                <w:szCs w:val="20"/>
                <w:lang w:val="sr-Cyrl-CS"/>
              </w:rPr>
              <w:t>4.</w:t>
            </w:r>
          </w:p>
        </w:tc>
        <w:tc>
          <w:tcPr>
            <w:tcW w:w="4766" w:type="dxa"/>
            <w:tcBorders>
              <w:right w:val="single" w:sz="4" w:space="0" w:color="auto"/>
            </w:tcBorders>
            <w:shd w:val="clear" w:color="auto" w:fill="auto"/>
            <w:vAlign w:val="center"/>
          </w:tcPr>
          <w:p w:rsidR="00F1361D" w:rsidRPr="00F1361D" w:rsidRDefault="00F1361D" w:rsidP="00B27A68">
            <w:pPr>
              <w:spacing w:before="240"/>
              <w:ind w:right="-49"/>
              <w:rPr>
                <w:rFonts w:eastAsia="Calibri"/>
                <w:b/>
                <w:sz w:val="20"/>
                <w:szCs w:val="20"/>
              </w:rPr>
            </w:pPr>
            <w:r w:rsidRPr="00F1361D">
              <w:rPr>
                <w:rFonts w:eastAsia="Calibri"/>
                <w:b/>
                <w:sz w:val="20"/>
                <w:szCs w:val="20"/>
              </w:rPr>
              <w:t>Mилан Стаматовић Здрава Србија - ЗА ЗДРАВУ ИВАЊИЦУ</w:t>
            </w:r>
          </w:p>
        </w:tc>
        <w:tc>
          <w:tcPr>
            <w:tcW w:w="2415"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799</w:t>
            </w:r>
          </w:p>
        </w:tc>
        <w:tc>
          <w:tcPr>
            <w:tcW w:w="1979"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2</w:t>
            </w:r>
          </w:p>
        </w:tc>
      </w:tr>
      <w:tr w:rsidR="00F1361D" w:rsidRPr="00F1361D" w:rsidTr="00B27A68">
        <w:tc>
          <w:tcPr>
            <w:tcW w:w="763" w:type="dxa"/>
            <w:vAlign w:val="center"/>
          </w:tcPr>
          <w:p w:rsidR="00F1361D" w:rsidRPr="00F1361D" w:rsidRDefault="00F1361D" w:rsidP="00B27A68">
            <w:pPr>
              <w:jc w:val="center"/>
              <w:rPr>
                <w:sz w:val="20"/>
                <w:szCs w:val="20"/>
                <w:lang w:val="sr-Cyrl-CS"/>
              </w:rPr>
            </w:pPr>
            <w:r w:rsidRPr="00F1361D">
              <w:rPr>
                <w:sz w:val="20"/>
                <w:szCs w:val="20"/>
                <w:lang w:val="sr-Cyrl-CS"/>
              </w:rPr>
              <w:t>5.</w:t>
            </w:r>
          </w:p>
        </w:tc>
        <w:tc>
          <w:tcPr>
            <w:tcW w:w="4766" w:type="dxa"/>
            <w:tcBorders>
              <w:right w:val="single" w:sz="4" w:space="0" w:color="auto"/>
            </w:tcBorders>
            <w:shd w:val="clear" w:color="auto" w:fill="auto"/>
            <w:vAlign w:val="center"/>
          </w:tcPr>
          <w:p w:rsidR="00F1361D" w:rsidRPr="00F1361D" w:rsidRDefault="00F1361D" w:rsidP="00B27A68">
            <w:pPr>
              <w:spacing w:before="240"/>
              <w:ind w:right="-49"/>
              <w:rPr>
                <w:rFonts w:eastAsia="Calibri"/>
                <w:b/>
                <w:sz w:val="20"/>
                <w:szCs w:val="20"/>
              </w:rPr>
            </w:pPr>
            <w:r w:rsidRPr="00F1361D">
              <w:rPr>
                <w:rFonts w:eastAsia="Calibri"/>
                <w:b/>
                <w:sz w:val="20"/>
                <w:szCs w:val="20"/>
              </w:rPr>
              <w:t>ЗА КРАЉЕВИНУ СРБИЈУ-НАЈБОЉИ ТИМ ЗА ИВАЊИЦУ (Покрет обнове Краљевине Србије, Монархистички фронт) - ИВАН ЈОВИЋЕВИЋ</w:t>
            </w:r>
          </w:p>
        </w:tc>
        <w:tc>
          <w:tcPr>
            <w:tcW w:w="2415"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774</w:t>
            </w:r>
          </w:p>
        </w:tc>
        <w:tc>
          <w:tcPr>
            <w:tcW w:w="1979" w:type="dxa"/>
          </w:tcPr>
          <w:p w:rsidR="00F1361D" w:rsidRPr="00F1361D" w:rsidRDefault="00F1361D" w:rsidP="00B27A68">
            <w:pPr>
              <w:jc w:val="center"/>
              <w:rPr>
                <w:b/>
                <w:sz w:val="20"/>
                <w:szCs w:val="20"/>
                <w:lang w:val="sr-Cyrl-CS"/>
              </w:rPr>
            </w:pPr>
          </w:p>
          <w:p w:rsidR="00F1361D" w:rsidRPr="00F1361D" w:rsidRDefault="00F1361D" w:rsidP="00B27A68">
            <w:pPr>
              <w:jc w:val="center"/>
              <w:rPr>
                <w:b/>
                <w:sz w:val="20"/>
                <w:szCs w:val="20"/>
                <w:lang w:val="sr-Cyrl-CS"/>
              </w:rPr>
            </w:pPr>
            <w:r w:rsidRPr="00F1361D">
              <w:rPr>
                <w:b/>
                <w:sz w:val="20"/>
                <w:szCs w:val="20"/>
                <w:lang w:val="sr-Cyrl-CS"/>
              </w:rPr>
              <w:t>2</w:t>
            </w:r>
          </w:p>
        </w:tc>
      </w:tr>
    </w:tbl>
    <w:p w:rsidR="00F1361D" w:rsidRPr="00F1361D" w:rsidRDefault="00F1361D" w:rsidP="00F1361D">
      <w:pPr>
        <w:jc w:val="both"/>
        <w:rPr>
          <w:sz w:val="20"/>
          <w:szCs w:val="20"/>
          <w:lang w:val="sr-Cyrl-CS"/>
        </w:rPr>
      </w:pPr>
    </w:p>
    <w:p w:rsidR="00F1361D" w:rsidRPr="00F1361D" w:rsidRDefault="00F1361D" w:rsidP="00F1361D">
      <w:pPr>
        <w:jc w:val="center"/>
        <w:rPr>
          <w:b/>
          <w:bCs/>
          <w:sz w:val="20"/>
          <w:szCs w:val="20"/>
          <w:lang w:val="sr-Cyrl-CS"/>
        </w:rPr>
      </w:pPr>
      <w:r w:rsidRPr="00F1361D">
        <w:rPr>
          <w:b/>
          <w:bCs/>
          <w:sz w:val="20"/>
          <w:szCs w:val="20"/>
        </w:rPr>
        <w:t>II</w:t>
      </w:r>
    </w:p>
    <w:p w:rsidR="00F1361D" w:rsidRPr="00F1361D" w:rsidRDefault="00F1361D" w:rsidP="00F1361D">
      <w:pPr>
        <w:jc w:val="center"/>
        <w:rPr>
          <w:b/>
          <w:bCs/>
          <w:sz w:val="20"/>
          <w:szCs w:val="20"/>
          <w:lang w:val="sr-Cyrl-CS"/>
        </w:rPr>
      </w:pPr>
    </w:p>
    <w:p w:rsidR="00F1361D" w:rsidRPr="00F1361D" w:rsidRDefault="00F1361D" w:rsidP="00F1361D">
      <w:pPr>
        <w:jc w:val="center"/>
        <w:rPr>
          <w:sz w:val="20"/>
          <w:szCs w:val="20"/>
          <w:lang w:val="sr-Cyrl-CS"/>
        </w:rPr>
      </w:pPr>
      <w:r w:rsidRPr="00F1361D">
        <w:rPr>
          <w:sz w:val="20"/>
          <w:szCs w:val="20"/>
          <w:lang w:val="sr-Cyrl-CS"/>
        </w:rPr>
        <w:t>Овај извештај објавити у "Службеном листу општине Ивањица".</w:t>
      </w:r>
    </w:p>
    <w:p w:rsidR="00F1361D" w:rsidRPr="00F1361D" w:rsidRDefault="00F1361D" w:rsidP="00F1361D">
      <w:pPr>
        <w:jc w:val="center"/>
        <w:rPr>
          <w:sz w:val="20"/>
          <w:szCs w:val="20"/>
          <w:lang w:val="sr-Cyrl-CS"/>
        </w:rPr>
      </w:pPr>
      <w:r w:rsidRPr="00F1361D">
        <w:rPr>
          <w:sz w:val="20"/>
          <w:szCs w:val="20"/>
          <w:lang w:val="sr-Cyrl-CS"/>
        </w:rPr>
        <w:t>Број: 013-52/2020</w:t>
      </w:r>
    </w:p>
    <w:p w:rsidR="00F1361D" w:rsidRPr="00F1361D" w:rsidRDefault="00F1361D" w:rsidP="00F1361D">
      <w:pPr>
        <w:jc w:val="center"/>
        <w:rPr>
          <w:sz w:val="20"/>
          <w:szCs w:val="20"/>
          <w:lang w:val="sr-Cyrl-CS"/>
        </w:rPr>
      </w:pPr>
      <w:r w:rsidRPr="00F1361D">
        <w:rPr>
          <w:sz w:val="20"/>
          <w:szCs w:val="20"/>
          <w:lang w:val="sr-Cyrl-CS"/>
        </w:rPr>
        <w:t>У  Ивањици, 22.06.2020. године</w:t>
      </w:r>
    </w:p>
    <w:p w:rsidR="00F1361D" w:rsidRPr="00F1361D" w:rsidRDefault="00F1361D" w:rsidP="00F1361D">
      <w:pPr>
        <w:jc w:val="center"/>
        <w:rPr>
          <w:sz w:val="20"/>
          <w:szCs w:val="20"/>
          <w:lang w:val="sr-Cyrl-CS"/>
        </w:rPr>
      </w:pPr>
    </w:p>
    <w:p w:rsidR="00F1361D" w:rsidRPr="00F1361D" w:rsidRDefault="00F1361D" w:rsidP="00F1361D">
      <w:pPr>
        <w:jc w:val="center"/>
        <w:rPr>
          <w:b/>
          <w:bCs/>
          <w:sz w:val="20"/>
          <w:szCs w:val="20"/>
          <w:lang w:val="sr-Cyrl-CS"/>
        </w:rPr>
      </w:pPr>
      <w:r w:rsidRPr="00F1361D">
        <w:rPr>
          <w:b/>
          <w:bCs/>
          <w:sz w:val="20"/>
          <w:szCs w:val="20"/>
          <w:lang w:val="sr-Cyrl-CS"/>
        </w:rPr>
        <w:t>ИЗБОРНА КОМИСИЈА ОПШТИНЕ ИВАЊИЦА</w:t>
      </w:r>
    </w:p>
    <w:p w:rsidR="00F1361D" w:rsidRPr="00F1361D" w:rsidRDefault="00F1361D" w:rsidP="00F1361D">
      <w:pPr>
        <w:jc w:val="center"/>
        <w:rPr>
          <w:b/>
          <w:bCs/>
          <w:sz w:val="20"/>
          <w:szCs w:val="20"/>
          <w:lang w:val="sr-Cyrl-CS"/>
        </w:rPr>
      </w:pPr>
    </w:p>
    <w:p w:rsidR="00F1361D" w:rsidRPr="00F1361D" w:rsidRDefault="00F1361D" w:rsidP="00F1361D">
      <w:pPr>
        <w:jc w:val="center"/>
        <w:rPr>
          <w:sz w:val="20"/>
          <w:szCs w:val="20"/>
          <w:lang w:val="sr-Cyrl-CS"/>
        </w:rPr>
      </w:pPr>
    </w:p>
    <w:p w:rsidR="00F1361D" w:rsidRPr="00F1361D" w:rsidRDefault="00F1361D" w:rsidP="00F1361D">
      <w:pPr>
        <w:jc w:val="center"/>
        <w:rPr>
          <w:b/>
          <w:sz w:val="20"/>
          <w:szCs w:val="20"/>
          <w:lang w:val="sr-Cyrl-CS"/>
        </w:rPr>
      </w:pPr>
      <w:r w:rsidRPr="00F1361D">
        <w:rPr>
          <w:sz w:val="20"/>
          <w:szCs w:val="20"/>
          <w:lang w:val="sr-Cyrl-CS"/>
        </w:rPr>
        <w:tab/>
      </w:r>
      <w:r w:rsidRPr="00F1361D">
        <w:rPr>
          <w:sz w:val="20"/>
          <w:szCs w:val="20"/>
          <w:lang w:val="sr-Cyrl-CS"/>
        </w:rPr>
        <w:tab/>
      </w:r>
      <w:r w:rsidRPr="00F1361D">
        <w:rPr>
          <w:sz w:val="20"/>
          <w:szCs w:val="20"/>
          <w:lang w:val="sr-Cyrl-CS"/>
        </w:rPr>
        <w:tab/>
      </w:r>
      <w:r w:rsidRPr="00F1361D">
        <w:rPr>
          <w:sz w:val="20"/>
          <w:szCs w:val="20"/>
          <w:lang w:val="sr-Cyrl-CS"/>
        </w:rPr>
        <w:tab/>
      </w:r>
      <w:r w:rsidRPr="00F1361D">
        <w:rPr>
          <w:sz w:val="20"/>
          <w:szCs w:val="20"/>
          <w:lang w:val="sr-Cyrl-CS"/>
        </w:rPr>
        <w:tab/>
      </w:r>
      <w:r w:rsidRPr="00F1361D">
        <w:rPr>
          <w:sz w:val="20"/>
          <w:szCs w:val="20"/>
          <w:lang w:val="sr-Cyrl-CS"/>
        </w:rPr>
        <w:tab/>
      </w:r>
      <w:r w:rsidRPr="00F1361D">
        <w:rPr>
          <w:sz w:val="20"/>
          <w:szCs w:val="20"/>
          <w:lang w:val="sr-Cyrl-CS"/>
        </w:rPr>
        <w:tab/>
        <w:t xml:space="preserve">                                </w:t>
      </w:r>
      <w:r w:rsidRPr="00F1361D">
        <w:rPr>
          <w:b/>
          <w:sz w:val="20"/>
          <w:szCs w:val="20"/>
          <w:lang w:val="sr-Cyrl-CS"/>
        </w:rPr>
        <w:t>ПРЕДСЕДНИК</w:t>
      </w:r>
    </w:p>
    <w:p w:rsidR="00F1361D" w:rsidRPr="00F1361D" w:rsidRDefault="00F1361D" w:rsidP="00F1361D">
      <w:pPr>
        <w:jc w:val="center"/>
        <w:rPr>
          <w:sz w:val="20"/>
          <w:szCs w:val="20"/>
          <w:lang w:val="sr-Cyrl-CS"/>
        </w:rPr>
      </w:pPr>
      <w:r w:rsidRPr="00F1361D">
        <w:rPr>
          <w:b/>
          <w:sz w:val="20"/>
          <w:szCs w:val="20"/>
          <w:lang w:val="sr-Cyrl-CS"/>
        </w:rPr>
        <w:tab/>
      </w:r>
      <w:r w:rsidRPr="00F1361D">
        <w:rPr>
          <w:b/>
          <w:sz w:val="20"/>
          <w:szCs w:val="20"/>
          <w:lang w:val="sr-Cyrl-CS"/>
        </w:rPr>
        <w:tab/>
      </w:r>
      <w:r w:rsidRPr="00F1361D">
        <w:rPr>
          <w:b/>
          <w:sz w:val="20"/>
          <w:szCs w:val="20"/>
          <w:lang w:val="sr-Cyrl-CS"/>
        </w:rPr>
        <w:tab/>
      </w:r>
      <w:r w:rsidRPr="00F1361D">
        <w:rPr>
          <w:b/>
          <w:sz w:val="20"/>
          <w:szCs w:val="20"/>
          <w:lang w:val="sr-Cyrl-CS"/>
        </w:rPr>
        <w:tab/>
      </w:r>
      <w:r w:rsidRPr="00F1361D">
        <w:rPr>
          <w:b/>
          <w:sz w:val="20"/>
          <w:szCs w:val="20"/>
          <w:lang w:val="sr-Cyrl-CS"/>
        </w:rPr>
        <w:tab/>
      </w:r>
      <w:r w:rsidRPr="00F1361D">
        <w:rPr>
          <w:b/>
          <w:sz w:val="20"/>
          <w:szCs w:val="20"/>
          <w:lang w:val="sr-Cyrl-CS"/>
        </w:rPr>
        <w:tab/>
      </w:r>
      <w:r w:rsidRPr="00F1361D">
        <w:rPr>
          <w:b/>
          <w:sz w:val="20"/>
          <w:szCs w:val="20"/>
          <w:lang w:val="sr-Cyrl-CS"/>
        </w:rPr>
        <w:tab/>
        <w:t xml:space="preserve">                              </w:t>
      </w:r>
      <w:r w:rsidRPr="00F1361D">
        <w:rPr>
          <w:sz w:val="20"/>
          <w:szCs w:val="20"/>
          <w:lang w:val="sr-Cyrl-CS"/>
        </w:rPr>
        <w:t>Јована Богдановић с.р.</w:t>
      </w:r>
    </w:p>
    <w:p w:rsidR="00F1361D" w:rsidRPr="00F1361D" w:rsidRDefault="00F1361D" w:rsidP="00F1361D">
      <w:pPr>
        <w:jc w:val="center"/>
        <w:rPr>
          <w:sz w:val="20"/>
          <w:szCs w:val="20"/>
          <w:lang w:val="sr-Cyrl-CS"/>
        </w:rPr>
      </w:pPr>
      <w:r w:rsidRPr="00F1361D">
        <w:rPr>
          <w:sz w:val="20"/>
          <w:szCs w:val="20"/>
          <w:lang w:val="sr-Cyrl-CS"/>
        </w:rPr>
        <w:tab/>
      </w:r>
      <w:r w:rsidRPr="00F1361D">
        <w:rPr>
          <w:sz w:val="20"/>
          <w:szCs w:val="20"/>
          <w:lang w:val="sr-Cyrl-CS"/>
        </w:rPr>
        <w:tab/>
      </w:r>
      <w:r w:rsidRPr="00F1361D">
        <w:rPr>
          <w:sz w:val="20"/>
          <w:szCs w:val="20"/>
          <w:lang w:val="sr-Cyrl-CS"/>
        </w:rPr>
        <w:tab/>
      </w:r>
      <w:r w:rsidRPr="00F1361D">
        <w:rPr>
          <w:sz w:val="20"/>
          <w:szCs w:val="20"/>
          <w:lang w:val="sr-Cyrl-CS"/>
        </w:rPr>
        <w:tab/>
      </w:r>
      <w:r w:rsidRPr="00F1361D">
        <w:rPr>
          <w:sz w:val="20"/>
          <w:szCs w:val="20"/>
          <w:lang w:val="sr-Cyrl-CS"/>
        </w:rPr>
        <w:tab/>
      </w:r>
      <w:r w:rsidRPr="00F1361D">
        <w:rPr>
          <w:sz w:val="20"/>
          <w:szCs w:val="20"/>
          <w:lang w:val="sr-Cyrl-CS"/>
        </w:rPr>
        <w:tab/>
      </w:r>
      <w:r w:rsidRPr="00F1361D">
        <w:rPr>
          <w:sz w:val="20"/>
          <w:szCs w:val="20"/>
          <w:lang w:val="sr-Cyrl-CS"/>
        </w:rPr>
        <w:tab/>
        <w:t xml:space="preserve">                                </w:t>
      </w:r>
    </w:p>
    <w:p w:rsidR="00F1361D" w:rsidRPr="00F1361D" w:rsidRDefault="007E6FF8" w:rsidP="007E6FF8">
      <w:pPr>
        <w:jc w:val="both"/>
        <w:rPr>
          <w:sz w:val="20"/>
          <w:szCs w:val="20"/>
        </w:rPr>
      </w:pPr>
      <w:r w:rsidRPr="00F1361D">
        <w:rPr>
          <w:sz w:val="20"/>
          <w:szCs w:val="20"/>
          <w:lang w:val="sr-Cyrl-CS"/>
        </w:rPr>
        <w:tab/>
      </w:r>
    </w:p>
    <w:p w:rsidR="00F1361D" w:rsidRPr="00F1361D" w:rsidRDefault="00F1361D" w:rsidP="007E6FF8">
      <w:pPr>
        <w:jc w:val="both"/>
        <w:rPr>
          <w:sz w:val="20"/>
          <w:szCs w:val="20"/>
        </w:rPr>
      </w:pPr>
    </w:p>
    <w:p w:rsidR="00F1361D" w:rsidRPr="00F1361D" w:rsidRDefault="00F1361D" w:rsidP="007E6FF8">
      <w:pPr>
        <w:jc w:val="both"/>
        <w:rPr>
          <w:sz w:val="20"/>
          <w:szCs w:val="20"/>
        </w:rPr>
      </w:pPr>
    </w:p>
    <w:p w:rsidR="00F1361D" w:rsidRPr="00F1361D" w:rsidRDefault="00F1361D" w:rsidP="007E6FF8">
      <w:pPr>
        <w:jc w:val="both"/>
        <w:rPr>
          <w:sz w:val="20"/>
          <w:szCs w:val="20"/>
        </w:rPr>
      </w:pPr>
    </w:p>
    <w:p w:rsidR="00F1361D" w:rsidRDefault="00F1361D"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Default="00E744F8" w:rsidP="007E6FF8">
      <w:pPr>
        <w:jc w:val="both"/>
        <w:rPr>
          <w:sz w:val="20"/>
          <w:szCs w:val="20"/>
        </w:rPr>
      </w:pPr>
    </w:p>
    <w:p w:rsidR="00E744F8" w:rsidRPr="00F1361D" w:rsidRDefault="00333249" w:rsidP="007E6FF8">
      <w:pPr>
        <w:jc w:val="both"/>
        <w:rPr>
          <w:sz w:val="20"/>
          <w:szCs w:val="20"/>
        </w:rPr>
      </w:pPr>
      <w:r>
        <w:rPr>
          <w:noProof/>
          <w:sz w:val="20"/>
          <w:szCs w:val="20"/>
        </w:rPr>
        <w:lastRenderedPageBreak/>
        <w:pict>
          <v:line id="_x0000_s1095" style="position:absolute;left:0;text-align:left;z-index:251659264" from="174pt,6.7pt" to="354pt,6.7pt" strokecolor="#339" strokeweight="1.25pt"/>
        </w:pict>
      </w:r>
    </w:p>
    <w:p w:rsidR="00F1361D" w:rsidRPr="00F1361D" w:rsidRDefault="00F1361D" w:rsidP="007E6FF8">
      <w:pPr>
        <w:jc w:val="both"/>
        <w:rPr>
          <w:sz w:val="20"/>
          <w:szCs w:val="20"/>
        </w:rPr>
      </w:pPr>
    </w:p>
    <w:p w:rsidR="00E744F8" w:rsidRPr="00E744F8" w:rsidRDefault="00E744F8" w:rsidP="00E744F8">
      <w:pPr>
        <w:pStyle w:val="NoSpacing"/>
        <w:rPr>
          <w:rFonts w:ascii="Times New Roman" w:hAnsi="Times New Roman"/>
          <w:sz w:val="20"/>
          <w:szCs w:val="20"/>
          <w:lang w:val="sr-Cyrl-CS"/>
        </w:rPr>
      </w:pPr>
      <w:r w:rsidRPr="00E744F8">
        <w:rPr>
          <w:rFonts w:ascii="Times New Roman" w:hAnsi="Times New Roman"/>
          <w:sz w:val="20"/>
          <w:szCs w:val="20"/>
          <w:lang w:val="sr-Cyrl-CS"/>
        </w:rPr>
        <w:t>Република Србија</w:t>
      </w:r>
    </w:p>
    <w:p w:rsidR="00E744F8" w:rsidRPr="00E744F8" w:rsidRDefault="00E744F8" w:rsidP="00E744F8">
      <w:pPr>
        <w:pStyle w:val="NoSpacing"/>
        <w:rPr>
          <w:rFonts w:ascii="Times New Roman" w:hAnsi="Times New Roman"/>
          <w:b/>
          <w:sz w:val="20"/>
          <w:szCs w:val="20"/>
          <w:lang w:val="sr-Cyrl-CS"/>
        </w:rPr>
      </w:pPr>
      <w:r w:rsidRPr="00E744F8">
        <w:rPr>
          <w:rFonts w:ascii="Times New Roman" w:hAnsi="Times New Roman"/>
          <w:b/>
          <w:sz w:val="20"/>
          <w:szCs w:val="20"/>
          <w:lang w:val="sr-Cyrl-CS"/>
        </w:rPr>
        <w:t>ОПШТИНА ИВАЊИЦА</w:t>
      </w:r>
    </w:p>
    <w:p w:rsidR="00E744F8" w:rsidRPr="00E744F8" w:rsidRDefault="00E744F8" w:rsidP="00E744F8">
      <w:pPr>
        <w:pStyle w:val="NoSpacing"/>
        <w:rPr>
          <w:rFonts w:ascii="Times New Roman" w:hAnsi="Times New Roman"/>
          <w:b/>
          <w:sz w:val="20"/>
          <w:szCs w:val="20"/>
          <w:lang w:val="sr-Cyrl-CS"/>
        </w:rPr>
      </w:pPr>
      <w:r w:rsidRPr="00E744F8">
        <w:rPr>
          <w:rFonts w:ascii="Times New Roman" w:hAnsi="Times New Roman"/>
          <w:b/>
          <w:sz w:val="20"/>
          <w:szCs w:val="20"/>
          <w:lang w:val="sr-Cyrl-CS"/>
        </w:rPr>
        <w:t>-</w:t>
      </w:r>
      <w:r w:rsidRPr="00E744F8">
        <w:rPr>
          <w:rFonts w:ascii="Times New Roman" w:hAnsi="Times New Roman"/>
          <w:b/>
          <w:sz w:val="20"/>
          <w:szCs w:val="20"/>
        </w:rPr>
        <w:t>ОПШТИНСКО ВЕЋЕ</w:t>
      </w:r>
      <w:r w:rsidRPr="00E744F8">
        <w:rPr>
          <w:rFonts w:ascii="Times New Roman" w:hAnsi="Times New Roman"/>
          <w:b/>
          <w:sz w:val="20"/>
          <w:szCs w:val="20"/>
          <w:lang w:val="sr-Cyrl-CS"/>
        </w:rPr>
        <w:t xml:space="preserve"> -</w:t>
      </w:r>
    </w:p>
    <w:p w:rsidR="00E744F8" w:rsidRPr="00E744F8" w:rsidRDefault="00E744F8" w:rsidP="00E744F8">
      <w:pPr>
        <w:pStyle w:val="NoSpacing"/>
        <w:rPr>
          <w:rFonts w:ascii="Times New Roman" w:hAnsi="Times New Roman"/>
          <w:sz w:val="20"/>
          <w:szCs w:val="20"/>
        </w:rPr>
      </w:pPr>
      <w:r w:rsidRPr="00E744F8">
        <w:rPr>
          <w:rFonts w:ascii="Times New Roman" w:hAnsi="Times New Roman"/>
          <w:sz w:val="20"/>
          <w:szCs w:val="20"/>
          <w:lang w:val="sr-Cyrl-CS"/>
        </w:rPr>
        <w:t>01 Број: 06-12/20</w:t>
      </w:r>
      <w:r w:rsidRPr="00E744F8">
        <w:rPr>
          <w:rFonts w:ascii="Times New Roman" w:hAnsi="Times New Roman"/>
          <w:sz w:val="20"/>
          <w:szCs w:val="20"/>
        </w:rPr>
        <w:t>20</w:t>
      </w:r>
    </w:p>
    <w:p w:rsidR="00E744F8" w:rsidRPr="00E744F8" w:rsidRDefault="00E744F8" w:rsidP="00E744F8">
      <w:pPr>
        <w:pStyle w:val="NoSpacing"/>
        <w:rPr>
          <w:rFonts w:ascii="Times New Roman" w:hAnsi="Times New Roman"/>
          <w:sz w:val="20"/>
          <w:szCs w:val="20"/>
          <w:lang w:val="sr-Cyrl-CS"/>
        </w:rPr>
      </w:pPr>
      <w:r w:rsidRPr="00E744F8">
        <w:rPr>
          <w:rFonts w:ascii="Times New Roman" w:hAnsi="Times New Roman"/>
          <w:sz w:val="20"/>
          <w:szCs w:val="20"/>
        </w:rPr>
        <w:t>18</w:t>
      </w:r>
      <w:r w:rsidRPr="00E744F8">
        <w:rPr>
          <w:rFonts w:ascii="Times New Roman" w:hAnsi="Times New Roman"/>
          <w:sz w:val="20"/>
          <w:szCs w:val="20"/>
          <w:lang w:val="sr-Cyrl-CS"/>
        </w:rPr>
        <w:t>.</w:t>
      </w:r>
      <w:r w:rsidRPr="00E744F8">
        <w:rPr>
          <w:rFonts w:ascii="Times New Roman" w:hAnsi="Times New Roman"/>
          <w:sz w:val="20"/>
          <w:szCs w:val="20"/>
        </w:rPr>
        <w:t xml:space="preserve"> јун </w:t>
      </w:r>
      <w:r w:rsidRPr="00E744F8">
        <w:rPr>
          <w:rFonts w:ascii="Times New Roman" w:hAnsi="Times New Roman"/>
          <w:sz w:val="20"/>
          <w:szCs w:val="20"/>
          <w:lang w:val="sr-Cyrl-CS"/>
        </w:rPr>
        <w:t>2020. године</w:t>
      </w:r>
    </w:p>
    <w:p w:rsidR="00E744F8" w:rsidRDefault="00E744F8" w:rsidP="00E744F8">
      <w:pPr>
        <w:rPr>
          <w:b/>
          <w:sz w:val="20"/>
          <w:szCs w:val="20"/>
        </w:rPr>
      </w:pPr>
      <w:r w:rsidRPr="00E744F8">
        <w:rPr>
          <w:b/>
          <w:sz w:val="20"/>
          <w:szCs w:val="20"/>
          <w:lang w:val="sr-Cyrl-CS"/>
        </w:rPr>
        <w:t>Ивањица</w:t>
      </w:r>
    </w:p>
    <w:p w:rsidR="00E744F8" w:rsidRDefault="00E744F8" w:rsidP="00E744F8">
      <w:pPr>
        <w:rPr>
          <w:b/>
          <w:sz w:val="20"/>
          <w:szCs w:val="20"/>
        </w:rPr>
      </w:pPr>
    </w:p>
    <w:p w:rsidR="00E744F8" w:rsidRPr="00E744F8" w:rsidRDefault="00E744F8" w:rsidP="00E744F8">
      <w:pPr>
        <w:rPr>
          <w:b/>
          <w:sz w:val="20"/>
          <w:szCs w:val="20"/>
        </w:rPr>
      </w:pPr>
    </w:p>
    <w:p w:rsidR="00E744F8" w:rsidRPr="00E744F8" w:rsidRDefault="00E744F8" w:rsidP="00E744F8">
      <w:pPr>
        <w:pStyle w:val="NoSpacing"/>
        <w:jc w:val="both"/>
        <w:rPr>
          <w:rFonts w:ascii="Times New Roman" w:hAnsi="Times New Roman"/>
          <w:sz w:val="20"/>
          <w:szCs w:val="20"/>
          <w:lang w:val="sr-Cyrl-CS"/>
        </w:rPr>
      </w:pPr>
      <w:r w:rsidRPr="00E744F8">
        <w:rPr>
          <w:rFonts w:ascii="Times New Roman" w:hAnsi="Times New Roman"/>
          <w:sz w:val="20"/>
          <w:szCs w:val="20"/>
          <w:lang w:val="sr-Cyrl-CS"/>
        </w:rPr>
        <w:tab/>
        <w:t>На основу члана 46. Закона о локалној самоуправи („Сл. гласник РС“, број 129/2007</w:t>
      </w:r>
      <w:r w:rsidRPr="00E744F8">
        <w:rPr>
          <w:rFonts w:ascii="Times New Roman" w:hAnsi="Times New Roman"/>
          <w:b/>
          <w:bCs/>
          <w:color w:val="FFE8BF"/>
          <w:sz w:val="20"/>
          <w:szCs w:val="20"/>
          <w:lang w:eastAsia="sr-Latn-CS"/>
        </w:rPr>
        <w:t xml:space="preserve"> </w:t>
      </w:r>
      <w:r w:rsidRPr="00E744F8">
        <w:rPr>
          <w:rFonts w:ascii="Times New Roman" w:hAnsi="Times New Roman"/>
          <w:iCs/>
          <w:sz w:val="20"/>
          <w:szCs w:val="20"/>
        </w:rPr>
        <w:t>83/2014 - др. закон, 101/2016 - др. закон, и 47/2018</w:t>
      </w:r>
      <w:r w:rsidRPr="00E744F8">
        <w:rPr>
          <w:rFonts w:ascii="Times New Roman" w:hAnsi="Times New Roman"/>
          <w:sz w:val="20"/>
          <w:szCs w:val="20"/>
          <w:lang w:val="sr-Cyrl-CS"/>
        </w:rPr>
        <w:t xml:space="preserve">) и члана 60. Статута општине Ивањица </w:t>
      </w:r>
      <w:r w:rsidRPr="00E744F8">
        <w:rPr>
          <w:rFonts w:ascii="Times New Roman" w:hAnsi="Times New Roman"/>
          <w:sz w:val="20"/>
          <w:szCs w:val="20"/>
        </w:rPr>
        <w:t>(„Сл. гласник РС“, број 1/2019)</w:t>
      </w:r>
      <w:r w:rsidRPr="00E744F8">
        <w:rPr>
          <w:rFonts w:ascii="Times New Roman" w:hAnsi="Times New Roman"/>
          <w:sz w:val="20"/>
          <w:szCs w:val="20"/>
          <w:lang w:val="sr-Cyrl-CS"/>
        </w:rPr>
        <w:t>, а у вези са чланом 60,</w:t>
      </w:r>
      <w:r w:rsidRPr="00E744F8">
        <w:rPr>
          <w:rFonts w:ascii="Times New Roman" w:hAnsi="Times New Roman"/>
          <w:sz w:val="20"/>
          <w:szCs w:val="20"/>
        </w:rPr>
        <w:t xml:space="preserve"> 61, 61а и 64а </w:t>
      </w:r>
      <w:r w:rsidRPr="00E744F8">
        <w:rPr>
          <w:rFonts w:ascii="Times New Roman" w:hAnsi="Times New Roman"/>
          <w:sz w:val="20"/>
          <w:szCs w:val="20"/>
          <w:lang w:val="sr-Cyrl-CS"/>
        </w:rPr>
        <w:t xml:space="preserve"> Закона о пољопривредном земљишту („Сл. гласник РС“, број 62/2006, 65/2008, 41/2009, 112/2015, 80/2017 и 95/2018), Општинско веће општине Ивањица, на седници одржаној дана</w:t>
      </w:r>
      <w:r w:rsidRPr="00E744F8">
        <w:rPr>
          <w:rFonts w:ascii="Times New Roman" w:hAnsi="Times New Roman"/>
          <w:sz w:val="20"/>
          <w:szCs w:val="20"/>
        </w:rPr>
        <w:t xml:space="preserve"> 18</w:t>
      </w:r>
      <w:r w:rsidRPr="00E744F8">
        <w:rPr>
          <w:rFonts w:ascii="Times New Roman" w:hAnsi="Times New Roman"/>
          <w:sz w:val="20"/>
          <w:szCs w:val="20"/>
          <w:lang w:val="sr-Cyrl-CS"/>
        </w:rPr>
        <w:t>.</w:t>
      </w:r>
      <w:r w:rsidRPr="00E744F8">
        <w:rPr>
          <w:rFonts w:ascii="Times New Roman" w:hAnsi="Times New Roman"/>
          <w:sz w:val="20"/>
          <w:szCs w:val="20"/>
        </w:rPr>
        <w:t>06</w:t>
      </w:r>
      <w:r w:rsidRPr="00E744F8">
        <w:rPr>
          <w:rFonts w:ascii="Times New Roman" w:hAnsi="Times New Roman"/>
          <w:sz w:val="20"/>
          <w:szCs w:val="20"/>
          <w:lang w:val="sr-Cyrl-CS"/>
        </w:rPr>
        <w:t xml:space="preserve">.2020. године, </w:t>
      </w:r>
      <w:r w:rsidRPr="00E744F8">
        <w:rPr>
          <w:rFonts w:ascii="Times New Roman" w:hAnsi="Times New Roman"/>
          <w:b/>
          <w:sz w:val="20"/>
          <w:szCs w:val="20"/>
          <w:lang w:val="sr-Cyrl-CS"/>
        </w:rPr>
        <w:t>донело је</w:t>
      </w:r>
    </w:p>
    <w:p w:rsidR="00E744F8" w:rsidRPr="00E744F8" w:rsidRDefault="00E744F8" w:rsidP="00E744F8">
      <w:pPr>
        <w:pStyle w:val="NoSpacing"/>
        <w:jc w:val="both"/>
        <w:rPr>
          <w:rFonts w:ascii="Times New Roman" w:hAnsi="Times New Roman"/>
          <w:sz w:val="20"/>
          <w:szCs w:val="20"/>
          <w:lang w:val="sr-Cyrl-CS"/>
        </w:rPr>
      </w:pPr>
    </w:p>
    <w:p w:rsidR="00E744F8" w:rsidRDefault="00E744F8" w:rsidP="00E744F8">
      <w:pPr>
        <w:pStyle w:val="NoSpacing"/>
        <w:jc w:val="center"/>
        <w:rPr>
          <w:rFonts w:ascii="Times New Roman" w:hAnsi="Times New Roman"/>
          <w:b/>
          <w:bCs/>
          <w:sz w:val="20"/>
          <w:szCs w:val="20"/>
        </w:rPr>
      </w:pPr>
      <w:r w:rsidRPr="00E744F8">
        <w:rPr>
          <w:rFonts w:ascii="Times New Roman" w:hAnsi="Times New Roman"/>
          <w:b/>
          <w:bCs/>
          <w:sz w:val="20"/>
          <w:szCs w:val="20"/>
        </w:rPr>
        <w:t>Р Е Ш Е Њ Е</w:t>
      </w:r>
    </w:p>
    <w:p w:rsidR="002664C7" w:rsidRPr="00E744F8" w:rsidRDefault="002664C7" w:rsidP="00E744F8">
      <w:pPr>
        <w:pStyle w:val="NoSpacing"/>
        <w:jc w:val="center"/>
        <w:rPr>
          <w:rFonts w:ascii="Times New Roman" w:hAnsi="Times New Roman"/>
          <w:b/>
          <w:bCs/>
          <w:sz w:val="20"/>
          <w:szCs w:val="20"/>
        </w:rPr>
      </w:pPr>
    </w:p>
    <w:p w:rsidR="00E744F8" w:rsidRPr="00E744F8" w:rsidRDefault="00E744F8" w:rsidP="00E744F8">
      <w:pPr>
        <w:pStyle w:val="NoSpacing"/>
        <w:jc w:val="center"/>
        <w:rPr>
          <w:rFonts w:ascii="Times New Roman" w:hAnsi="Times New Roman"/>
          <w:b/>
          <w:bCs/>
          <w:sz w:val="20"/>
          <w:szCs w:val="20"/>
        </w:rPr>
      </w:pPr>
      <w:r w:rsidRPr="00E744F8">
        <w:rPr>
          <w:rFonts w:ascii="Times New Roman" w:hAnsi="Times New Roman"/>
          <w:b/>
          <w:bCs/>
          <w:sz w:val="20"/>
          <w:szCs w:val="20"/>
        </w:rPr>
        <w:t>О ОБРАЗОВАЊУ КОМИСИЈЕ ЗА ИЗРАДУ ПРЕДЛОГА</w:t>
      </w:r>
    </w:p>
    <w:p w:rsidR="00E744F8" w:rsidRPr="00E744F8" w:rsidRDefault="00E744F8" w:rsidP="00E744F8">
      <w:pPr>
        <w:pStyle w:val="NoSpacing"/>
        <w:jc w:val="center"/>
        <w:rPr>
          <w:rFonts w:ascii="Times New Roman" w:hAnsi="Times New Roman"/>
          <w:b/>
          <w:bCs/>
          <w:sz w:val="20"/>
          <w:szCs w:val="20"/>
        </w:rPr>
      </w:pPr>
      <w:r w:rsidRPr="00E744F8">
        <w:rPr>
          <w:rFonts w:ascii="Times New Roman" w:hAnsi="Times New Roman"/>
          <w:b/>
          <w:bCs/>
          <w:sz w:val="20"/>
          <w:szCs w:val="20"/>
        </w:rPr>
        <w:t>ГОДИШЊЕГ ПРОГРАМА ЗАШТИТЕ, УРЕЂЕЊА И КОРИШЋЕЊА</w:t>
      </w:r>
    </w:p>
    <w:p w:rsidR="00E744F8" w:rsidRPr="00E744F8" w:rsidRDefault="00E744F8" w:rsidP="00E744F8">
      <w:pPr>
        <w:pStyle w:val="NoSpacing"/>
        <w:jc w:val="center"/>
        <w:rPr>
          <w:rFonts w:ascii="Times New Roman" w:hAnsi="Times New Roman"/>
          <w:b/>
          <w:bCs/>
          <w:sz w:val="20"/>
          <w:szCs w:val="20"/>
        </w:rPr>
      </w:pPr>
      <w:r w:rsidRPr="00E744F8">
        <w:rPr>
          <w:rFonts w:ascii="Times New Roman" w:hAnsi="Times New Roman"/>
          <w:b/>
          <w:bCs/>
          <w:sz w:val="20"/>
          <w:szCs w:val="20"/>
        </w:rPr>
        <w:t xml:space="preserve">ПОЉОПРИВРЕДНОГ ЗЕМЉИШТА НА ТЕРИТОРИЈИ </w:t>
      </w:r>
    </w:p>
    <w:p w:rsidR="00E744F8" w:rsidRPr="00E744F8" w:rsidRDefault="00E744F8" w:rsidP="00E744F8">
      <w:pPr>
        <w:pStyle w:val="NoSpacing"/>
        <w:jc w:val="center"/>
        <w:rPr>
          <w:rFonts w:ascii="Times New Roman" w:hAnsi="Times New Roman"/>
          <w:b/>
          <w:bCs/>
          <w:sz w:val="20"/>
          <w:szCs w:val="20"/>
          <w:lang w:val="sr-Cyrl-CS"/>
        </w:rPr>
      </w:pPr>
      <w:r w:rsidRPr="00E744F8">
        <w:rPr>
          <w:rFonts w:ascii="Times New Roman" w:hAnsi="Times New Roman"/>
          <w:b/>
          <w:bCs/>
          <w:sz w:val="20"/>
          <w:szCs w:val="20"/>
        </w:rPr>
        <w:t>ОПШТИНЕ</w:t>
      </w:r>
      <w:r w:rsidRPr="00E744F8">
        <w:rPr>
          <w:rFonts w:ascii="Times New Roman" w:hAnsi="Times New Roman"/>
          <w:b/>
          <w:bCs/>
          <w:sz w:val="20"/>
          <w:szCs w:val="20"/>
          <w:lang w:val="sr-Cyrl-CS"/>
        </w:rPr>
        <w:t xml:space="preserve"> ИВАЊИЦА</w:t>
      </w:r>
      <w:r w:rsidRPr="00E744F8">
        <w:rPr>
          <w:rFonts w:ascii="Times New Roman" w:hAnsi="Times New Roman"/>
          <w:b/>
          <w:bCs/>
          <w:sz w:val="20"/>
          <w:szCs w:val="20"/>
        </w:rPr>
        <w:t xml:space="preserve"> </w:t>
      </w:r>
    </w:p>
    <w:p w:rsidR="00E744F8" w:rsidRPr="00E744F8" w:rsidRDefault="00E744F8" w:rsidP="00E744F8">
      <w:pPr>
        <w:pStyle w:val="NoSpacing"/>
        <w:jc w:val="center"/>
        <w:rPr>
          <w:rFonts w:ascii="Times New Roman" w:hAnsi="Times New Roman"/>
          <w:b/>
          <w:bCs/>
          <w:sz w:val="20"/>
          <w:szCs w:val="20"/>
        </w:rPr>
      </w:pP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b/>
          <w:bCs/>
          <w:sz w:val="20"/>
          <w:szCs w:val="20"/>
        </w:rPr>
        <w:t xml:space="preserve">I - Образује се </w:t>
      </w:r>
      <w:r w:rsidRPr="00E744F8">
        <w:rPr>
          <w:rFonts w:ascii="Times New Roman" w:hAnsi="Times New Roman"/>
          <w:sz w:val="20"/>
          <w:szCs w:val="20"/>
        </w:rPr>
        <w:t>Комисија за израду Предлога годишњег програма заштите, уређења и коришћења пољопривредног земљишта на територији општине</w:t>
      </w:r>
      <w:r w:rsidRPr="00E744F8">
        <w:rPr>
          <w:rFonts w:ascii="Times New Roman" w:hAnsi="Times New Roman"/>
          <w:sz w:val="20"/>
          <w:szCs w:val="20"/>
          <w:lang w:val="sr-Cyrl-CS"/>
        </w:rPr>
        <w:t xml:space="preserve"> Ивањица</w:t>
      </w:r>
      <w:r w:rsidRPr="00E744F8">
        <w:rPr>
          <w:rFonts w:ascii="Times New Roman" w:hAnsi="Times New Roman"/>
          <w:sz w:val="20"/>
          <w:szCs w:val="20"/>
        </w:rPr>
        <w:t xml:space="preserve"> (у даљем тексту: Комисија).</w:t>
      </w:r>
    </w:p>
    <w:p w:rsidR="00E744F8" w:rsidRPr="00E744F8" w:rsidRDefault="00E744F8" w:rsidP="00E744F8">
      <w:pPr>
        <w:pStyle w:val="NoSpacing"/>
        <w:jc w:val="both"/>
        <w:rPr>
          <w:rFonts w:ascii="Times New Roman" w:hAnsi="Times New Roman"/>
          <w:b/>
          <w:bCs/>
          <w:sz w:val="20"/>
          <w:szCs w:val="20"/>
        </w:rPr>
      </w:pP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b/>
          <w:bCs/>
          <w:sz w:val="20"/>
          <w:szCs w:val="20"/>
        </w:rPr>
        <w:t xml:space="preserve">II - </w:t>
      </w:r>
      <w:r w:rsidRPr="00E744F8">
        <w:rPr>
          <w:rFonts w:ascii="Times New Roman" w:hAnsi="Times New Roman"/>
          <w:sz w:val="20"/>
          <w:szCs w:val="20"/>
        </w:rPr>
        <w:t>У Комисију се именују:</w:t>
      </w:r>
    </w:p>
    <w:p w:rsidR="00E744F8" w:rsidRPr="00E744F8" w:rsidRDefault="00E744F8" w:rsidP="00E744F8">
      <w:pPr>
        <w:pStyle w:val="NoSpacing"/>
        <w:jc w:val="both"/>
        <w:rPr>
          <w:rFonts w:ascii="Times New Roman" w:hAnsi="Times New Roman"/>
          <w:b/>
          <w:bCs/>
          <w:sz w:val="20"/>
          <w:szCs w:val="20"/>
        </w:rPr>
      </w:pPr>
    </w:p>
    <w:p w:rsidR="00E744F8" w:rsidRPr="00E744F8" w:rsidRDefault="00E744F8" w:rsidP="00E744F8">
      <w:pPr>
        <w:pStyle w:val="NoSpacing"/>
        <w:ind w:firstLine="708"/>
        <w:jc w:val="both"/>
        <w:rPr>
          <w:rFonts w:ascii="Times New Roman" w:hAnsi="Times New Roman"/>
          <w:b/>
          <w:bCs/>
          <w:sz w:val="20"/>
          <w:szCs w:val="20"/>
        </w:rPr>
      </w:pPr>
      <w:r w:rsidRPr="00E744F8">
        <w:rPr>
          <w:rFonts w:ascii="Times New Roman" w:hAnsi="Times New Roman"/>
          <w:b/>
          <w:bCs/>
          <w:sz w:val="20"/>
          <w:szCs w:val="20"/>
        </w:rPr>
        <w:t>за председника:</w:t>
      </w:r>
    </w:p>
    <w:p w:rsidR="00E744F8" w:rsidRPr="00E744F8" w:rsidRDefault="00E744F8" w:rsidP="00E744F8">
      <w:pPr>
        <w:pStyle w:val="NoSpacing"/>
        <w:jc w:val="both"/>
        <w:rPr>
          <w:rFonts w:ascii="Times New Roman" w:hAnsi="Times New Roman"/>
          <w:b/>
          <w:bCs/>
          <w:sz w:val="20"/>
          <w:szCs w:val="20"/>
        </w:rPr>
      </w:pPr>
    </w:p>
    <w:p w:rsidR="00E744F8" w:rsidRPr="00E744F8" w:rsidRDefault="00E744F8" w:rsidP="00E744F8">
      <w:pPr>
        <w:pStyle w:val="NoSpacing"/>
        <w:ind w:firstLine="708"/>
        <w:jc w:val="both"/>
        <w:rPr>
          <w:rFonts w:ascii="Times New Roman" w:hAnsi="Times New Roman"/>
          <w:sz w:val="20"/>
          <w:szCs w:val="20"/>
          <w:lang w:val="sr-Cyrl-CS"/>
        </w:rPr>
      </w:pPr>
      <w:r w:rsidRPr="00E744F8">
        <w:rPr>
          <w:rFonts w:ascii="Times New Roman" w:hAnsi="Times New Roman"/>
          <w:sz w:val="20"/>
          <w:szCs w:val="20"/>
          <w:lang w:val="sr-Cyrl-CS"/>
        </w:rPr>
        <w:t xml:space="preserve">Душица Маџаревић, </w:t>
      </w:r>
      <w:r w:rsidRPr="00E744F8">
        <w:rPr>
          <w:rFonts w:ascii="Times New Roman" w:hAnsi="Times New Roman"/>
          <w:sz w:val="20"/>
          <w:szCs w:val="20"/>
        </w:rPr>
        <w:t>дипл. инж. пољопривреде</w:t>
      </w:r>
      <w:r w:rsidRPr="00E744F8">
        <w:rPr>
          <w:rFonts w:ascii="Times New Roman" w:hAnsi="Times New Roman"/>
          <w:sz w:val="20"/>
          <w:szCs w:val="20"/>
          <w:lang w:val="sr-Cyrl-CS"/>
        </w:rPr>
        <w:t>;</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sz w:val="20"/>
          <w:szCs w:val="20"/>
        </w:rPr>
        <w:tab/>
      </w:r>
      <w:r w:rsidRPr="00E744F8">
        <w:rPr>
          <w:rFonts w:ascii="Times New Roman" w:hAnsi="Times New Roman"/>
          <w:sz w:val="20"/>
          <w:szCs w:val="20"/>
        </w:rPr>
        <w:tab/>
      </w:r>
      <w:r w:rsidRPr="00E744F8">
        <w:rPr>
          <w:rFonts w:ascii="Times New Roman" w:hAnsi="Times New Roman"/>
          <w:sz w:val="20"/>
          <w:szCs w:val="20"/>
        </w:rPr>
        <w:tab/>
      </w:r>
      <w:r w:rsidRPr="00E744F8">
        <w:rPr>
          <w:rFonts w:ascii="Times New Roman" w:hAnsi="Times New Roman"/>
          <w:sz w:val="20"/>
          <w:szCs w:val="20"/>
        </w:rPr>
        <w:tab/>
      </w:r>
      <w:r w:rsidRPr="00E744F8">
        <w:rPr>
          <w:rFonts w:ascii="Times New Roman" w:hAnsi="Times New Roman"/>
          <w:sz w:val="20"/>
          <w:szCs w:val="20"/>
        </w:rPr>
        <w:tab/>
      </w: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sz w:val="20"/>
          <w:szCs w:val="20"/>
        </w:rPr>
        <w:t>за заменика председника:</w:t>
      </w: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sz w:val="20"/>
          <w:szCs w:val="20"/>
          <w:lang w:val="sr-Cyrl-CS"/>
        </w:rPr>
        <w:t>Биљана Драгићевић</w:t>
      </w:r>
      <w:r w:rsidRPr="00E744F8">
        <w:rPr>
          <w:rFonts w:ascii="Times New Roman" w:hAnsi="Times New Roman"/>
          <w:sz w:val="20"/>
          <w:szCs w:val="20"/>
        </w:rPr>
        <w:t>, дипл. инж. пољопривреде;</w:t>
      </w:r>
    </w:p>
    <w:p w:rsidR="00E744F8" w:rsidRPr="00E744F8" w:rsidRDefault="00E744F8" w:rsidP="00E744F8">
      <w:pPr>
        <w:pStyle w:val="NoSpacing"/>
        <w:jc w:val="both"/>
        <w:rPr>
          <w:rFonts w:ascii="Times New Roman" w:hAnsi="Times New Roman"/>
          <w:sz w:val="20"/>
          <w:szCs w:val="20"/>
          <w:lang w:val="sr-Cyrl-CS"/>
        </w:rPr>
      </w:pPr>
      <w:r w:rsidRPr="00E744F8">
        <w:rPr>
          <w:rFonts w:ascii="Times New Roman" w:hAnsi="Times New Roman"/>
          <w:sz w:val="20"/>
          <w:szCs w:val="20"/>
        </w:rPr>
        <w:tab/>
      </w:r>
      <w:r w:rsidRPr="00E744F8">
        <w:rPr>
          <w:rFonts w:ascii="Times New Roman" w:hAnsi="Times New Roman"/>
          <w:sz w:val="20"/>
          <w:szCs w:val="20"/>
        </w:rPr>
        <w:tab/>
      </w:r>
      <w:r w:rsidRPr="00E744F8">
        <w:rPr>
          <w:rFonts w:ascii="Times New Roman" w:hAnsi="Times New Roman"/>
          <w:sz w:val="20"/>
          <w:szCs w:val="20"/>
        </w:rPr>
        <w:tab/>
      </w:r>
      <w:r w:rsidRPr="00E744F8">
        <w:rPr>
          <w:rFonts w:ascii="Times New Roman" w:hAnsi="Times New Roman"/>
          <w:sz w:val="20"/>
          <w:szCs w:val="20"/>
        </w:rPr>
        <w:tab/>
      </w:r>
    </w:p>
    <w:p w:rsidR="00E744F8" w:rsidRPr="00E744F8" w:rsidRDefault="00E744F8" w:rsidP="00E744F8">
      <w:pPr>
        <w:pStyle w:val="NoSpacing"/>
        <w:ind w:firstLine="708"/>
        <w:jc w:val="both"/>
        <w:rPr>
          <w:rFonts w:ascii="Times New Roman" w:hAnsi="Times New Roman"/>
          <w:b/>
          <w:bCs/>
          <w:sz w:val="20"/>
          <w:szCs w:val="20"/>
        </w:rPr>
      </w:pPr>
      <w:r w:rsidRPr="00E744F8">
        <w:rPr>
          <w:rFonts w:ascii="Times New Roman" w:hAnsi="Times New Roman"/>
          <w:b/>
          <w:bCs/>
          <w:sz w:val="20"/>
          <w:szCs w:val="20"/>
        </w:rPr>
        <w:t>за чланове:</w:t>
      </w:r>
    </w:p>
    <w:p w:rsidR="00E744F8" w:rsidRPr="00E744F8" w:rsidRDefault="00E744F8" w:rsidP="00E744F8">
      <w:pPr>
        <w:pStyle w:val="NoSpacing"/>
        <w:jc w:val="both"/>
        <w:rPr>
          <w:rFonts w:ascii="Times New Roman" w:hAnsi="Times New Roman"/>
          <w:b/>
          <w:bCs/>
          <w:sz w:val="20"/>
          <w:szCs w:val="20"/>
        </w:rPr>
      </w:pP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sz w:val="20"/>
          <w:szCs w:val="20"/>
        </w:rPr>
        <w:t xml:space="preserve">1. </w:t>
      </w:r>
      <w:r w:rsidRPr="00E744F8">
        <w:rPr>
          <w:rFonts w:ascii="Times New Roman" w:hAnsi="Times New Roman"/>
          <w:sz w:val="20"/>
          <w:szCs w:val="20"/>
          <w:lang w:val="sr-Cyrl-CS"/>
        </w:rPr>
        <w:t>Дејан Манојловић, др пољопривреде</w:t>
      </w:r>
      <w:r w:rsidRPr="00E744F8">
        <w:rPr>
          <w:rFonts w:ascii="Times New Roman" w:hAnsi="Times New Roman"/>
          <w:sz w:val="20"/>
          <w:szCs w:val="20"/>
        </w:rPr>
        <w:t>;</w:t>
      </w:r>
      <w:r w:rsidRPr="00E744F8">
        <w:rPr>
          <w:rFonts w:ascii="Times New Roman" w:hAnsi="Times New Roman"/>
          <w:sz w:val="20"/>
          <w:szCs w:val="20"/>
        </w:rPr>
        <w:tab/>
      </w:r>
      <w:r w:rsidRPr="00E744F8">
        <w:rPr>
          <w:rFonts w:ascii="Times New Roman" w:hAnsi="Times New Roman"/>
          <w:sz w:val="20"/>
          <w:szCs w:val="20"/>
        </w:rPr>
        <w:tab/>
      </w:r>
      <w:r w:rsidRPr="00E744F8">
        <w:rPr>
          <w:rFonts w:ascii="Times New Roman" w:hAnsi="Times New Roman"/>
          <w:sz w:val="20"/>
          <w:szCs w:val="20"/>
        </w:rPr>
        <w:tab/>
      </w:r>
      <w:r w:rsidRPr="00E744F8">
        <w:rPr>
          <w:rFonts w:ascii="Times New Roman" w:hAnsi="Times New Roman"/>
          <w:sz w:val="20"/>
          <w:szCs w:val="20"/>
        </w:rPr>
        <w:tab/>
      </w: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sz w:val="20"/>
          <w:szCs w:val="20"/>
        </w:rPr>
        <w:t>2. Невенка Нешовановић,</w:t>
      </w:r>
      <w:r w:rsidRPr="00E744F8">
        <w:rPr>
          <w:rFonts w:ascii="Times New Roman" w:hAnsi="Times New Roman"/>
          <w:sz w:val="20"/>
          <w:szCs w:val="20"/>
          <w:lang w:val="sr-Cyrl-CS"/>
        </w:rPr>
        <w:t xml:space="preserve"> мастер инж. геодезије</w:t>
      </w:r>
      <w:r w:rsidRPr="00E744F8">
        <w:rPr>
          <w:rFonts w:ascii="Times New Roman" w:hAnsi="Times New Roman"/>
          <w:sz w:val="20"/>
          <w:szCs w:val="20"/>
        </w:rPr>
        <w:t xml:space="preserve">;                                                </w:t>
      </w: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sz w:val="20"/>
          <w:szCs w:val="20"/>
        </w:rPr>
        <w:t>3. Слађана Никол</w:t>
      </w:r>
      <w:r w:rsidRPr="00E744F8">
        <w:rPr>
          <w:rFonts w:ascii="Times New Roman" w:hAnsi="Times New Roman"/>
          <w:sz w:val="20"/>
          <w:szCs w:val="20"/>
          <w:lang w:val="sr-Cyrl-CS"/>
        </w:rPr>
        <w:t>ић, дипл. инж. пољопривреде</w:t>
      </w:r>
      <w:r w:rsidRPr="00E744F8">
        <w:rPr>
          <w:rFonts w:ascii="Times New Roman" w:hAnsi="Times New Roman"/>
          <w:sz w:val="20"/>
          <w:szCs w:val="20"/>
        </w:rPr>
        <w:t xml:space="preserve">;                                                </w:t>
      </w: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sz w:val="20"/>
          <w:szCs w:val="20"/>
        </w:rPr>
        <w:t xml:space="preserve">4. </w:t>
      </w:r>
      <w:r w:rsidRPr="00E744F8">
        <w:rPr>
          <w:rFonts w:ascii="Times New Roman" w:hAnsi="Times New Roman"/>
          <w:sz w:val="20"/>
          <w:szCs w:val="20"/>
          <w:lang w:val="sr-Cyrl-CS"/>
        </w:rPr>
        <w:t>Слободан Поповић, дипл. економиста;</w:t>
      </w:r>
      <w:r w:rsidRPr="00E744F8">
        <w:rPr>
          <w:rFonts w:ascii="Times New Roman" w:hAnsi="Times New Roman"/>
          <w:sz w:val="20"/>
          <w:szCs w:val="20"/>
        </w:rPr>
        <w:t xml:space="preserve">                                                   </w:t>
      </w: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sz w:val="20"/>
          <w:szCs w:val="20"/>
        </w:rPr>
        <w:t>5</w:t>
      </w:r>
      <w:r w:rsidRPr="00E744F8">
        <w:rPr>
          <w:rFonts w:ascii="Times New Roman" w:hAnsi="Times New Roman"/>
          <w:sz w:val="20"/>
          <w:szCs w:val="20"/>
          <w:lang w:val="sr-Cyrl-CS"/>
        </w:rPr>
        <w:t>.</w:t>
      </w:r>
      <w:r w:rsidRPr="00E744F8">
        <w:rPr>
          <w:rFonts w:ascii="Times New Roman" w:hAnsi="Times New Roman"/>
          <w:sz w:val="20"/>
          <w:szCs w:val="20"/>
        </w:rPr>
        <w:t xml:space="preserve"> Горан Караклајић</w:t>
      </w:r>
      <w:r w:rsidRPr="00E744F8">
        <w:rPr>
          <w:rFonts w:ascii="Times New Roman" w:hAnsi="Times New Roman"/>
          <w:sz w:val="20"/>
          <w:szCs w:val="20"/>
          <w:lang w:val="sr-Cyrl-CS"/>
        </w:rPr>
        <w:t>, дипл. инж. агрономије;</w:t>
      </w:r>
      <w:r w:rsidRPr="00E744F8">
        <w:rPr>
          <w:rFonts w:ascii="Times New Roman" w:hAnsi="Times New Roman"/>
          <w:sz w:val="20"/>
          <w:szCs w:val="20"/>
        </w:rPr>
        <w:t xml:space="preserve"> </w:t>
      </w: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sz w:val="20"/>
          <w:szCs w:val="20"/>
        </w:rPr>
        <w:t>6. Бранко Симончевић</w:t>
      </w:r>
      <w:r w:rsidRPr="00E744F8">
        <w:rPr>
          <w:rFonts w:ascii="Times New Roman" w:hAnsi="Times New Roman"/>
          <w:sz w:val="20"/>
          <w:szCs w:val="20"/>
          <w:lang w:val="sr-Cyrl-CS"/>
        </w:rPr>
        <w:t>, индивидуални пољопривредни произвођач.</w:t>
      </w:r>
    </w:p>
    <w:p w:rsidR="00E744F8" w:rsidRPr="00E744F8" w:rsidRDefault="00E744F8" w:rsidP="00E744F8">
      <w:pPr>
        <w:pStyle w:val="NoSpacing"/>
        <w:ind w:firstLine="708"/>
        <w:jc w:val="both"/>
        <w:rPr>
          <w:rFonts w:ascii="Times New Roman" w:hAnsi="Times New Roman"/>
          <w:sz w:val="20"/>
          <w:szCs w:val="20"/>
          <w:lang w:val="sr-Cyrl-CS"/>
        </w:rPr>
      </w:pPr>
    </w:p>
    <w:p w:rsidR="00E744F8" w:rsidRPr="00E744F8" w:rsidRDefault="00E744F8" w:rsidP="00E744F8">
      <w:pPr>
        <w:pStyle w:val="NoSpacing"/>
        <w:ind w:firstLine="708"/>
        <w:jc w:val="both"/>
        <w:rPr>
          <w:rFonts w:ascii="Times New Roman" w:hAnsi="Times New Roman"/>
          <w:b/>
          <w:sz w:val="20"/>
          <w:szCs w:val="20"/>
        </w:rPr>
      </w:pPr>
      <w:r w:rsidRPr="00E744F8">
        <w:rPr>
          <w:rFonts w:ascii="Times New Roman" w:hAnsi="Times New Roman"/>
          <w:b/>
          <w:sz w:val="20"/>
          <w:szCs w:val="20"/>
          <w:lang w:val="sr-Cyrl-CS"/>
        </w:rPr>
        <w:t xml:space="preserve">Мандат Комисије траје </w:t>
      </w:r>
      <w:r w:rsidRPr="00E744F8">
        <w:rPr>
          <w:rFonts w:ascii="Times New Roman" w:hAnsi="Times New Roman"/>
          <w:b/>
          <w:sz w:val="20"/>
          <w:szCs w:val="20"/>
        </w:rPr>
        <w:t>1 годину</w:t>
      </w:r>
      <w:r w:rsidRPr="00E744F8">
        <w:rPr>
          <w:rFonts w:ascii="Times New Roman" w:hAnsi="Times New Roman"/>
          <w:b/>
          <w:sz w:val="20"/>
          <w:szCs w:val="20"/>
          <w:lang w:val="sr-Cyrl-CS"/>
        </w:rPr>
        <w:t>.</w:t>
      </w:r>
    </w:p>
    <w:p w:rsidR="00E744F8" w:rsidRPr="00E744F8" w:rsidRDefault="00E744F8" w:rsidP="00E744F8">
      <w:pPr>
        <w:pStyle w:val="NoSpacing"/>
        <w:jc w:val="both"/>
        <w:rPr>
          <w:rFonts w:ascii="Times New Roman" w:hAnsi="Times New Roman"/>
          <w:b/>
          <w:bCs/>
          <w:sz w:val="20"/>
          <w:szCs w:val="20"/>
        </w:rPr>
      </w:pP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b/>
          <w:bCs/>
          <w:sz w:val="20"/>
          <w:szCs w:val="20"/>
        </w:rPr>
        <w:t xml:space="preserve">III -  Задатак </w:t>
      </w:r>
      <w:r w:rsidRPr="00E744F8">
        <w:rPr>
          <w:rFonts w:ascii="Times New Roman" w:hAnsi="Times New Roman"/>
          <w:sz w:val="20"/>
          <w:szCs w:val="20"/>
        </w:rPr>
        <w:t>Комисије је:</w:t>
      </w:r>
    </w:p>
    <w:p w:rsidR="00E744F8" w:rsidRPr="00E744F8" w:rsidRDefault="00E744F8" w:rsidP="00E744F8">
      <w:pPr>
        <w:pStyle w:val="NoSpacing"/>
        <w:ind w:firstLine="708"/>
        <w:jc w:val="both"/>
        <w:rPr>
          <w:rFonts w:ascii="Times New Roman" w:hAnsi="Times New Roman"/>
          <w:sz w:val="20"/>
          <w:szCs w:val="20"/>
        </w:rPr>
      </w:pPr>
    </w:p>
    <w:p w:rsidR="00E744F8" w:rsidRPr="00E744F8" w:rsidRDefault="00E744F8" w:rsidP="00E744F8">
      <w:pPr>
        <w:pStyle w:val="NoSpacing"/>
        <w:jc w:val="both"/>
        <w:rPr>
          <w:rFonts w:ascii="Times New Roman" w:hAnsi="Times New Roman"/>
          <w:sz w:val="20"/>
          <w:szCs w:val="20"/>
          <w:lang w:val="sr-Cyrl-CS"/>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а) </w:t>
      </w:r>
      <w:r w:rsidRPr="00E744F8">
        <w:rPr>
          <w:rFonts w:ascii="Times New Roman" w:hAnsi="Times New Roman"/>
          <w:sz w:val="20"/>
          <w:szCs w:val="20"/>
        </w:rPr>
        <w:t>да пре израде Предлога годишњег програма заштите, уређења и</w:t>
      </w:r>
      <w:r w:rsidRPr="00E744F8">
        <w:rPr>
          <w:rFonts w:ascii="Times New Roman" w:hAnsi="Times New Roman"/>
          <w:sz w:val="20"/>
          <w:szCs w:val="20"/>
          <w:lang w:val="sr-Cyrl-CS"/>
        </w:rPr>
        <w:t xml:space="preserve"> </w:t>
      </w:r>
      <w:r w:rsidRPr="00E744F8">
        <w:rPr>
          <w:rFonts w:ascii="Times New Roman" w:hAnsi="Times New Roman"/>
          <w:sz w:val="20"/>
          <w:szCs w:val="20"/>
        </w:rPr>
        <w:t>коришћења пољопривредног земљишта на територији општине</w:t>
      </w:r>
      <w:r w:rsidRPr="00E744F8">
        <w:rPr>
          <w:rFonts w:ascii="Times New Roman" w:hAnsi="Times New Roman"/>
          <w:sz w:val="20"/>
          <w:szCs w:val="20"/>
          <w:lang w:val="sr-Cyrl-CS"/>
        </w:rPr>
        <w:t xml:space="preserve"> Ивањица за 2021.годину </w:t>
      </w:r>
      <w:r w:rsidRPr="00E744F8">
        <w:rPr>
          <w:rFonts w:ascii="Times New Roman" w:hAnsi="Times New Roman"/>
          <w:sz w:val="20"/>
          <w:szCs w:val="20"/>
        </w:rPr>
        <w:t>(у даљем тексту: Предлог годишњег програма) обавести јавним позивом образовне установе</w:t>
      </w:r>
      <w:r w:rsidRPr="00E744F8">
        <w:rPr>
          <w:rFonts w:ascii="Times New Roman" w:hAnsi="Times New Roman"/>
          <w:sz w:val="20"/>
          <w:szCs w:val="20"/>
          <w:lang w:val="sr-Cyrl-CS"/>
        </w:rPr>
        <w:t>-</w:t>
      </w:r>
      <w:r w:rsidRPr="00E744F8">
        <w:rPr>
          <w:rFonts w:ascii="Times New Roman" w:hAnsi="Times New Roman"/>
          <w:sz w:val="20"/>
          <w:szCs w:val="20"/>
        </w:rPr>
        <w:t xml:space="preserve"> школе,</w:t>
      </w:r>
      <w:r w:rsidRPr="00E744F8">
        <w:rPr>
          <w:rFonts w:ascii="Times New Roman" w:hAnsi="Times New Roman"/>
          <w:sz w:val="20"/>
          <w:szCs w:val="20"/>
          <w:lang w:val="sr-Cyrl-CS"/>
        </w:rPr>
        <w:t xml:space="preserve"> </w:t>
      </w:r>
      <w:r w:rsidRPr="00E744F8">
        <w:rPr>
          <w:rFonts w:ascii="Times New Roman" w:hAnsi="Times New Roman"/>
          <w:sz w:val="20"/>
          <w:szCs w:val="20"/>
        </w:rPr>
        <w:t>стручне пољопривреде службе, социјалне установе, високообразовне установе</w:t>
      </w:r>
      <w:r w:rsidRPr="00E744F8">
        <w:rPr>
          <w:rFonts w:ascii="Times New Roman" w:hAnsi="Times New Roman"/>
          <w:sz w:val="20"/>
          <w:szCs w:val="20"/>
          <w:lang w:val="sr-Cyrl-CS"/>
        </w:rPr>
        <w:t>-</w:t>
      </w:r>
      <w:r w:rsidRPr="00E744F8">
        <w:rPr>
          <w:rFonts w:ascii="Times New Roman" w:hAnsi="Times New Roman"/>
          <w:sz w:val="20"/>
          <w:szCs w:val="20"/>
        </w:rPr>
        <w:t>факултете и научне институте чији је оснивач држава, установе за извршење</w:t>
      </w:r>
      <w:r w:rsidRPr="00E744F8">
        <w:rPr>
          <w:rFonts w:ascii="Times New Roman" w:hAnsi="Times New Roman"/>
          <w:sz w:val="20"/>
          <w:szCs w:val="20"/>
          <w:lang w:val="sr-Cyrl-CS"/>
        </w:rPr>
        <w:t xml:space="preserve"> </w:t>
      </w:r>
      <w:r w:rsidRPr="00E744F8">
        <w:rPr>
          <w:rFonts w:ascii="Times New Roman" w:hAnsi="Times New Roman"/>
          <w:sz w:val="20"/>
          <w:szCs w:val="20"/>
        </w:rPr>
        <w:t>кривичних санкција и правна лица у државној својини регистрована за послове у области шумарства, да Комисији доставе захтеве за признавање права на</w:t>
      </w:r>
      <w:r w:rsidRPr="00E744F8">
        <w:rPr>
          <w:rFonts w:ascii="Times New Roman" w:hAnsi="Times New Roman"/>
          <w:sz w:val="20"/>
          <w:szCs w:val="20"/>
          <w:lang w:val="sr-Cyrl-CS"/>
        </w:rPr>
        <w:t xml:space="preserve"> </w:t>
      </w:r>
      <w:r w:rsidRPr="00E744F8">
        <w:rPr>
          <w:rFonts w:ascii="Times New Roman" w:hAnsi="Times New Roman"/>
          <w:sz w:val="20"/>
          <w:szCs w:val="20"/>
        </w:rPr>
        <w:t>коришћење пољопривредног земљишта у државној својини без плаћања накнаде</w:t>
      </w:r>
      <w:r w:rsidRPr="00E744F8">
        <w:rPr>
          <w:rFonts w:ascii="Times New Roman" w:hAnsi="Times New Roman"/>
          <w:sz w:val="20"/>
          <w:szCs w:val="20"/>
          <w:lang w:val="sr-Cyrl-CS"/>
        </w:rPr>
        <w:t xml:space="preserve"> </w:t>
      </w:r>
      <w:r w:rsidRPr="00E744F8">
        <w:rPr>
          <w:rFonts w:ascii="Times New Roman" w:hAnsi="Times New Roman"/>
          <w:sz w:val="20"/>
          <w:szCs w:val="20"/>
        </w:rPr>
        <w:t>у површини која је примерена делатности којом се баве, да размотри достављене</w:t>
      </w:r>
      <w:r w:rsidRPr="00E744F8">
        <w:rPr>
          <w:rFonts w:ascii="Times New Roman" w:hAnsi="Times New Roman"/>
          <w:sz w:val="20"/>
          <w:szCs w:val="20"/>
          <w:lang w:val="sr-Cyrl-CS"/>
        </w:rPr>
        <w:t xml:space="preserve"> </w:t>
      </w:r>
      <w:r w:rsidRPr="00E744F8">
        <w:rPr>
          <w:rFonts w:ascii="Times New Roman" w:hAnsi="Times New Roman"/>
          <w:sz w:val="20"/>
          <w:szCs w:val="20"/>
        </w:rPr>
        <w:t>захтеве и донесе одлуку о истим (члан 61. Закона о пољопривредном земљишту);</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б) </w:t>
      </w:r>
      <w:r w:rsidRPr="00E744F8">
        <w:rPr>
          <w:rFonts w:ascii="Times New Roman" w:hAnsi="Times New Roman"/>
          <w:sz w:val="20"/>
          <w:szCs w:val="20"/>
        </w:rPr>
        <w:t xml:space="preserve">да пре израде Предлога годишњег програма за </w:t>
      </w:r>
      <w:r w:rsidRPr="00E744F8">
        <w:rPr>
          <w:rFonts w:ascii="Times New Roman" w:hAnsi="Times New Roman"/>
          <w:sz w:val="20"/>
          <w:szCs w:val="20"/>
          <w:lang w:val="sr-Cyrl-CS"/>
        </w:rPr>
        <w:t>2021.</w:t>
      </w:r>
      <w:r w:rsidRPr="00E744F8">
        <w:rPr>
          <w:rFonts w:ascii="Times New Roman" w:hAnsi="Times New Roman"/>
          <w:sz w:val="20"/>
          <w:szCs w:val="20"/>
        </w:rPr>
        <w:t xml:space="preserve"> годину обавести јавним позивом правна и физичка лица која су власници функционалног система за наводњавање и</w:t>
      </w:r>
      <w:r w:rsidRPr="00E744F8">
        <w:rPr>
          <w:rFonts w:ascii="Times New Roman" w:hAnsi="Times New Roman"/>
          <w:sz w:val="20"/>
          <w:szCs w:val="20"/>
          <w:lang w:val="sr-Cyrl-CS"/>
        </w:rPr>
        <w:t xml:space="preserve"> </w:t>
      </w:r>
      <w:r w:rsidRPr="00E744F8">
        <w:rPr>
          <w:rFonts w:ascii="Times New Roman" w:hAnsi="Times New Roman"/>
          <w:sz w:val="20"/>
          <w:szCs w:val="20"/>
        </w:rPr>
        <w:t>одводњавање, рибњака, вишегодишњих засада старијих од три године, а млађих</w:t>
      </w:r>
      <w:r w:rsidRPr="00E744F8">
        <w:rPr>
          <w:rFonts w:ascii="Times New Roman" w:hAnsi="Times New Roman"/>
          <w:sz w:val="20"/>
          <w:szCs w:val="20"/>
          <w:lang w:val="sr-Cyrl-CS"/>
        </w:rPr>
        <w:t xml:space="preserve"> </w:t>
      </w:r>
      <w:r w:rsidRPr="00E744F8">
        <w:rPr>
          <w:rFonts w:ascii="Times New Roman" w:hAnsi="Times New Roman"/>
          <w:sz w:val="20"/>
          <w:szCs w:val="20"/>
        </w:rPr>
        <w:t>од 15 година у роду, винограда старијих од три године, а млађих од 30 година у</w:t>
      </w:r>
      <w:r w:rsidRPr="00E744F8">
        <w:rPr>
          <w:rFonts w:ascii="Times New Roman" w:hAnsi="Times New Roman"/>
          <w:sz w:val="20"/>
          <w:szCs w:val="20"/>
          <w:lang w:val="sr-Cyrl-CS"/>
        </w:rPr>
        <w:t xml:space="preserve"> </w:t>
      </w:r>
      <w:r w:rsidRPr="00E744F8">
        <w:rPr>
          <w:rFonts w:ascii="Times New Roman" w:hAnsi="Times New Roman"/>
          <w:sz w:val="20"/>
          <w:szCs w:val="20"/>
        </w:rPr>
        <w:t>роду, функционалних пољопривредних објеката, а који се налазе на земљишту</w:t>
      </w:r>
      <w:r w:rsidRPr="00E744F8">
        <w:rPr>
          <w:rFonts w:ascii="Times New Roman" w:hAnsi="Times New Roman"/>
          <w:sz w:val="20"/>
          <w:szCs w:val="20"/>
          <w:lang w:val="sr-Cyrl-CS"/>
        </w:rPr>
        <w:t xml:space="preserve"> </w:t>
      </w:r>
      <w:r w:rsidRPr="00E744F8">
        <w:rPr>
          <w:rFonts w:ascii="Times New Roman" w:hAnsi="Times New Roman"/>
          <w:sz w:val="20"/>
          <w:szCs w:val="20"/>
        </w:rPr>
        <w:t>у државној својини и правна и физичка лица која су власници објеката за узгој</w:t>
      </w:r>
      <w:r w:rsidRPr="00E744F8">
        <w:rPr>
          <w:rFonts w:ascii="Times New Roman" w:hAnsi="Times New Roman"/>
          <w:sz w:val="20"/>
          <w:szCs w:val="20"/>
          <w:lang w:val="sr-Cyrl-CS"/>
        </w:rPr>
        <w:t xml:space="preserve"> </w:t>
      </w:r>
      <w:r w:rsidRPr="00E744F8">
        <w:rPr>
          <w:rFonts w:ascii="Times New Roman" w:hAnsi="Times New Roman"/>
          <w:sz w:val="20"/>
          <w:szCs w:val="20"/>
        </w:rPr>
        <w:t>и држање животиња и која се баве узгојем и држањем животиња, а у циљу</w:t>
      </w:r>
      <w:r w:rsidRPr="00E744F8">
        <w:rPr>
          <w:rFonts w:ascii="Times New Roman" w:hAnsi="Times New Roman"/>
          <w:sz w:val="20"/>
          <w:szCs w:val="20"/>
          <w:lang w:val="sr-Cyrl-CS"/>
        </w:rPr>
        <w:t xml:space="preserve"> </w:t>
      </w:r>
      <w:r w:rsidRPr="00E744F8">
        <w:rPr>
          <w:rFonts w:ascii="Times New Roman" w:hAnsi="Times New Roman"/>
          <w:sz w:val="20"/>
          <w:szCs w:val="20"/>
        </w:rPr>
        <w:t>производње хране за животиње, да Комисији доставе захтеве за признавање права пречег закупа са потребном документацијом, најкасније до 30. октобра текуће</w:t>
      </w:r>
      <w:r w:rsidRPr="00E744F8">
        <w:rPr>
          <w:rFonts w:ascii="Times New Roman" w:hAnsi="Times New Roman"/>
          <w:sz w:val="20"/>
          <w:szCs w:val="20"/>
          <w:lang w:val="sr-Cyrl-CS"/>
        </w:rPr>
        <w:t xml:space="preserve"> </w:t>
      </w:r>
      <w:r w:rsidRPr="00E744F8">
        <w:rPr>
          <w:rFonts w:ascii="Times New Roman" w:hAnsi="Times New Roman"/>
          <w:sz w:val="20"/>
          <w:szCs w:val="20"/>
        </w:rPr>
        <w:t>године за наредну годину, да размотри достављене захтеве и донесе одлуку о истим (члан 64а Закона о пољопривредном земљишту);</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lastRenderedPageBreak/>
        <w:tab/>
      </w:r>
      <w:r w:rsidRPr="00E744F8">
        <w:rPr>
          <w:rFonts w:ascii="Times New Roman" w:hAnsi="Times New Roman"/>
          <w:b/>
          <w:bCs/>
          <w:sz w:val="20"/>
          <w:szCs w:val="20"/>
        </w:rPr>
        <w:t xml:space="preserve">в) </w:t>
      </w:r>
      <w:r w:rsidRPr="00E744F8">
        <w:rPr>
          <w:rFonts w:ascii="Times New Roman" w:hAnsi="Times New Roman"/>
          <w:sz w:val="20"/>
          <w:szCs w:val="20"/>
        </w:rPr>
        <w:t>да изради Предлог годишњег програма у складу са одредбама чл. 60, 61, 61а</w:t>
      </w:r>
      <w:r w:rsidRPr="00E744F8">
        <w:rPr>
          <w:rFonts w:ascii="Times New Roman" w:hAnsi="Times New Roman"/>
          <w:sz w:val="20"/>
          <w:szCs w:val="20"/>
          <w:lang w:val="sr-Cyrl-CS"/>
        </w:rPr>
        <w:t xml:space="preserve"> </w:t>
      </w:r>
      <w:r w:rsidRPr="00E744F8">
        <w:rPr>
          <w:rFonts w:ascii="Times New Roman" w:hAnsi="Times New Roman"/>
          <w:sz w:val="20"/>
          <w:szCs w:val="20"/>
        </w:rPr>
        <w:t>и 64а Закона о пољопривредном земљишту, упутствима и Инструкцијом Министарства пољопривреде, шумарства и водопривреде о изради годишњег програма заштите, уређења и коришћења пољопривредног земљишта и поступка јавног</w:t>
      </w:r>
      <w:r w:rsidRPr="00E744F8">
        <w:rPr>
          <w:rFonts w:ascii="Times New Roman" w:hAnsi="Times New Roman"/>
          <w:sz w:val="20"/>
          <w:szCs w:val="20"/>
          <w:lang w:val="sr-Cyrl-CS"/>
        </w:rPr>
        <w:t xml:space="preserve"> </w:t>
      </w:r>
      <w:r w:rsidRPr="00E744F8">
        <w:rPr>
          <w:rFonts w:ascii="Times New Roman" w:hAnsi="Times New Roman"/>
          <w:sz w:val="20"/>
          <w:szCs w:val="20"/>
        </w:rPr>
        <w:t>надметања, број: 320-11-5512/2009-06 од 3.11.2010. године;</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г) </w:t>
      </w:r>
      <w:r w:rsidRPr="00E744F8">
        <w:rPr>
          <w:rFonts w:ascii="Times New Roman" w:hAnsi="Times New Roman"/>
          <w:sz w:val="20"/>
          <w:szCs w:val="20"/>
        </w:rPr>
        <w:t xml:space="preserve">да прибави мишљење Комисије за давање мишљења, коју образује </w:t>
      </w:r>
      <w:r w:rsidRPr="00E744F8">
        <w:rPr>
          <w:rFonts w:ascii="Times New Roman" w:hAnsi="Times New Roman"/>
          <w:sz w:val="20"/>
          <w:szCs w:val="20"/>
          <w:lang w:val="sr-Cyrl-CS"/>
        </w:rPr>
        <w:t>П</w:t>
      </w:r>
      <w:r w:rsidRPr="00E744F8">
        <w:rPr>
          <w:rFonts w:ascii="Times New Roman" w:hAnsi="Times New Roman"/>
          <w:sz w:val="20"/>
          <w:szCs w:val="20"/>
        </w:rPr>
        <w:t>редседник општине, а која у свом саставу има најмање половину чланова физичких лица</w:t>
      </w:r>
      <w:r w:rsidRPr="00E744F8">
        <w:rPr>
          <w:rFonts w:ascii="Times New Roman" w:hAnsi="Times New Roman"/>
          <w:sz w:val="20"/>
          <w:szCs w:val="20"/>
          <w:lang w:val="sr-Cyrl-CS"/>
        </w:rPr>
        <w:t>-</w:t>
      </w:r>
      <w:r w:rsidRPr="00E744F8">
        <w:rPr>
          <w:rFonts w:ascii="Times New Roman" w:hAnsi="Times New Roman"/>
          <w:sz w:val="20"/>
          <w:szCs w:val="20"/>
        </w:rPr>
        <w:t>пољопривреднике који су уписани у Регистар</w:t>
      </w:r>
      <w:r w:rsidRPr="00E744F8">
        <w:rPr>
          <w:rFonts w:ascii="Times New Roman" w:hAnsi="Times New Roman"/>
          <w:sz w:val="20"/>
          <w:szCs w:val="20"/>
          <w:lang w:val="sr-Cyrl-CS"/>
        </w:rPr>
        <w:t xml:space="preserve"> </w:t>
      </w:r>
      <w:r w:rsidRPr="00E744F8">
        <w:rPr>
          <w:rFonts w:ascii="Times New Roman" w:hAnsi="Times New Roman"/>
          <w:sz w:val="20"/>
          <w:szCs w:val="20"/>
        </w:rPr>
        <w:t>пољопривредних газдинстава у складу са</w:t>
      </w:r>
      <w:r w:rsidRPr="00E744F8">
        <w:rPr>
          <w:rFonts w:ascii="Times New Roman" w:hAnsi="Times New Roman"/>
          <w:sz w:val="20"/>
          <w:szCs w:val="20"/>
          <w:lang w:val="sr-Cyrl-CS"/>
        </w:rPr>
        <w:t xml:space="preserve"> </w:t>
      </w:r>
      <w:r w:rsidRPr="00E744F8">
        <w:rPr>
          <w:rFonts w:ascii="Times New Roman" w:hAnsi="Times New Roman"/>
          <w:sz w:val="20"/>
          <w:szCs w:val="20"/>
        </w:rPr>
        <w:t>прописом којим се уређује упис у Регистар пољопривредних газдинстава на Предлог годишњег програма (члан 60. став</w:t>
      </w:r>
      <w:r w:rsidRPr="00E744F8">
        <w:rPr>
          <w:rFonts w:ascii="Times New Roman" w:hAnsi="Times New Roman"/>
          <w:sz w:val="20"/>
          <w:szCs w:val="20"/>
          <w:lang w:val="sr-Cyrl-CS"/>
        </w:rPr>
        <w:t xml:space="preserve"> </w:t>
      </w:r>
      <w:r w:rsidRPr="00E744F8">
        <w:rPr>
          <w:rFonts w:ascii="Times New Roman" w:hAnsi="Times New Roman"/>
          <w:sz w:val="20"/>
          <w:szCs w:val="20"/>
        </w:rPr>
        <w:t>3. Закона о пољопривредном земљишту);</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д) </w:t>
      </w:r>
      <w:r w:rsidRPr="00E744F8">
        <w:rPr>
          <w:rFonts w:ascii="Times New Roman" w:hAnsi="Times New Roman"/>
          <w:sz w:val="20"/>
          <w:szCs w:val="20"/>
        </w:rPr>
        <w:t>да прибави писану сагласност Министарства пољопривреде, шумарства и водопривреде на Предлог годишњег програма (члан 60. став 4. Закона о</w:t>
      </w:r>
      <w:r w:rsidRPr="00E744F8">
        <w:rPr>
          <w:rFonts w:ascii="Times New Roman" w:hAnsi="Times New Roman"/>
          <w:sz w:val="20"/>
          <w:szCs w:val="20"/>
          <w:lang w:val="sr-Cyrl-CS"/>
        </w:rPr>
        <w:t xml:space="preserve"> </w:t>
      </w:r>
      <w:r w:rsidRPr="00E744F8">
        <w:rPr>
          <w:rFonts w:ascii="Times New Roman" w:hAnsi="Times New Roman"/>
          <w:sz w:val="20"/>
          <w:szCs w:val="20"/>
        </w:rPr>
        <w:t>пољопривредном земљишту);</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ђ) </w:t>
      </w:r>
      <w:r w:rsidRPr="00E744F8">
        <w:rPr>
          <w:rFonts w:ascii="Times New Roman" w:hAnsi="Times New Roman"/>
          <w:sz w:val="20"/>
          <w:szCs w:val="20"/>
        </w:rPr>
        <w:t>да достави Предлог годишњег програма Општинском већу на</w:t>
      </w:r>
      <w:r w:rsidRPr="00E744F8">
        <w:rPr>
          <w:rFonts w:ascii="Times New Roman" w:hAnsi="Times New Roman"/>
          <w:sz w:val="20"/>
          <w:szCs w:val="20"/>
          <w:lang w:val="sr-Cyrl-CS"/>
        </w:rPr>
        <w:t xml:space="preserve"> упознавање са истим и </w:t>
      </w:r>
      <w:r w:rsidRPr="00E744F8">
        <w:rPr>
          <w:rFonts w:ascii="Times New Roman" w:hAnsi="Times New Roman"/>
          <w:sz w:val="20"/>
          <w:szCs w:val="20"/>
        </w:rPr>
        <w:t>разматрање, и</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е) </w:t>
      </w:r>
      <w:r w:rsidRPr="00E744F8">
        <w:rPr>
          <w:rFonts w:ascii="Times New Roman" w:hAnsi="Times New Roman"/>
          <w:sz w:val="20"/>
          <w:szCs w:val="20"/>
        </w:rPr>
        <w:t>да достави Предлог годишњег програма Скупштини општине на</w:t>
      </w:r>
      <w:r w:rsidRPr="00E744F8">
        <w:rPr>
          <w:rFonts w:ascii="Times New Roman" w:hAnsi="Times New Roman"/>
          <w:sz w:val="20"/>
          <w:szCs w:val="20"/>
          <w:lang w:val="sr-Cyrl-CS"/>
        </w:rPr>
        <w:t xml:space="preserve"> </w:t>
      </w:r>
      <w:r w:rsidRPr="00E744F8">
        <w:rPr>
          <w:rFonts w:ascii="Times New Roman" w:hAnsi="Times New Roman"/>
          <w:sz w:val="20"/>
          <w:szCs w:val="20"/>
        </w:rPr>
        <w:t>разматрање и доношење;</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ф) </w:t>
      </w:r>
      <w:r w:rsidRPr="00E744F8">
        <w:rPr>
          <w:rFonts w:ascii="Times New Roman" w:hAnsi="Times New Roman"/>
          <w:sz w:val="20"/>
          <w:szCs w:val="20"/>
        </w:rPr>
        <w:t>да по истом поступку, уколико буде потребно, изради Предлог измене и</w:t>
      </w:r>
      <w:r w:rsidRPr="00E744F8">
        <w:rPr>
          <w:rFonts w:ascii="Times New Roman" w:hAnsi="Times New Roman"/>
          <w:sz w:val="20"/>
          <w:szCs w:val="20"/>
          <w:lang w:val="sr-Cyrl-CS"/>
        </w:rPr>
        <w:t xml:space="preserve"> </w:t>
      </w:r>
      <w:r w:rsidRPr="00E744F8">
        <w:rPr>
          <w:rFonts w:ascii="Times New Roman" w:hAnsi="Times New Roman"/>
          <w:sz w:val="20"/>
          <w:szCs w:val="20"/>
        </w:rPr>
        <w:t>допуне Годишњег програма заштите, уређења и коришћења пољопривредног</w:t>
      </w:r>
      <w:r w:rsidRPr="00E744F8">
        <w:rPr>
          <w:rFonts w:ascii="Times New Roman" w:hAnsi="Times New Roman"/>
          <w:sz w:val="20"/>
          <w:szCs w:val="20"/>
          <w:lang w:val="sr-Cyrl-CS"/>
        </w:rPr>
        <w:t xml:space="preserve"> </w:t>
      </w:r>
      <w:r w:rsidRPr="00E744F8">
        <w:rPr>
          <w:rFonts w:ascii="Times New Roman" w:hAnsi="Times New Roman"/>
          <w:sz w:val="20"/>
          <w:szCs w:val="20"/>
        </w:rPr>
        <w:t>земљишта на територији општине</w:t>
      </w:r>
      <w:r w:rsidRPr="00E744F8">
        <w:rPr>
          <w:rFonts w:ascii="Times New Roman" w:hAnsi="Times New Roman"/>
          <w:sz w:val="20"/>
          <w:szCs w:val="20"/>
          <w:lang w:val="sr-Cyrl-CS"/>
        </w:rPr>
        <w:t xml:space="preserve"> </w:t>
      </w:r>
      <w:r w:rsidRPr="00E744F8">
        <w:rPr>
          <w:rFonts w:ascii="Times New Roman" w:hAnsi="Times New Roman"/>
          <w:sz w:val="20"/>
          <w:szCs w:val="20"/>
        </w:rPr>
        <w:t xml:space="preserve"> </w:t>
      </w:r>
      <w:r w:rsidRPr="00E744F8">
        <w:rPr>
          <w:rFonts w:ascii="Times New Roman" w:hAnsi="Times New Roman"/>
          <w:sz w:val="20"/>
          <w:szCs w:val="20"/>
          <w:lang w:val="sr-Cyrl-CS"/>
        </w:rPr>
        <w:t>Ивањица</w:t>
      </w:r>
      <w:r w:rsidRPr="00E744F8">
        <w:rPr>
          <w:rFonts w:ascii="Times New Roman" w:hAnsi="Times New Roman"/>
          <w:sz w:val="20"/>
          <w:szCs w:val="20"/>
        </w:rPr>
        <w:t>.</w:t>
      </w:r>
    </w:p>
    <w:p w:rsidR="00E744F8" w:rsidRPr="00E744F8" w:rsidRDefault="00E744F8" w:rsidP="00E744F8">
      <w:pPr>
        <w:pStyle w:val="NoSpacing"/>
        <w:jc w:val="both"/>
        <w:rPr>
          <w:rFonts w:ascii="Times New Roman" w:hAnsi="Times New Roman"/>
          <w:b/>
          <w:bCs/>
          <w:sz w:val="20"/>
          <w:szCs w:val="20"/>
          <w:lang w:val="sr-Cyrl-CS"/>
        </w:rPr>
      </w:pPr>
    </w:p>
    <w:p w:rsidR="00E744F8" w:rsidRPr="00E744F8" w:rsidRDefault="00E744F8" w:rsidP="00E744F8">
      <w:pPr>
        <w:pStyle w:val="NoSpacing"/>
        <w:ind w:firstLine="708"/>
        <w:jc w:val="both"/>
        <w:rPr>
          <w:rFonts w:ascii="Times New Roman" w:hAnsi="Times New Roman"/>
          <w:sz w:val="20"/>
          <w:szCs w:val="20"/>
        </w:rPr>
      </w:pPr>
      <w:r w:rsidRPr="00E744F8">
        <w:rPr>
          <w:rFonts w:ascii="Times New Roman" w:hAnsi="Times New Roman"/>
          <w:b/>
          <w:bCs/>
          <w:sz w:val="20"/>
          <w:szCs w:val="20"/>
        </w:rPr>
        <w:t xml:space="preserve">IV – </w:t>
      </w:r>
      <w:r w:rsidRPr="00E744F8">
        <w:rPr>
          <w:rFonts w:ascii="Times New Roman" w:hAnsi="Times New Roman"/>
          <w:sz w:val="20"/>
          <w:szCs w:val="20"/>
        </w:rPr>
        <w:t>Комисија ће обавити свој задатак у складу са следећом динамиком:</w:t>
      </w:r>
    </w:p>
    <w:p w:rsidR="00E744F8" w:rsidRPr="00E744F8" w:rsidRDefault="00E744F8" w:rsidP="00E744F8">
      <w:pPr>
        <w:pStyle w:val="NoSpacing"/>
        <w:ind w:firstLine="708"/>
        <w:jc w:val="both"/>
        <w:rPr>
          <w:rFonts w:ascii="Times New Roman" w:hAnsi="Times New Roman"/>
          <w:sz w:val="20"/>
          <w:szCs w:val="20"/>
        </w:rPr>
      </w:pP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а) </w:t>
      </w:r>
      <w:r w:rsidRPr="00E744F8">
        <w:rPr>
          <w:rFonts w:ascii="Times New Roman" w:hAnsi="Times New Roman"/>
          <w:sz w:val="20"/>
          <w:szCs w:val="20"/>
        </w:rPr>
        <w:t>објављивање јавног позива за достављање захтева за коришћење</w:t>
      </w:r>
      <w:r w:rsidRPr="00E744F8">
        <w:rPr>
          <w:rFonts w:ascii="Times New Roman" w:hAnsi="Times New Roman"/>
          <w:sz w:val="20"/>
          <w:szCs w:val="20"/>
          <w:lang w:val="sr-Cyrl-CS"/>
        </w:rPr>
        <w:t xml:space="preserve"> </w:t>
      </w:r>
      <w:r w:rsidRPr="00E744F8">
        <w:rPr>
          <w:rFonts w:ascii="Times New Roman" w:hAnsi="Times New Roman"/>
          <w:sz w:val="20"/>
          <w:szCs w:val="20"/>
        </w:rPr>
        <w:t>пољопривредног земљишта у државној својини без плаћања накнаде са потребном документацијом до 30. јуна 2020. године за 2021. годину;</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б) </w:t>
      </w:r>
      <w:r w:rsidRPr="00E744F8">
        <w:rPr>
          <w:rFonts w:ascii="Times New Roman" w:hAnsi="Times New Roman"/>
          <w:sz w:val="20"/>
          <w:szCs w:val="20"/>
        </w:rPr>
        <w:t>објављивање јавног позива за достављање захтева за право пречег закупа</w:t>
      </w:r>
      <w:r w:rsidRPr="00E744F8">
        <w:rPr>
          <w:rFonts w:ascii="Times New Roman" w:hAnsi="Times New Roman"/>
          <w:sz w:val="20"/>
          <w:szCs w:val="20"/>
          <w:lang w:val="sr-Cyrl-CS"/>
        </w:rPr>
        <w:t xml:space="preserve"> </w:t>
      </w:r>
      <w:r w:rsidRPr="00E744F8">
        <w:rPr>
          <w:rFonts w:ascii="Times New Roman" w:hAnsi="Times New Roman"/>
          <w:sz w:val="20"/>
          <w:szCs w:val="20"/>
        </w:rPr>
        <w:t>са потребном документацијом до 30. јуна 2020. године за 2021. годину;</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в)</w:t>
      </w:r>
      <w:r w:rsidRPr="00E744F8">
        <w:rPr>
          <w:rFonts w:ascii="Times New Roman" w:hAnsi="Times New Roman"/>
          <w:b/>
          <w:bCs/>
          <w:sz w:val="20"/>
          <w:szCs w:val="20"/>
          <w:lang w:val="sr-Cyrl-CS"/>
        </w:rPr>
        <w:t xml:space="preserve"> </w:t>
      </w:r>
      <w:r w:rsidRPr="00E744F8">
        <w:rPr>
          <w:rFonts w:ascii="Times New Roman" w:hAnsi="Times New Roman"/>
          <w:sz w:val="20"/>
          <w:szCs w:val="20"/>
        </w:rPr>
        <w:t>израда Предлога годишњег програма за 2021. годину – до 15. јануара 2021. године;</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г) </w:t>
      </w:r>
      <w:r w:rsidRPr="00E744F8">
        <w:rPr>
          <w:rFonts w:ascii="Times New Roman" w:hAnsi="Times New Roman"/>
          <w:sz w:val="20"/>
          <w:szCs w:val="20"/>
        </w:rPr>
        <w:t>прибављање мишљења Комисије из члана 60. став 3. Закона о пољопривредном</w:t>
      </w:r>
      <w:r w:rsidRPr="00E744F8">
        <w:rPr>
          <w:rFonts w:ascii="Times New Roman" w:hAnsi="Times New Roman"/>
          <w:sz w:val="20"/>
          <w:szCs w:val="20"/>
          <w:lang w:val="sr-Cyrl-CS"/>
        </w:rPr>
        <w:t xml:space="preserve"> </w:t>
      </w:r>
      <w:r w:rsidRPr="00E744F8">
        <w:rPr>
          <w:rFonts w:ascii="Times New Roman" w:hAnsi="Times New Roman"/>
          <w:sz w:val="20"/>
          <w:szCs w:val="20"/>
        </w:rPr>
        <w:t xml:space="preserve">земљишту – до </w:t>
      </w:r>
      <w:r w:rsidRPr="00E744F8">
        <w:rPr>
          <w:rFonts w:ascii="Times New Roman" w:hAnsi="Times New Roman"/>
          <w:sz w:val="20"/>
          <w:szCs w:val="20"/>
          <w:lang w:val="sr-Cyrl-CS"/>
        </w:rPr>
        <w:t>25</w:t>
      </w:r>
      <w:r w:rsidRPr="00E744F8">
        <w:rPr>
          <w:rFonts w:ascii="Times New Roman" w:hAnsi="Times New Roman"/>
          <w:sz w:val="20"/>
          <w:szCs w:val="20"/>
        </w:rPr>
        <w:t xml:space="preserve">. јануара </w:t>
      </w:r>
      <w:r w:rsidRPr="00E744F8">
        <w:rPr>
          <w:rFonts w:ascii="Times New Roman" w:hAnsi="Times New Roman"/>
          <w:sz w:val="20"/>
          <w:szCs w:val="20"/>
          <w:lang w:val="sr-Cyrl-CS"/>
        </w:rPr>
        <w:t>2021. године</w:t>
      </w:r>
      <w:r w:rsidRPr="00E744F8">
        <w:rPr>
          <w:rFonts w:ascii="Times New Roman" w:hAnsi="Times New Roman"/>
          <w:sz w:val="20"/>
          <w:szCs w:val="20"/>
        </w:rPr>
        <w:t>;</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д) </w:t>
      </w:r>
      <w:r w:rsidRPr="00E744F8">
        <w:rPr>
          <w:rFonts w:ascii="Times New Roman" w:hAnsi="Times New Roman"/>
          <w:sz w:val="20"/>
          <w:szCs w:val="20"/>
        </w:rPr>
        <w:t>достављање Предлога годишњег програма са потребном документацијом</w:t>
      </w:r>
      <w:r w:rsidRPr="00E744F8">
        <w:rPr>
          <w:rFonts w:ascii="Times New Roman" w:hAnsi="Times New Roman"/>
          <w:sz w:val="20"/>
          <w:szCs w:val="20"/>
          <w:lang w:val="sr-Cyrl-CS"/>
        </w:rPr>
        <w:t xml:space="preserve"> </w:t>
      </w:r>
      <w:r w:rsidRPr="00E744F8">
        <w:rPr>
          <w:rFonts w:ascii="Times New Roman" w:hAnsi="Times New Roman"/>
          <w:sz w:val="20"/>
          <w:szCs w:val="20"/>
        </w:rPr>
        <w:t>Министарству пољопривреде, шумарства и водопривреде, ради прибављања сагласности, у року од 3 дана од дана добијања мишљења;</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rPr>
        <w:tab/>
        <w:t xml:space="preserve">ђ) </w:t>
      </w:r>
      <w:r w:rsidRPr="00E744F8">
        <w:rPr>
          <w:rFonts w:ascii="Times New Roman" w:hAnsi="Times New Roman"/>
          <w:sz w:val="20"/>
          <w:szCs w:val="20"/>
        </w:rPr>
        <w:t>достављање Предлога годишњег програма Општинском већу на</w:t>
      </w:r>
      <w:r w:rsidRPr="00E744F8">
        <w:rPr>
          <w:rFonts w:ascii="Times New Roman" w:hAnsi="Times New Roman"/>
          <w:sz w:val="20"/>
          <w:szCs w:val="20"/>
          <w:lang w:val="sr-Cyrl-CS"/>
        </w:rPr>
        <w:t xml:space="preserve"> упознавање са истим и </w:t>
      </w:r>
      <w:r w:rsidRPr="00E744F8">
        <w:rPr>
          <w:rFonts w:ascii="Times New Roman" w:hAnsi="Times New Roman"/>
          <w:sz w:val="20"/>
          <w:szCs w:val="20"/>
        </w:rPr>
        <w:t xml:space="preserve">разматрање – најкасније до 25. фебруара </w:t>
      </w:r>
      <w:r w:rsidRPr="00E744F8">
        <w:rPr>
          <w:rFonts w:ascii="Times New Roman" w:hAnsi="Times New Roman"/>
          <w:sz w:val="20"/>
          <w:szCs w:val="20"/>
          <w:lang w:val="sr-Cyrl-CS"/>
        </w:rPr>
        <w:t>2021. године</w:t>
      </w:r>
      <w:r w:rsidRPr="00E744F8">
        <w:rPr>
          <w:rFonts w:ascii="Times New Roman" w:hAnsi="Times New Roman"/>
          <w:sz w:val="20"/>
          <w:szCs w:val="20"/>
        </w:rPr>
        <w:t>.</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е) </w:t>
      </w:r>
      <w:r w:rsidRPr="00E744F8">
        <w:rPr>
          <w:rFonts w:ascii="Times New Roman" w:hAnsi="Times New Roman"/>
          <w:sz w:val="20"/>
          <w:szCs w:val="20"/>
        </w:rPr>
        <w:t xml:space="preserve">достављање Предлога годишњег програма на разматрање Скупштини општине на разматрање и доношење – најкасније до 1. марта </w:t>
      </w:r>
      <w:r w:rsidRPr="00E744F8">
        <w:rPr>
          <w:rFonts w:ascii="Times New Roman" w:hAnsi="Times New Roman"/>
          <w:sz w:val="20"/>
          <w:szCs w:val="20"/>
          <w:lang w:val="sr-Cyrl-CS"/>
        </w:rPr>
        <w:t>2021.године</w:t>
      </w:r>
      <w:r w:rsidRPr="00E744F8">
        <w:rPr>
          <w:rFonts w:ascii="Times New Roman" w:hAnsi="Times New Roman"/>
          <w:sz w:val="20"/>
          <w:szCs w:val="20"/>
        </w:rPr>
        <w:t>.</w:t>
      </w:r>
    </w:p>
    <w:p w:rsidR="00E744F8" w:rsidRPr="00E744F8" w:rsidRDefault="00E744F8" w:rsidP="00E744F8">
      <w:pPr>
        <w:pStyle w:val="NoSpacing"/>
        <w:jc w:val="both"/>
        <w:rPr>
          <w:rFonts w:ascii="Times New Roman" w:hAnsi="Times New Roman"/>
          <w:b/>
          <w:bCs/>
          <w:sz w:val="20"/>
          <w:szCs w:val="20"/>
          <w:lang w:val="sr-Cyrl-CS"/>
        </w:rPr>
      </w:pPr>
    </w:p>
    <w:p w:rsidR="00E744F8" w:rsidRPr="00E744F8" w:rsidRDefault="00E744F8" w:rsidP="00E744F8">
      <w:pPr>
        <w:pStyle w:val="NoSpacing"/>
        <w:jc w:val="both"/>
        <w:rPr>
          <w:rFonts w:ascii="Times New Roman" w:hAnsi="Times New Roman"/>
          <w:sz w:val="20"/>
          <w:szCs w:val="20"/>
          <w:lang w:val="sr-Cyrl-CS"/>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V – </w:t>
      </w:r>
      <w:r w:rsidRPr="00E744F8">
        <w:rPr>
          <w:rFonts w:ascii="Times New Roman" w:hAnsi="Times New Roman"/>
          <w:sz w:val="20"/>
          <w:szCs w:val="20"/>
        </w:rPr>
        <w:t>За обављање задатака из става III овог решења, председник, заменик председника и чланови Комисије, немају право на надокнаду</w:t>
      </w:r>
      <w:r w:rsidRPr="00E744F8">
        <w:rPr>
          <w:rFonts w:ascii="Times New Roman" w:hAnsi="Times New Roman"/>
          <w:sz w:val="20"/>
          <w:szCs w:val="20"/>
          <w:lang w:val="sr-Cyrl-CS"/>
        </w:rPr>
        <w:t>.</w:t>
      </w:r>
    </w:p>
    <w:p w:rsidR="00E744F8" w:rsidRPr="00E744F8" w:rsidRDefault="00E744F8" w:rsidP="00E744F8">
      <w:pPr>
        <w:pStyle w:val="NoSpacing"/>
        <w:jc w:val="both"/>
        <w:rPr>
          <w:rFonts w:ascii="Times New Roman" w:hAnsi="Times New Roman"/>
          <w:sz w:val="20"/>
          <w:szCs w:val="20"/>
          <w:lang w:val="sr-Cyrl-CS"/>
        </w:rPr>
      </w:pP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b/>
          <w:bCs/>
          <w:sz w:val="20"/>
          <w:szCs w:val="20"/>
          <w:lang w:val="sr-Cyrl-CS"/>
        </w:rPr>
        <w:tab/>
      </w:r>
      <w:r w:rsidRPr="00E744F8">
        <w:rPr>
          <w:rFonts w:ascii="Times New Roman" w:hAnsi="Times New Roman"/>
          <w:b/>
          <w:bCs/>
          <w:sz w:val="20"/>
          <w:szCs w:val="20"/>
        </w:rPr>
        <w:t xml:space="preserve">VI - </w:t>
      </w:r>
      <w:r w:rsidRPr="00E744F8">
        <w:rPr>
          <w:rFonts w:ascii="Times New Roman" w:hAnsi="Times New Roman"/>
          <w:sz w:val="20"/>
          <w:szCs w:val="20"/>
        </w:rPr>
        <w:t>Стручну обраду аката, других материјала, организационе и административне послове за Комисију врши Одељење</w:t>
      </w:r>
      <w:r w:rsidRPr="00E744F8">
        <w:rPr>
          <w:rFonts w:ascii="Times New Roman" w:hAnsi="Times New Roman"/>
          <w:sz w:val="20"/>
          <w:szCs w:val="20"/>
          <w:lang w:val="sr-Cyrl-CS"/>
        </w:rPr>
        <w:t xml:space="preserve"> за пољопривреду и заштиту животне средине </w:t>
      </w:r>
      <w:r w:rsidRPr="00E744F8">
        <w:rPr>
          <w:rFonts w:ascii="Times New Roman" w:hAnsi="Times New Roman"/>
          <w:sz w:val="20"/>
          <w:szCs w:val="20"/>
        </w:rPr>
        <w:t>Општинске управе</w:t>
      </w:r>
      <w:r w:rsidRPr="00E744F8">
        <w:rPr>
          <w:rFonts w:ascii="Times New Roman" w:hAnsi="Times New Roman"/>
          <w:sz w:val="20"/>
          <w:szCs w:val="20"/>
          <w:lang w:val="sr-Cyrl-CS"/>
        </w:rPr>
        <w:t xml:space="preserve"> општине Ивањица</w:t>
      </w:r>
      <w:r w:rsidRPr="00E744F8">
        <w:rPr>
          <w:rFonts w:ascii="Times New Roman" w:hAnsi="Times New Roman"/>
          <w:sz w:val="20"/>
          <w:szCs w:val="20"/>
        </w:rPr>
        <w:t>.</w:t>
      </w:r>
    </w:p>
    <w:p w:rsidR="00E744F8" w:rsidRPr="00E744F8" w:rsidRDefault="00E744F8" w:rsidP="00E744F8">
      <w:pPr>
        <w:pStyle w:val="NoSpacing"/>
        <w:jc w:val="both"/>
        <w:rPr>
          <w:rFonts w:ascii="Times New Roman" w:hAnsi="Times New Roman"/>
          <w:sz w:val="20"/>
          <w:szCs w:val="20"/>
        </w:rPr>
      </w:pPr>
    </w:p>
    <w:p w:rsidR="00E744F8" w:rsidRPr="00E744F8" w:rsidRDefault="00E744F8" w:rsidP="00E744F8">
      <w:pPr>
        <w:pStyle w:val="NoSpacing"/>
        <w:ind w:firstLine="708"/>
        <w:jc w:val="both"/>
        <w:rPr>
          <w:rFonts w:ascii="Times New Roman" w:hAnsi="Times New Roman"/>
          <w:sz w:val="20"/>
          <w:szCs w:val="20"/>
          <w:lang w:val="sr-Cyrl-CS"/>
        </w:rPr>
      </w:pPr>
      <w:r w:rsidRPr="00E744F8">
        <w:rPr>
          <w:rFonts w:ascii="Times New Roman" w:hAnsi="Times New Roman"/>
          <w:b/>
          <w:bCs/>
          <w:sz w:val="20"/>
          <w:szCs w:val="20"/>
        </w:rPr>
        <w:t xml:space="preserve">VII - </w:t>
      </w:r>
      <w:r w:rsidRPr="00E744F8">
        <w:rPr>
          <w:rFonts w:ascii="Times New Roman" w:hAnsi="Times New Roman"/>
          <w:sz w:val="20"/>
          <w:szCs w:val="20"/>
          <w:lang w:val="sr-Cyrl-CS"/>
        </w:rPr>
        <w:t xml:space="preserve"> Ово Решење објавити у „Службеном листу општине Ивањица“, и доставити свим члановима комисије.</w:t>
      </w:r>
    </w:p>
    <w:p w:rsidR="00E744F8" w:rsidRPr="00E744F8" w:rsidRDefault="00E744F8" w:rsidP="00E744F8">
      <w:pPr>
        <w:pStyle w:val="NoSpacing"/>
        <w:jc w:val="both"/>
        <w:rPr>
          <w:rFonts w:ascii="Times New Roman" w:hAnsi="Times New Roman"/>
          <w:sz w:val="20"/>
          <w:szCs w:val="20"/>
        </w:rPr>
      </w:pPr>
    </w:p>
    <w:p w:rsidR="00E744F8" w:rsidRPr="00E744F8" w:rsidRDefault="00E744F8" w:rsidP="00E744F8">
      <w:pPr>
        <w:pStyle w:val="NoSpacing"/>
        <w:jc w:val="both"/>
        <w:rPr>
          <w:rFonts w:ascii="Times New Roman" w:hAnsi="Times New Roman"/>
          <w:sz w:val="20"/>
          <w:szCs w:val="20"/>
        </w:rPr>
      </w:pPr>
    </w:p>
    <w:p w:rsidR="00E744F8" w:rsidRPr="00E744F8" w:rsidRDefault="00E744F8" w:rsidP="00E744F8">
      <w:pPr>
        <w:pStyle w:val="NoSpacing"/>
        <w:jc w:val="both"/>
        <w:rPr>
          <w:rFonts w:ascii="Times New Roman" w:hAnsi="Times New Roman"/>
          <w:sz w:val="20"/>
          <w:szCs w:val="20"/>
        </w:rPr>
      </w:pPr>
    </w:p>
    <w:p w:rsidR="00E744F8" w:rsidRPr="00E744F8" w:rsidRDefault="00E744F8" w:rsidP="00E744F8">
      <w:pPr>
        <w:pStyle w:val="NoSpacing"/>
        <w:jc w:val="center"/>
        <w:rPr>
          <w:rFonts w:ascii="Times New Roman" w:hAnsi="Times New Roman"/>
          <w:b/>
          <w:sz w:val="20"/>
          <w:szCs w:val="20"/>
        </w:rPr>
      </w:pPr>
      <w:r w:rsidRPr="00E744F8">
        <w:rPr>
          <w:rFonts w:ascii="Times New Roman" w:hAnsi="Times New Roman"/>
          <w:b/>
          <w:sz w:val="20"/>
          <w:szCs w:val="20"/>
          <w:lang w:val="sr-Cyrl-CS"/>
        </w:rPr>
        <w:t xml:space="preserve">                                                                                                        ПРЕДСЕДНИК ОПШТИН</w:t>
      </w:r>
      <w:r w:rsidRPr="00E744F8">
        <w:rPr>
          <w:rFonts w:ascii="Times New Roman" w:hAnsi="Times New Roman"/>
          <w:b/>
          <w:sz w:val="20"/>
          <w:szCs w:val="20"/>
        </w:rPr>
        <w:t>Е</w:t>
      </w:r>
    </w:p>
    <w:p w:rsidR="00E744F8" w:rsidRPr="00E744F8" w:rsidRDefault="00E744F8" w:rsidP="00E744F8">
      <w:pPr>
        <w:pStyle w:val="NoSpacing"/>
        <w:jc w:val="both"/>
        <w:rPr>
          <w:rFonts w:ascii="Times New Roman" w:hAnsi="Times New Roman"/>
          <w:sz w:val="20"/>
          <w:szCs w:val="20"/>
        </w:rPr>
      </w:pPr>
      <w:r w:rsidRPr="00E744F8">
        <w:rPr>
          <w:rFonts w:ascii="Times New Roman" w:hAnsi="Times New Roman"/>
          <w:sz w:val="20"/>
          <w:szCs w:val="20"/>
        </w:rPr>
        <w:t xml:space="preserve">                                                                                                                     </w:t>
      </w:r>
      <w:r w:rsidR="002664C7">
        <w:rPr>
          <w:rFonts w:ascii="Times New Roman" w:hAnsi="Times New Roman"/>
          <w:sz w:val="20"/>
          <w:szCs w:val="20"/>
        </w:rPr>
        <w:t xml:space="preserve">                     </w:t>
      </w:r>
      <w:r w:rsidRPr="00E744F8">
        <w:rPr>
          <w:rFonts w:ascii="Times New Roman" w:hAnsi="Times New Roman"/>
          <w:sz w:val="20"/>
          <w:szCs w:val="20"/>
        </w:rPr>
        <w:t xml:space="preserve"> Зоран Лазовић</w:t>
      </w:r>
    </w:p>
    <w:p w:rsidR="00E744F8" w:rsidRDefault="00E744F8" w:rsidP="00E744F8">
      <w:pPr>
        <w:pStyle w:val="NoSpacing"/>
        <w:jc w:val="both"/>
      </w:pPr>
    </w:p>
    <w:p w:rsidR="00E744F8" w:rsidRDefault="00E744F8" w:rsidP="00E744F8">
      <w:pPr>
        <w:pStyle w:val="NoSpacing"/>
        <w:jc w:val="both"/>
      </w:pPr>
    </w:p>
    <w:p w:rsidR="00E744F8" w:rsidRDefault="00E744F8" w:rsidP="00E744F8">
      <w:pPr>
        <w:pStyle w:val="NoSpacing"/>
        <w:jc w:val="both"/>
      </w:pPr>
    </w:p>
    <w:p w:rsidR="00E744F8" w:rsidRDefault="00E744F8" w:rsidP="00E744F8">
      <w:pPr>
        <w:pStyle w:val="NoSpacing"/>
        <w:jc w:val="both"/>
      </w:pPr>
    </w:p>
    <w:p w:rsidR="00E744F8" w:rsidRDefault="00E744F8" w:rsidP="00E744F8">
      <w:pPr>
        <w:pStyle w:val="NoSpacing"/>
        <w:jc w:val="both"/>
      </w:pPr>
    </w:p>
    <w:p w:rsidR="00E744F8" w:rsidRDefault="00E744F8"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Pr="00D81A3F" w:rsidRDefault="00333249" w:rsidP="00252369">
      <w:pPr>
        <w:jc w:val="both"/>
        <w:rPr>
          <w:sz w:val="20"/>
          <w:szCs w:val="20"/>
          <w:lang w:val="sr-Cyrl-CS"/>
        </w:rPr>
      </w:pPr>
      <w:r w:rsidRPr="00333249">
        <w:rPr>
          <w:noProof/>
        </w:rPr>
        <w:pict>
          <v:line id="_x0000_s1096" style="position:absolute;left:0;text-align:left;z-index:251660288" from="180pt,8.3pt" to="5in,8.3pt" strokecolor="#339" strokeweight="1.25pt"/>
        </w:pict>
      </w:r>
      <w:r w:rsidR="00252369" w:rsidRPr="00D81A3F">
        <w:rPr>
          <w:i/>
          <w:sz w:val="20"/>
          <w:szCs w:val="20"/>
        </w:rPr>
        <w:tab/>
      </w:r>
      <w:r w:rsidR="00252369" w:rsidRPr="00D81A3F">
        <w:rPr>
          <w:i/>
          <w:sz w:val="20"/>
          <w:szCs w:val="20"/>
        </w:rPr>
        <w:tab/>
      </w:r>
      <w:r w:rsidR="00252369" w:rsidRPr="00D81A3F">
        <w:rPr>
          <w:i/>
          <w:sz w:val="20"/>
          <w:szCs w:val="20"/>
        </w:rPr>
        <w:tab/>
      </w:r>
      <w:r w:rsidR="00252369" w:rsidRPr="00D81A3F">
        <w:rPr>
          <w:i/>
          <w:sz w:val="20"/>
          <w:szCs w:val="20"/>
        </w:rPr>
        <w:tab/>
      </w:r>
      <w:r w:rsidR="00252369" w:rsidRPr="00D81A3F">
        <w:rPr>
          <w:i/>
          <w:sz w:val="20"/>
          <w:szCs w:val="20"/>
        </w:rPr>
        <w:tab/>
      </w:r>
      <w:r w:rsidR="00252369" w:rsidRPr="00D81A3F">
        <w:rPr>
          <w:i/>
          <w:sz w:val="20"/>
          <w:szCs w:val="20"/>
        </w:rPr>
        <w:tab/>
      </w:r>
      <w:r w:rsidR="00252369" w:rsidRPr="00D81A3F">
        <w:rPr>
          <w:i/>
          <w:sz w:val="20"/>
          <w:szCs w:val="20"/>
        </w:rPr>
        <w:tab/>
      </w:r>
      <w:r w:rsidR="00252369" w:rsidRPr="00D81A3F">
        <w:rPr>
          <w:i/>
          <w:sz w:val="20"/>
          <w:szCs w:val="20"/>
        </w:rPr>
        <w:tab/>
      </w:r>
      <w:r w:rsidR="00252369" w:rsidRPr="00D81A3F">
        <w:rPr>
          <w:i/>
          <w:sz w:val="20"/>
          <w:szCs w:val="20"/>
        </w:rPr>
        <w:tab/>
      </w:r>
      <w:r w:rsidR="00252369" w:rsidRPr="00D81A3F">
        <w:rPr>
          <w:i/>
          <w:sz w:val="20"/>
          <w:szCs w:val="20"/>
        </w:rPr>
        <w:tab/>
      </w:r>
      <w:r w:rsidR="00252369" w:rsidRPr="00D81A3F">
        <w:rPr>
          <w:i/>
          <w:sz w:val="20"/>
          <w:szCs w:val="20"/>
          <w:lang w:val="sr-Cyrl-CS"/>
        </w:rPr>
        <w:t xml:space="preserve">    </w:t>
      </w:r>
    </w:p>
    <w:p w:rsidR="00252369" w:rsidRDefault="00252369" w:rsidP="00252369">
      <w:pPr>
        <w:pStyle w:val="Heading1"/>
        <w:rPr>
          <w:rFonts w:ascii="Times New Roman" w:hAnsi="Times New Roman"/>
          <w:sz w:val="20"/>
          <w:szCs w:val="20"/>
        </w:rPr>
      </w:pPr>
    </w:p>
    <w:p w:rsidR="00252369" w:rsidRDefault="00252369" w:rsidP="00252369">
      <w:pPr>
        <w:pStyle w:val="Heading1"/>
        <w:rPr>
          <w:rFonts w:ascii="Times New Roman" w:hAnsi="Times New Roman"/>
          <w:sz w:val="20"/>
          <w:szCs w:val="20"/>
        </w:rPr>
      </w:pPr>
    </w:p>
    <w:p w:rsidR="00252369" w:rsidRPr="00D81A3F" w:rsidRDefault="00252369" w:rsidP="00252369">
      <w:pPr>
        <w:pStyle w:val="Heading1"/>
        <w:rPr>
          <w:rFonts w:ascii="Times New Roman" w:hAnsi="Times New Roman"/>
          <w:sz w:val="20"/>
          <w:szCs w:val="20"/>
        </w:rPr>
      </w:pPr>
      <w:r>
        <w:rPr>
          <w:rFonts w:ascii="Times New Roman" w:hAnsi="Times New Roman"/>
          <w:sz w:val="20"/>
          <w:szCs w:val="20"/>
        </w:rPr>
        <w:t>Р</w:t>
      </w:r>
      <w:r w:rsidRPr="00D81A3F">
        <w:rPr>
          <w:rFonts w:ascii="Times New Roman" w:hAnsi="Times New Roman"/>
          <w:sz w:val="20"/>
          <w:szCs w:val="20"/>
        </w:rPr>
        <w:t xml:space="preserve">епублика </w:t>
      </w:r>
      <w:r>
        <w:rPr>
          <w:rFonts w:ascii="Times New Roman" w:hAnsi="Times New Roman"/>
          <w:sz w:val="20"/>
          <w:szCs w:val="20"/>
          <w:lang w:val="sr-Latn-CS"/>
        </w:rPr>
        <w:t xml:space="preserve"> </w:t>
      </w:r>
      <w:r w:rsidRPr="00D81A3F">
        <w:rPr>
          <w:rFonts w:ascii="Times New Roman" w:hAnsi="Times New Roman"/>
          <w:sz w:val="20"/>
          <w:szCs w:val="20"/>
        </w:rPr>
        <w:t xml:space="preserve">Србија </w:t>
      </w:r>
    </w:p>
    <w:p w:rsidR="00252369" w:rsidRPr="00D81A3F" w:rsidRDefault="00252369" w:rsidP="00252369">
      <w:pPr>
        <w:rPr>
          <w:sz w:val="20"/>
          <w:szCs w:val="20"/>
          <w:lang w:val="sr-Cyrl-CS"/>
        </w:rPr>
      </w:pPr>
      <w:r w:rsidRPr="00D81A3F">
        <w:rPr>
          <w:sz w:val="20"/>
          <w:szCs w:val="20"/>
          <w:lang w:val="sr-Cyrl-CS"/>
        </w:rPr>
        <w:t>ОПШТИНА ИВАЊИЦА</w:t>
      </w:r>
    </w:p>
    <w:p w:rsidR="00252369" w:rsidRPr="00D81A3F" w:rsidRDefault="00252369" w:rsidP="00252369">
      <w:pPr>
        <w:rPr>
          <w:sz w:val="20"/>
          <w:szCs w:val="20"/>
          <w:lang w:val="sr-Cyrl-CS"/>
        </w:rPr>
      </w:pPr>
      <w:r w:rsidRPr="00D81A3F">
        <w:rPr>
          <w:sz w:val="20"/>
          <w:szCs w:val="20"/>
          <w:lang w:val="sr-Cyrl-CS"/>
        </w:rPr>
        <w:t>ОПШТИНСКА УПРАВА</w:t>
      </w:r>
    </w:p>
    <w:p w:rsidR="00252369" w:rsidRPr="00D81A3F" w:rsidRDefault="00252369" w:rsidP="00252369">
      <w:pPr>
        <w:rPr>
          <w:b/>
          <w:sz w:val="20"/>
          <w:szCs w:val="20"/>
          <w:lang w:val="ru-RU"/>
        </w:rPr>
      </w:pPr>
      <w:r w:rsidRPr="00D81A3F">
        <w:rPr>
          <w:b/>
          <w:sz w:val="20"/>
          <w:szCs w:val="20"/>
          <w:lang w:val="ru-RU"/>
        </w:rPr>
        <w:t xml:space="preserve">-Одељење за пољопривреду и </w:t>
      </w:r>
    </w:p>
    <w:p w:rsidR="00252369" w:rsidRPr="00D81A3F" w:rsidRDefault="00252369" w:rsidP="00252369">
      <w:pPr>
        <w:rPr>
          <w:sz w:val="20"/>
          <w:szCs w:val="20"/>
          <w:lang w:val="ru-RU"/>
        </w:rPr>
      </w:pPr>
      <w:r w:rsidRPr="00D81A3F">
        <w:rPr>
          <w:b/>
          <w:sz w:val="20"/>
          <w:szCs w:val="20"/>
          <w:lang w:val="ru-RU"/>
        </w:rPr>
        <w:t>заштиту животне средине-</w:t>
      </w:r>
    </w:p>
    <w:p w:rsidR="00252369" w:rsidRPr="00D81A3F" w:rsidRDefault="00252369" w:rsidP="00252369">
      <w:pPr>
        <w:rPr>
          <w:sz w:val="20"/>
          <w:szCs w:val="20"/>
          <w:lang w:val="ru-RU"/>
        </w:rPr>
      </w:pPr>
      <w:r w:rsidRPr="00D81A3F">
        <w:rPr>
          <w:sz w:val="20"/>
          <w:szCs w:val="20"/>
          <w:lang w:val="sr-Cyrl-CS"/>
        </w:rPr>
        <w:t>Број: 320-</w:t>
      </w:r>
      <w:r w:rsidRPr="00D81A3F">
        <w:rPr>
          <w:sz w:val="20"/>
          <w:szCs w:val="20"/>
        </w:rPr>
        <w:t>14</w:t>
      </w:r>
      <w:r w:rsidRPr="00D81A3F">
        <w:rPr>
          <w:sz w:val="20"/>
          <w:szCs w:val="20"/>
          <w:lang w:val="sr-Cyrl-CS"/>
        </w:rPr>
        <w:t>/2020-01</w:t>
      </w:r>
    </w:p>
    <w:p w:rsidR="00252369" w:rsidRPr="00D81A3F" w:rsidRDefault="00252369" w:rsidP="00252369">
      <w:pPr>
        <w:rPr>
          <w:sz w:val="20"/>
          <w:szCs w:val="20"/>
          <w:lang w:val="sr-Cyrl-CS"/>
        </w:rPr>
      </w:pPr>
      <w:r w:rsidRPr="00D81A3F">
        <w:rPr>
          <w:sz w:val="20"/>
          <w:szCs w:val="20"/>
        </w:rPr>
        <w:t>22</w:t>
      </w:r>
      <w:r w:rsidRPr="00D81A3F">
        <w:rPr>
          <w:sz w:val="20"/>
          <w:szCs w:val="20"/>
          <w:lang w:val="ru-RU"/>
        </w:rPr>
        <w:t>.0</w:t>
      </w:r>
      <w:r w:rsidRPr="00D81A3F">
        <w:rPr>
          <w:sz w:val="20"/>
          <w:szCs w:val="20"/>
        </w:rPr>
        <w:t>6</w:t>
      </w:r>
      <w:r w:rsidRPr="00D81A3F">
        <w:rPr>
          <w:sz w:val="20"/>
          <w:szCs w:val="20"/>
          <w:lang w:val="ru-RU"/>
        </w:rPr>
        <w:t>.</w:t>
      </w:r>
      <w:r w:rsidRPr="00D81A3F">
        <w:rPr>
          <w:sz w:val="20"/>
          <w:szCs w:val="20"/>
          <w:lang w:val="sr-Cyrl-CS"/>
        </w:rPr>
        <w:t>2020. године</w:t>
      </w:r>
    </w:p>
    <w:p w:rsidR="00252369" w:rsidRPr="00D81A3F" w:rsidRDefault="00252369" w:rsidP="00252369">
      <w:pPr>
        <w:jc w:val="both"/>
        <w:rPr>
          <w:sz w:val="20"/>
          <w:szCs w:val="20"/>
        </w:rPr>
      </w:pPr>
    </w:p>
    <w:p w:rsidR="00252369" w:rsidRPr="00D81A3F" w:rsidRDefault="00252369" w:rsidP="00252369">
      <w:pPr>
        <w:jc w:val="both"/>
        <w:rPr>
          <w:b/>
          <w:sz w:val="20"/>
          <w:szCs w:val="20"/>
          <w:lang w:val="sr-Cyrl-CS"/>
        </w:rPr>
      </w:pPr>
    </w:p>
    <w:p w:rsidR="00252369" w:rsidRPr="00D81A3F" w:rsidRDefault="00252369" w:rsidP="00252369">
      <w:pPr>
        <w:jc w:val="both"/>
        <w:rPr>
          <w:b/>
          <w:sz w:val="20"/>
          <w:szCs w:val="20"/>
          <w:lang w:val="sr-Cyrl-CS"/>
        </w:rPr>
      </w:pPr>
    </w:p>
    <w:p w:rsidR="00252369" w:rsidRDefault="00252369" w:rsidP="00252369">
      <w:pPr>
        <w:jc w:val="center"/>
        <w:rPr>
          <w:b/>
          <w:sz w:val="20"/>
          <w:szCs w:val="20"/>
        </w:rPr>
      </w:pPr>
      <w:r w:rsidRPr="00D81A3F">
        <w:rPr>
          <w:b/>
          <w:sz w:val="20"/>
          <w:szCs w:val="20"/>
          <w:lang w:val="sr-Cyrl-CS"/>
        </w:rPr>
        <w:t>ЈАВНИ ПОЗИВ</w:t>
      </w:r>
    </w:p>
    <w:p w:rsidR="00252369" w:rsidRPr="00252369" w:rsidRDefault="00252369" w:rsidP="00252369">
      <w:pPr>
        <w:jc w:val="center"/>
        <w:rPr>
          <w:b/>
          <w:sz w:val="20"/>
          <w:szCs w:val="20"/>
        </w:rPr>
      </w:pPr>
    </w:p>
    <w:p w:rsidR="00252369" w:rsidRPr="00D81A3F" w:rsidRDefault="00252369" w:rsidP="00252369">
      <w:pPr>
        <w:jc w:val="center"/>
        <w:rPr>
          <w:b/>
          <w:sz w:val="20"/>
          <w:szCs w:val="20"/>
          <w:lang w:val="sr-Cyrl-CS"/>
        </w:rPr>
      </w:pPr>
      <w:r w:rsidRPr="00D81A3F">
        <w:rPr>
          <w:b/>
          <w:sz w:val="20"/>
          <w:szCs w:val="20"/>
          <w:lang w:val="sr-Cyrl-CS"/>
        </w:rPr>
        <w:t xml:space="preserve">ЗА ДОКАЗИВАЊЕ ПРАВА ПРЕЧЕГ ЗАКУПА ПОЉОПРИВРЕДНОГ ЗЕМЉИШТА У ДРЖАВНОЈ СВОЈИНИ НА ТЕРИТОРИЈИ </w:t>
      </w:r>
    </w:p>
    <w:p w:rsidR="00252369" w:rsidRPr="00D81A3F" w:rsidRDefault="00252369" w:rsidP="00252369">
      <w:pPr>
        <w:jc w:val="center"/>
        <w:rPr>
          <w:b/>
          <w:sz w:val="20"/>
          <w:szCs w:val="20"/>
          <w:lang w:val="sr-Cyrl-CS"/>
        </w:rPr>
      </w:pPr>
      <w:r w:rsidRPr="00D81A3F">
        <w:rPr>
          <w:b/>
          <w:sz w:val="20"/>
          <w:szCs w:val="20"/>
          <w:lang w:val="sr-Cyrl-CS"/>
        </w:rPr>
        <w:t>ОПШТИНЕ  ИВАЊИЦА ЗА 202</w:t>
      </w:r>
      <w:r w:rsidRPr="00D81A3F">
        <w:rPr>
          <w:b/>
          <w:sz w:val="20"/>
          <w:szCs w:val="20"/>
        </w:rPr>
        <w:t>1</w:t>
      </w:r>
      <w:r w:rsidRPr="00D81A3F">
        <w:rPr>
          <w:b/>
          <w:sz w:val="20"/>
          <w:szCs w:val="20"/>
          <w:lang w:val="sr-Cyrl-CS"/>
        </w:rPr>
        <w:t>. ГОДИНУ</w:t>
      </w:r>
    </w:p>
    <w:p w:rsidR="00252369" w:rsidRPr="00D81A3F" w:rsidRDefault="00252369" w:rsidP="00252369">
      <w:pPr>
        <w:jc w:val="both"/>
        <w:rPr>
          <w:sz w:val="20"/>
          <w:szCs w:val="20"/>
        </w:rPr>
      </w:pPr>
    </w:p>
    <w:p w:rsidR="00252369" w:rsidRPr="00D81A3F" w:rsidRDefault="00252369" w:rsidP="00252369">
      <w:pPr>
        <w:jc w:val="both"/>
        <w:rPr>
          <w:sz w:val="20"/>
          <w:szCs w:val="20"/>
          <w:lang w:val="sr-Cyrl-CS"/>
        </w:rPr>
      </w:pPr>
    </w:p>
    <w:p w:rsidR="00252369" w:rsidRPr="00D81A3F" w:rsidRDefault="00252369" w:rsidP="00252369">
      <w:pPr>
        <w:ind w:firstLine="720"/>
        <w:jc w:val="both"/>
        <w:rPr>
          <w:i/>
          <w:sz w:val="20"/>
          <w:szCs w:val="20"/>
        </w:rPr>
      </w:pPr>
      <w:r w:rsidRPr="00D81A3F">
        <w:rPr>
          <w:sz w:val="20"/>
          <w:szCs w:val="20"/>
          <w:lang w:val="sr-Cyrl-CS"/>
        </w:rPr>
        <w:t>У складу са Законом о пољопривредном земљишту (“Службени гласник РС”, број 62/06,65/08-др закон, 41/09, 112/2015, 80/17 и 95/18-др закон)</w:t>
      </w:r>
      <w:r w:rsidRPr="00D81A3F">
        <w:rPr>
          <w:sz w:val="20"/>
          <w:szCs w:val="20"/>
        </w:rPr>
        <w:t xml:space="preserve"> и Правилником о условима и поступку давања у закуп и на коришћење пољопривредног земљишта у државној својини (“Службени гласник РС”, број 16/2017, 111/2017, 18/2019, 45/2019, 3/2020 и 25/2020)</w:t>
      </w:r>
      <w:r w:rsidRPr="00D81A3F">
        <w:rPr>
          <w:sz w:val="20"/>
          <w:szCs w:val="20"/>
          <w:lang w:val="sr-Cyrl-CS"/>
        </w:rPr>
        <w:t xml:space="preserve">, Комисија за израду Годишњег програма заштите, уређења и коришћења пољопривредног земљишта </w:t>
      </w:r>
      <w:r w:rsidRPr="00D81A3F">
        <w:rPr>
          <w:sz w:val="20"/>
          <w:szCs w:val="20"/>
        </w:rPr>
        <w:t xml:space="preserve">на територији </w:t>
      </w:r>
      <w:r w:rsidRPr="00D81A3F">
        <w:rPr>
          <w:sz w:val="20"/>
          <w:szCs w:val="20"/>
          <w:lang w:val="sr-Cyrl-CS"/>
        </w:rPr>
        <w:t>општине Ивањица</w:t>
      </w:r>
      <w:r w:rsidRPr="00D81A3F">
        <w:rPr>
          <w:i/>
          <w:sz w:val="20"/>
          <w:szCs w:val="20"/>
          <w:lang w:val="sr-Cyrl-CS"/>
        </w:rPr>
        <w:t xml:space="preserve"> </w:t>
      </w:r>
      <w:r w:rsidRPr="00D81A3F">
        <w:rPr>
          <w:sz w:val="20"/>
          <w:szCs w:val="20"/>
          <w:lang w:val="sr-Cyrl-CS"/>
        </w:rPr>
        <w:t xml:space="preserve">(у даљем тексту: Комисија) </w:t>
      </w:r>
      <w:r w:rsidRPr="00D81A3F">
        <w:rPr>
          <w:sz w:val="20"/>
          <w:szCs w:val="20"/>
        </w:rPr>
        <w:t xml:space="preserve">расписује </w:t>
      </w:r>
      <w:r w:rsidRPr="00D81A3F">
        <w:rPr>
          <w:b/>
          <w:sz w:val="20"/>
          <w:szCs w:val="20"/>
          <w:lang w:val="sr-Cyrl-CS"/>
        </w:rPr>
        <w:t>јавни позив</w:t>
      </w:r>
      <w:r w:rsidRPr="00D81A3F">
        <w:rPr>
          <w:b/>
          <w:i/>
          <w:sz w:val="20"/>
          <w:szCs w:val="20"/>
          <w:lang w:val="sr-Cyrl-CS"/>
        </w:rPr>
        <w:t xml:space="preserve"> </w:t>
      </w:r>
      <w:r w:rsidRPr="00D81A3F">
        <w:rPr>
          <w:sz w:val="20"/>
          <w:szCs w:val="20"/>
          <w:lang w:val="sr-Cyrl-CS"/>
        </w:rPr>
        <w:t>свим физичким и правним лицима, којим обавештава:</w:t>
      </w:r>
    </w:p>
    <w:p w:rsidR="00252369" w:rsidRPr="00D81A3F" w:rsidRDefault="00252369" w:rsidP="00AC4B31">
      <w:pPr>
        <w:numPr>
          <w:ilvl w:val="0"/>
          <w:numId w:val="3"/>
        </w:numPr>
        <w:jc w:val="both"/>
        <w:rPr>
          <w:sz w:val="20"/>
          <w:szCs w:val="20"/>
          <w:lang w:val="sr-Cyrl-CS"/>
        </w:rPr>
      </w:pPr>
      <w:r w:rsidRPr="00D81A3F">
        <w:rPr>
          <w:sz w:val="20"/>
          <w:szCs w:val="20"/>
          <w:lang w:val="sr-Cyrl-CS"/>
        </w:rPr>
        <w:t>власнике система за наводњавање, одводњавање, рибњака, пољопривредног објекта, стакленика, пластеника и вишегодишњих засада (воћњака и винограда који су у роду) на пољопривредном земљишту у државној својини и који су уписани у Регистар пољопривредних газдинстава и налазе се у активном статусу најмање три године (у даљем тексту: пољопривредна инфраструктура) и</w:t>
      </w:r>
    </w:p>
    <w:p w:rsidR="00252369" w:rsidRPr="00D81A3F" w:rsidRDefault="00252369" w:rsidP="00AC4B31">
      <w:pPr>
        <w:numPr>
          <w:ilvl w:val="0"/>
          <w:numId w:val="3"/>
        </w:numPr>
        <w:jc w:val="both"/>
        <w:rPr>
          <w:sz w:val="20"/>
          <w:szCs w:val="20"/>
          <w:lang w:val="sr-Cyrl-CS"/>
        </w:rPr>
      </w:pPr>
      <w:r w:rsidRPr="00D81A3F">
        <w:rPr>
          <w:sz w:val="20"/>
          <w:szCs w:val="20"/>
          <w:lang w:val="sr-Cyrl-CS"/>
        </w:rPr>
        <w:t>власнике домаћих животиња, који су и власници, односно закупци објеката за гајење тих животиња на територији јединице локалне самоуправе на којој се право пречег закупа остварује, који су уписани у Регистар пољопривредних газдинстава и налазе се у активном статусу најмање једну годину (у даљем тексту: сточарство),</w:t>
      </w:r>
    </w:p>
    <w:p w:rsidR="00252369" w:rsidRPr="00D81A3F" w:rsidRDefault="00252369" w:rsidP="00252369">
      <w:pPr>
        <w:ind w:left="720"/>
        <w:jc w:val="both"/>
        <w:rPr>
          <w:sz w:val="20"/>
          <w:szCs w:val="20"/>
          <w:lang w:val="sr-Cyrl-CS"/>
        </w:rPr>
      </w:pPr>
    </w:p>
    <w:p w:rsidR="00252369" w:rsidRPr="00D81A3F" w:rsidRDefault="00252369" w:rsidP="00252369">
      <w:pPr>
        <w:jc w:val="both"/>
        <w:rPr>
          <w:b/>
          <w:sz w:val="20"/>
          <w:szCs w:val="20"/>
          <w:lang w:val="sr-Cyrl-CS"/>
        </w:rPr>
      </w:pPr>
      <w:r w:rsidRPr="00D81A3F">
        <w:rPr>
          <w:b/>
          <w:sz w:val="20"/>
          <w:szCs w:val="20"/>
          <w:lang w:val="sr-Cyrl-CS"/>
        </w:rPr>
        <w:t>да</w:t>
      </w:r>
      <w:r w:rsidRPr="00D81A3F">
        <w:rPr>
          <w:sz w:val="20"/>
          <w:szCs w:val="20"/>
          <w:lang w:val="sr-Cyrl-CS"/>
        </w:rPr>
        <w:t xml:space="preserve"> </w:t>
      </w:r>
      <w:r w:rsidRPr="00D81A3F">
        <w:rPr>
          <w:b/>
          <w:sz w:val="20"/>
          <w:szCs w:val="20"/>
          <w:lang w:val="sr-Cyrl-CS"/>
        </w:rPr>
        <w:t>доставе потребну документацију</w:t>
      </w:r>
      <w:r w:rsidRPr="00D81A3F">
        <w:rPr>
          <w:sz w:val="20"/>
          <w:szCs w:val="20"/>
          <w:lang w:val="sr-Cyrl-CS"/>
        </w:rPr>
        <w:t xml:space="preserve"> ради доказивања права пречег закупа на пољопривредном земљишту у државној својини на територији општине Ивањица за 202</w:t>
      </w:r>
      <w:r w:rsidRPr="00D81A3F">
        <w:rPr>
          <w:sz w:val="20"/>
          <w:szCs w:val="20"/>
        </w:rPr>
        <w:t>1</w:t>
      </w:r>
      <w:r w:rsidRPr="00D81A3F">
        <w:rPr>
          <w:sz w:val="20"/>
          <w:szCs w:val="20"/>
          <w:lang w:val="sr-Cyrl-CS"/>
        </w:rPr>
        <w:t xml:space="preserve">. годину, </w:t>
      </w:r>
      <w:r w:rsidRPr="00D81A3F">
        <w:rPr>
          <w:b/>
          <w:sz w:val="20"/>
          <w:szCs w:val="20"/>
          <w:lang w:val="sr-Cyrl-CS"/>
        </w:rPr>
        <w:t>до дана 31. октобра 20</w:t>
      </w:r>
      <w:r w:rsidRPr="00D81A3F">
        <w:rPr>
          <w:b/>
          <w:sz w:val="20"/>
          <w:szCs w:val="20"/>
        </w:rPr>
        <w:t>20</w:t>
      </w:r>
      <w:r w:rsidRPr="00D81A3F">
        <w:rPr>
          <w:b/>
          <w:sz w:val="20"/>
          <w:szCs w:val="20"/>
          <w:lang w:val="sr-Cyrl-CS"/>
        </w:rPr>
        <w:t>. године.</w:t>
      </w:r>
    </w:p>
    <w:p w:rsidR="00252369" w:rsidRPr="00D81A3F" w:rsidRDefault="00252369" w:rsidP="00252369">
      <w:pPr>
        <w:tabs>
          <w:tab w:val="left" w:pos="-4860"/>
        </w:tabs>
        <w:jc w:val="both"/>
        <w:rPr>
          <w:noProof/>
          <w:sz w:val="20"/>
          <w:szCs w:val="20"/>
          <w:lang w:val="sr-Cyrl-CS"/>
        </w:rPr>
      </w:pPr>
    </w:p>
    <w:p w:rsidR="00252369" w:rsidRPr="00D81A3F" w:rsidRDefault="00252369" w:rsidP="00252369">
      <w:pPr>
        <w:tabs>
          <w:tab w:val="left" w:pos="-4860"/>
        </w:tabs>
        <w:jc w:val="center"/>
        <w:rPr>
          <w:b/>
          <w:sz w:val="20"/>
          <w:szCs w:val="20"/>
          <w:lang w:val="sr-Cyrl-CS"/>
        </w:rPr>
      </w:pPr>
      <w:r w:rsidRPr="00D81A3F">
        <w:rPr>
          <w:b/>
          <w:sz w:val="20"/>
          <w:szCs w:val="20"/>
          <w:lang w:val="sr-Cyrl-CS"/>
        </w:rPr>
        <w:t>ДОКУМЕНТАЦИЈА</w:t>
      </w:r>
      <w:r w:rsidRPr="00D81A3F">
        <w:rPr>
          <w:b/>
          <w:sz w:val="20"/>
          <w:szCs w:val="20"/>
        </w:rPr>
        <w:t xml:space="preserve"> </w:t>
      </w:r>
      <w:r w:rsidRPr="00D81A3F">
        <w:rPr>
          <w:b/>
          <w:sz w:val="20"/>
          <w:szCs w:val="20"/>
          <w:lang w:val="sr-Cyrl-CS"/>
        </w:rPr>
        <w:t>О ДОКАЗИВАЊУ ПРАВА ПРЕЧЕГ ЗАКУПА</w:t>
      </w:r>
    </w:p>
    <w:p w:rsidR="00252369" w:rsidRPr="00D81A3F" w:rsidRDefault="00252369" w:rsidP="00252369">
      <w:pPr>
        <w:tabs>
          <w:tab w:val="left" w:pos="-4860"/>
        </w:tabs>
        <w:jc w:val="center"/>
        <w:rPr>
          <w:b/>
          <w:sz w:val="20"/>
          <w:szCs w:val="20"/>
          <w:lang w:val="sr-Cyrl-CS"/>
        </w:rPr>
      </w:pPr>
    </w:p>
    <w:p w:rsidR="00252369" w:rsidRPr="00D81A3F" w:rsidRDefault="00252369" w:rsidP="00252369">
      <w:pPr>
        <w:ind w:firstLine="720"/>
        <w:jc w:val="both"/>
        <w:rPr>
          <w:b/>
          <w:sz w:val="20"/>
          <w:szCs w:val="20"/>
        </w:rPr>
      </w:pPr>
      <w:r w:rsidRPr="00D81A3F">
        <w:rPr>
          <w:b/>
          <w:sz w:val="20"/>
          <w:szCs w:val="20"/>
          <w:lang w:val="sr-Cyrl-CS"/>
        </w:rPr>
        <w:t xml:space="preserve">I </w:t>
      </w:r>
      <w:r w:rsidRPr="00D81A3F">
        <w:rPr>
          <w:sz w:val="20"/>
          <w:szCs w:val="20"/>
          <w:lang w:val="sr-Cyrl-CS"/>
        </w:rPr>
        <w:t>Потребна документација</w:t>
      </w:r>
      <w:r w:rsidRPr="00D81A3F">
        <w:rPr>
          <w:sz w:val="20"/>
          <w:szCs w:val="20"/>
        </w:rPr>
        <w:t xml:space="preserve"> </w:t>
      </w:r>
      <w:r w:rsidRPr="00D81A3F">
        <w:rPr>
          <w:sz w:val="20"/>
          <w:szCs w:val="20"/>
          <w:lang w:val="sr-Cyrl-CS"/>
        </w:rPr>
        <w:t xml:space="preserve">за остваривање права пречег закупа </w:t>
      </w:r>
      <w:r w:rsidRPr="00D81A3F">
        <w:rPr>
          <w:b/>
          <w:sz w:val="20"/>
          <w:szCs w:val="20"/>
          <w:lang w:val="sr-Cyrl-CS"/>
        </w:rPr>
        <w:t xml:space="preserve">по основу власништва над пољопривредном инфраструктуром </w:t>
      </w:r>
      <w:r w:rsidRPr="00D81A3F">
        <w:rPr>
          <w:sz w:val="20"/>
          <w:szCs w:val="20"/>
        </w:rPr>
        <w:t>je :</w:t>
      </w:r>
    </w:p>
    <w:p w:rsidR="00252369" w:rsidRPr="00D81A3F" w:rsidRDefault="00252369" w:rsidP="00252369">
      <w:pPr>
        <w:ind w:firstLine="720"/>
        <w:jc w:val="both"/>
        <w:rPr>
          <w:b/>
          <w:sz w:val="20"/>
          <w:szCs w:val="20"/>
        </w:rPr>
      </w:pPr>
    </w:p>
    <w:p w:rsidR="00252369" w:rsidRPr="00D81A3F" w:rsidRDefault="00252369" w:rsidP="00AC4B31">
      <w:pPr>
        <w:numPr>
          <w:ilvl w:val="0"/>
          <w:numId w:val="1"/>
        </w:numPr>
        <w:jc w:val="both"/>
        <w:rPr>
          <w:sz w:val="20"/>
          <w:szCs w:val="20"/>
          <w:lang w:val="sr-Cyrl-CS"/>
        </w:rPr>
      </w:pPr>
      <w:r w:rsidRPr="00D81A3F">
        <w:rPr>
          <w:sz w:val="20"/>
          <w:szCs w:val="20"/>
          <w:lang w:val="sr-Cyrl-CS"/>
        </w:rPr>
        <w:t>Захтев за признавање права пречег закупа по основу власништва над пољопривредном</w:t>
      </w:r>
      <w:r w:rsidRPr="00D81A3F">
        <w:rPr>
          <w:b/>
          <w:sz w:val="20"/>
          <w:szCs w:val="20"/>
          <w:lang w:val="sr-Cyrl-CS"/>
        </w:rPr>
        <w:t xml:space="preserve"> </w:t>
      </w:r>
      <w:r w:rsidRPr="00D81A3F">
        <w:rPr>
          <w:sz w:val="20"/>
          <w:szCs w:val="20"/>
          <w:lang w:val="sr-Cyrl-CS"/>
        </w:rPr>
        <w:t xml:space="preserve">инфраструктуром потписан од стране физичког лица, односно одговорног лица у правном лицу </w:t>
      </w:r>
      <w:r w:rsidRPr="00D81A3F">
        <w:rPr>
          <w:b/>
          <w:i/>
          <w:sz w:val="20"/>
          <w:szCs w:val="20"/>
          <w:lang w:val="sr-Cyrl-CS"/>
        </w:rPr>
        <w:t>(доставља подносилац захтева)</w:t>
      </w:r>
      <w:r w:rsidRPr="00D81A3F">
        <w:rPr>
          <w:sz w:val="20"/>
          <w:szCs w:val="20"/>
          <w:lang w:val="sr-Cyrl-CS"/>
        </w:rPr>
        <w:t xml:space="preserve">; </w:t>
      </w:r>
    </w:p>
    <w:p w:rsidR="00252369" w:rsidRPr="00D81A3F" w:rsidRDefault="00252369" w:rsidP="00AC4B31">
      <w:pPr>
        <w:numPr>
          <w:ilvl w:val="0"/>
          <w:numId w:val="1"/>
        </w:numPr>
        <w:jc w:val="both"/>
        <w:rPr>
          <w:sz w:val="20"/>
          <w:szCs w:val="20"/>
          <w:lang w:val="sr-Cyrl-CS"/>
        </w:rPr>
      </w:pPr>
      <w:r w:rsidRPr="00D81A3F">
        <w:rPr>
          <w:sz w:val="20"/>
          <w:szCs w:val="20"/>
          <w:lang w:val="sr-Cyrl-CS"/>
        </w:rPr>
        <w:t xml:space="preserve">Доказ о власништву </w:t>
      </w:r>
      <w:r w:rsidRPr="00D81A3F">
        <w:rPr>
          <w:sz w:val="20"/>
          <w:szCs w:val="20"/>
        </w:rPr>
        <w:t xml:space="preserve">над пољопривредном </w:t>
      </w:r>
      <w:r w:rsidRPr="00D81A3F">
        <w:rPr>
          <w:sz w:val="20"/>
          <w:szCs w:val="20"/>
          <w:lang w:val="sr-Cyrl-CS"/>
        </w:rPr>
        <w:t>инфраструктуром:</w:t>
      </w:r>
    </w:p>
    <w:p w:rsidR="00252369" w:rsidRPr="00D81A3F" w:rsidRDefault="00252369" w:rsidP="00252369">
      <w:pPr>
        <w:ind w:left="720"/>
        <w:jc w:val="both"/>
        <w:rPr>
          <w:sz w:val="20"/>
          <w:szCs w:val="20"/>
        </w:rPr>
      </w:pPr>
      <w:r w:rsidRPr="00D81A3F">
        <w:rPr>
          <w:sz w:val="20"/>
          <w:szCs w:val="20"/>
          <w:lang w:val="sr-Cyrl-CS"/>
        </w:rPr>
        <w:t>а) Извод из јавне евиденције о непокретности за пољопривредну</w:t>
      </w:r>
      <w:r w:rsidRPr="00D81A3F">
        <w:rPr>
          <w:b/>
          <w:sz w:val="20"/>
          <w:szCs w:val="20"/>
          <w:lang w:val="sr-Cyrl-CS"/>
        </w:rPr>
        <w:t xml:space="preserve"> </w:t>
      </w:r>
      <w:r w:rsidRPr="00D81A3F">
        <w:rPr>
          <w:sz w:val="20"/>
          <w:szCs w:val="20"/>
          <w:lang w:val="sr-Cyrl-CS"/>
        </w:rPr>
        <w:t>инфраструктуру која је укњижена у јавној евиденцији о</w:t>
      </w:r>
      <w:r w:rsidRPr="00D81A3F">
        <w:rPr>
          <w:sz w:val="20"/>
          <w:szCs w:val="20"/>
        </w:rPr>
        <w:t xml:space="preserve"> </w:t>
      </w:r>
      <w:r w:rsidRPr="00D81A3F">
        <w:rPr>
          <w:sz w:val="20"/>
          <w:szCs w:val="20"/>
          <w:lang w:val="sr-Cyrl-CS"/>
        </w:rPr>
        <w:t xml:space="preserve">непокретности </w:t>
      </w:r>
      <w:r w:rsidRPr="00D81A3F">
        <w:rPr>
          <w:i/>
          <w:sz w:val="20"/>
          <w:szCs w:val="20"/>
          <w:lang w:val="sr-Cyrl-CS"/>
        </w:rPr>
        <w:t xml:space="preserve">(прибавља јединица локалне самоуправе) </w:t>
      </w:r>
      <w:r w:rsidRPr="00D81A3F">
        <w:rPr>
          <w:sz w:val="20"/>
          <w:szCs w:val="20"/>
        </w:rPr>
        <w:t>и /или</w:t>
      </w:r>
    </w:p>
    <w:p w:rsidR="00252369" w:rsidRPr="00D81A3F" w:rsidRDefault="00252369" w:rsidP="00252369">
      <w:pPr>
        <w:ind w:left="720"/>
        <w:jc w:val="both"/>
        <w:rPr>
          <w:sz w:val="20"/>
          <w:szCs w:val="20"/>
          <w:lang w:val="sr-Cyrl-CS"/>
        </w:rPr>
      </w:pPr>
      <w:r w:rsidRPr="00D81A3F">
        <w:rPr>
          <w:sz w:val="20"/>
          <w:szCs w:val="20"/>
          <w:lang w:val="sr-Cyrl-CS"/>
        </w:rPr>
        <w:t>б) Пописна листа и књиговодствена документација потписана и оверена у складу</w:t>
      </w:r>
      <w:r w:rsidRPr="00D81A3F">
        <w:rPr>
          <w:sz w:val="20"/>
          <w:szCs w:val="20"/>
        </w:rPr>
        <w:t xml:space="preserve"> са</w:t>
      </w:r>
      <w:r w:rsidRPr="00D81A3F">
        <w:rPr>
          <w:sz w:val="20"/>
          <w:szCs w:val="20"/>
          <w:lang w:val="sr-Cyrl-CS"/>
        </w:rPr>
        <w:t xml:space="preserve"> Законом о рачуноводству</w:t>
      </w:r>
      <w:r w:rsidRPr="00D81A3F">
        <w:rPr>
          <w:sz w:val="20"/>
          <w:szCs w:val="20"/>
        </w:rPr>
        <w:t xml:space="preserve"> за правно лице,</w:t>
      </w:r>
      <w:r w:rsidRPr="00D81A3F">
        <w:rPr>
          <w:sz w:val="20"/>
          <w:szCs w:val="20"/>
          <w:lang w:val="sr-Cyrl-CS"/>
        </w:rPr>
        <w:t xml:space="preserve"> за пољопривредну нфраструктуру која није укњижена у јавној евиденцији о</w:t>
      </w:r>
      <w:r w:rsidRPr="00D81A3F">
        <w:rPr>
          <w:sz w:val="20"/>
          <w:szCs w:val="20"/>
        </w:rPr>
        <w:t xml:space="preserve"> </w:t>
      </w:r>
      <w:r w:rsidRPr="00D81A3F">
        <w:rPr>
          <w:sz w:val="20"/>
          <w:szCs w:val="20"/>
          <w:lang w:val="sr-Cyrl-CS"/>
        </w:rPr>
        <w:t>непокретности</w:t>
      </w:r>
      <w:r w:rsidRPr="00D81A3F">
        <w:rPr>
          <w:sz w:val="20"/>
          <w:szCs w:val="20"/>
        </w:rPr>
        <w:t xml:space="preserve"> </w:t>
      </w:r>
      <w:r w:rsidRPr="00D81A3F">
        <w:rPr>
          <w:b/>
          <w:i/>
          <w:sz w:val="20"/>
          <w:szCs w:val="20"/>
          <w:lang w:val="sr-Cyrl-CS"/>
        </w:rPr>
        <w:t>(доставља подносилац захтева)</w:t>
      </w:r>
      <w:r w:rsidRPr="00D81A3F">
        <w:rPr>
          <w:sz w:val="20"/>
          <w:szCs w:val="20"/>
        </w:rPr>
        <w:t xml:space="preserve"> </w:t>
      </w:r>
      <w:r w:rsidRPr="00D81A3F">
        <w:rPr>
          <w:sz w:val="20"/>
          <w:szCs w:val="20"/>
          <w:lang w:val="sr-Cyrl-CS"/>
        </w:rPr>
        <w:t>и/или</w:t>
      </w:r>
    </w:p>
    <w:p w:rsidR="00252369" w:rsidRPr="00D81A3F" w:rsidRDefault="00252369" w:rsidP="00252369">
      <w:pPr>
        <w:ind w:left="720"/>
        <w:jc w:val="both"/>
        <w:rPr>
          <w:sz w:val="20"/>
          <w:szCs w:val="20"/>
          <w:lang w:val="sr-Cyrl-CS"/>
        </w:rPr>
      </w:pPr>
      <w:r w:rsidRPr="00D81A3F">
        <w:rPr>
          <w:sz w:val="20"/>
          <w:szCs w:val="20"/>
          <w:lang w:val="sr-Cyrl-CS"/>
        </w:rPr>
        <w:t>в)</w:t>
      </w:r>
      <w:r w:rsidRPr="00D81A3F">
        <w:rPr>
          <w:sz w:val="20"/>
          <w:szCs w:val="20"/>
        </w:rPr>
        <w:t xml:space="preserve"> </w:t>
      </w:r>
      <w:r w:rsidRPr="00D81A3F">
        <w:rPr>
          <w:sz w:val="20"/>
          <w:szCs w:val="20"/>
          <w:lang w:val="sr-Cyrl-CS"/>
        </w:rPr>
        <w:t>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w:t>
      </w:r>
      <w:r w:rsidRPr="00D81A3F">
        <w:rPr>
          <w:sz w:val="20"/>
          <w:szCs w:val="20"/>
        </w:rPr>
        <w:t>м</w:t>
      </w:r>
      <w:r w:rsidRPr="00D81A3F">
        <w:rPr>
          <w:sz w:val="20"/>
          <w:szCs w:val="20"/>
          <w:lang w:val="sr-Cyrl-CS"/>
        </w:rPr>
        <w:t xml:space="preserve"> које је подигло пољопривредну инфраструктуру у складу са тада важећим прописима </w:t>
      </w:r>
      <w:r w:rsidRPr="00D81A3F">
        <w:rPr>
          <w:b/>
          <w:i/>
          <w:sz w:val="20"/>
          <w:szCs w:val="20"/>
          <w:lang w:val="sr-Cyrl-CS"/>
        </w:rPr>
        <w:t>(доставља подносилац захтева)</w:t>
      </w:r>
      <w:r w:rsidRPr="00D81A3F">
        <w:rPr>
          <w:sz w:val="20"/>
          <w:szCs w:val="20"/>
          <w:lang w:val="sr-Cyrl-CS"/>
        </w:rPr>
        <w:t>.</w:t>
      </w:r>
    </w:p>
    <w:p w:rsidR="00252369" w:rsidRPr="00D81A3F" w:rsidRDefault="00252369" w:rsidP="00AC4B31">
      <w:pPr>
        <w:numPr>
          <w:ilvl w:val="0"/>
          <w:numId w:val="1"/>
        </w:numPr>
        <w:jc w:val="both"/>
        <w:rPr>
          <w:sz w:val="20"/>
          <w:szCs w:val="20"/>
          <w:lang w:val="sr-Cyrl-CS"/>
        </w:rPr>
      </w:pPr>
      <w:r w:rsidRPr="00D81A3F">
        <w:rPr>
          <w:sz w:val="20"/>
          <w:szCs w:val="20"/>
          <w:lang w:val="sr-Cyrl-CS"/>
        </w:rPr>
        <w:t xml:space="preserve">Записник Републичке пољопривредне инспекције </w:t>
      </w:r>
      <w:r w:rsidRPr="00D81A3F">
        <w:rPr>
          <w:b/>
          <w:i/>
          <w:sz w:val="20"/>
          <w:szCs w:val="20"/>
          <w:lang w:val="sr-Cyrl-CS"/>
        </w:rPr>
        <w:t>(доставља подносилац захтева)</w:t>
      </w:r>
      <w:r w:rsidRPr="00D81A3F">
        <w:rPr>
          <w:sz w:val="20"/>
          <w:szCs w:val="20"/>
          <w:lang w:val="sr-Cyrl-CS"/>
        </w:rPr>
        <w:t>;</w:t>
      </w:r>
    </w:p>
    <w:p w:rsidR="00252369" w:rsidRPr="00D81A3F" w:rsidRDefault="00252369" w:rsidP="00AC4B31">
      <w:pPr>
        <w:numPr>
          <w:ilvl w:val="0"/>
          <w:numId w:val="1"/>
        </w:numPr>
        <w:jc w:val="both"/>
        <w:rPr>
          <w:sz w:val="20"/>
          <w:szCs w:val="20"/>
          <w:lang w:val="sr-Cyrl-CS"/>
        </w:rPr>
      </w:pPr>
      <w:r w:rsidRPr="00D81A3F">
        <w:rPr>
          <w:sz w:val="20"/>
          <w:szCs w:val="20"/>
          <w:lang w:val="sr-Cyrl-CS"/>
        </w:rPr>
        <w:t>Доказ да је подносилац захтева носилац или члан Регистрованог пољопривредног газдинстава у активном статусу</w:t>
      </w:r>
      <w:r w:rsidRPr="00D81A3F">
        <w:rPr>
          <w:sz w:val="20"/>
          <w:szCs w:val="20"/>
        </w:rPr>
        <w:t xml:space="preserve"> </w:t>
      </w:r>
      <w:r w:rsidRPr="00D81A3F">
        <w:rPr>
          <w:sz w:val="20"/>
          <w:szCs w:val="20"/>
          <w:lang w:val="sr-Cyrl-CS"/>
        </w:rPr>
        <w:t>најмање три године</w:t>
      </w:r>
      <w:r w:rsidRPr="00D81A3F">
        <w:rPr>
          <w:sz w:val="20"/>
          <w:szCs w:val="20"/>
        </w:rPr>
        <w:t xml:space="preserve"> </w:t>
      </w:r>
      <w:r w:rsidRPr="00D81A3F">
        <w:rPr>
          <w:i/>
          <w:sz w:val="20"/>
          <w:szCs w:val="20"/>
          <w:lang w:val="sr-Cyrl-CS"/>
        </w:rPr>
        <w:t>(прибавља јединица локалне самоуправе)</w:t>
      </w:r>
      <w:r w:rsidRPr="00D81A3F">
        <w:rPr>
          <w:sz w:val="20"/>
          <w:szCs w:val="20"/>
          <w:lang w:val="sr-Cyrl-CS"/>
        </w:rPr>
        <w:t>;</w:t>
      </w:r>
    </w:p>
    <w:p w:rsidR="00252369" w:rsidRPr="00D81A3F" w:rsidRDefault="00252369" w:rsidP="00252369">
      <w:pPr>
        <w:tabs>
          <w:tab w:val="left" w:pos="1134"/>
        </w:tabs>
        <w:jc w:val="both"/>
        <w:rPr>
          <w:strike/>
          <w:sz w:val="20"/>
          <w:szCs w:val="20"/>
        </w:rPr>
      </w:pPr>
    </w:p>
    <w:p w:rsidR="00252369" w:rsidRPr="00D81A3F" w:rsidRDefault="00252369" w:rsidP="00252369">
      <w:pPr>
        <w:tabs>
          <w:tab w:val="left" w:pos="1134"/>
        </w:tabs>
        <w:ind w:firstLine="720"/>
        <w:jc w:val="both"/>
        <w:rPr>
          <w:sz w:val="20"/>
          <w:szCs w:val="20"/>
          <w:lang w:val="sr-Cyrl-CS"/>
        </w:rPr>
      </w:pPr>
      <w:r w:rsidRPr="00D81A3F">
        <w:rPr>
          <w:b/>
          <w:sz w:val="20"/>
          <w:szCs w:val="20"/>
        </w:rPr>
        <w:t xml:space="preserve">II </w:t>
      </w:r>
      <w:r w:rsidRPr="00D81A3F">
        <w:rPr>
          <w:sz w:val="20"/>
          <w:szCs w:val="20"/>
        </w:rPr>
        <w:t xml:space="preserve"> </w:t>
      </w:r>
      <w:r w:rsidRPr="00D81A3F">
        <w:rPr>
          <w:sz w:val="20"/>
          <w:szCs w:val="20"/>
          <w:lang w:val="sr-Cyrl-CS"/>
        </w:rPr>
        <w:t>Пот</w:t>
      </w:r>
      <w:r w:rsidRPr="00D81A3F">
        <w:rPr>
          <w:sz w:val="20"/>
          <w:szCs w:val="20"/>
        </w:rPr>
        <w:t>ре</w:t>
      </w:r>
      <w:r w:rsidRPr="00D81A3F">
        <w:rPr>
          <w:sz w:val="20"/>
          <w:szCs w:val="20"/>
          <w:lang w:val="sr-Cyrl-CS"/>
        </w:rPr>
        <w:t xml:space="preserve">бна документација за остваривање права пречег закупа </w:t>
      </w:r>
      <w:r w:rsidRPr="00D81A3F">
        <w:rPr>
          <w:b/>
          <w:sz w:val="20"/>
          <w:szCs w:val="20"/>
          <w:lang w:val="sr-Cyrl-CS"/>
        </w:rPr>
        <w:t xml:space="preserve">по основу сточарства </w:t>
      </w:r>
      <w:r w:rsidRPr="00D81A3F">
        <w:rPr>
          <w:sz w:val="20"/>
          <w:szCs w:val="20"/>
        </w:rPr>
        <w:t>je</w:t>
      </w:r>
      <w:r w:rsidRPr="00D81A3F">
        <w:rPr>
          <w:sz w:val="20"/>
          <w:szCs w:val="20"/>
          <w:lang w:val="sr-Cyrl-CS"/>
        </w:rPr>
        <w:t>:</w:t>
      </w:r>
    </w:p>
    <w:p w:rsidR="00252369" w:rsidRPr="00D81A3F" w:rsidRDefault="00252369" w:rsidP="00252369">
      <w:pPr>
        <w:tabs>
          <w:tab w:val="left" w:pos="1134"/>
        </w:tabs>
        <w:ind w:firstLine="720"/>
        <w:jc w:val="both"/>
        <w:rPr>
          <w:sz w:val="20"/>
          <w:szCs w:val="20"/>
        </w:rPr>
      </w:pPr>
    </w:p>
    <w:p w:rsidR="00252369" w:rsidRPr="00D81A3F" w:rsidRDefault="00252369" w:rsidP="00AC4B31">
      <w:pPr>
        <w:numPr>
          <w:ilvl w:val="0"/>
          <w:numId w:val="2"/>
        </w:numPr>
        <w:jc w:val="both"/>
        <w:rPr>
          <w:sz w:val="20"/>
          <w:szCs w:val="20"/>
          <w:lang w:val="sr-Cyrl-CS"/>
        </w:rPr>
      </w:pPr>
      <w:r w:rsidRPr="00D81A3F">
        <w:rPr>
          <w:sz w:val="20"/>
          <w:szCs w:val="20"/>
          <w:lang w:val="sr-Cyrl-CS"/>
        </w:rPr>
        <w:lastRenderedPageBreak/>
        <w:t xml:space="preserve">Захтев за признавање права пречег закупа по основу сточарства потписан од стране физичког лица, односно одговорног лица у правном лицу </w:t>
      </w:r>
      <w:r w:rsidRPr="00D81A3F">
        <w:rPr>
          <w:b/>
          <w:i/>
          <w:sz w:val="20"/>
          <w:szCs w:val="20"/>
          <w:lang w:val="sr-Cyrl-CS"/>
        </w:rPr>
        <w:t>(доставља подносилац захтева</w:t>
      </w:r>
      <w:r w:rsidRPr="00D81A3F">
        <w:rPr>
          <w:i/>
          <w:sz w:val="20"/>
          <w:szCs w:val="20"/>
          <w:lang w:val="sr-Cyrl-CS"/>
        </w:rPr>
        <w:t>)</w:t>
      </w:r>
      <w:r w:rsidRPr="00D81A3F">
        <w:rPr>
          <w:sz w:val="20"/>
          <w:szCs w:val="20"/>
          <w:lang w:val="sr-Cyrl-CS"/>
        </w:rPr>
        <w:t xml:space="preserve">; </w:t>
      </w:r>
    </w:p>
    <w:p w:rsidR="00252369" w:rsidRPr="00D81A3F" w:rsidRDefault="00252369" w:rsidP="00AC4B31">
      <w:pPr>
        <w:numPr>
          <w:ilvl w:val="0"/>
          <w:numId w:val="2"/>
        </w:numPr>
        <w:jc w:val="both"/>
        <w:rPr>
          <w:sz w:val="20"/>
          <w:szCs w:val="20"/>
          <w:lang w:val="sr-Cyrl-CS"/>
        </w:rPr>
      </w:pPr>
      <w:r w:rsidRPr="00D81A3F">
        <w:rPr>
          <w:sz w:val="20"/>
          <w:szCs w:val="20"/>
          <w:lang w:val="sr-Cyrl-CS"/>
        </w:rPr>
        <w:t>Доказ да је подносилац захтева носилац или члан Регистрованог пољопривредног газдинстава у активном стату</w:t>
      </w:r>
      <w:r w:rsidRPr="00D81A3F">
        <w:rPr>
          <w:sz w:val="20"/>
          <w:szCs w:val="20"/>
        </w:rPr>
        <w:t>с</w:t>
      </w:r>
      <w:r w:rsidRPr="00D81A3F">
        <w:rPr>
          <w:sz w:val="20"/>
          <w:szCs w:val="20"/>
          <w:lang w:val="sr-Cyrl-CS"/>
        </w:rPr>
        <w:t xml:space="preserve">у најмање једну годину </w:t>
      </w:r>
      <w:r w:rsidRPr="00D81A3F">
        <w:rPr>
          <w:i/>
          <w:sz w:val="20"/>
          <w:szCs w:val="20"/>
          <w:lang w:val="sr-Cyrl-CS"/>
        </w:rPr>
        <w:t>(прибавља јединица локалне самоуправе)</w:t>
      </w:r>
      <w:r w:rsidRPr="00D81A3F">
        <w:rPr>
          <w:sz w:val="20"/>
          <w:szCs w:val="20"/>
          <w:lang w:val="sr-Cyrl-CS"/>
        </w:rPr>
        <w:t>;</w:t>
      </w:r>
    </w:p>
    <w:p w:rsidR="00252369" w:rsidRPr="00D81A3F" w:rsidRDefault="00252369" w:rsidP="00AC4B31">
      <w:pPr>
        <w:numPr>
          <w:ilvl w:val="0"/>
          <w:numId w:val="2"/>
        </w:numPr>
        <w:jc w:val="both"/>
        <w:rPr>
          <w:sz w:val="20"/>
          <w:szCs w:val="20"/>
          <w:lang w:val="sr-Cyrl-CS"/>
        </w:rPr>
      </w:pPr>
      <w:r w:rsidRPr="00D81A3F">
        <w:rPr>
          <w:sz w:val="20"/>
          <w:szCs w:val="20"/>
        </w:rPr>
        <w:t>Д</w:t>
      </w:r>
      <w:r w:rsidRPr="00D81A3F">
        <w:rPr>
          <w:sz w:val="20"/>
          <w:szCs w:val="20"/>
          <w:lang w:val="sr-Cyrl-CS"/>
        </w:rPr>
        <w:t>оказ да је</w:t>
      </w:r>
      <w:r w:rsidRPr="00D81A3F">
        <w:rPr>
          <w:sz w:val="20"/>
          <w:szCs w:val="20"/>
        </w:rPr>
        <w:t xml:space="preserve"> </w:t>
      </w:r>
      <w:r w:rsidRPr="00D81A3F">
        <w:rPr>
          <w:sz w:val="20"/>
          <w:szCs w:val="20"/>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252369" w:rsidRPr="00D81A3F" w:rsidRDefault="00252369" w:rsidP="00AC4B31">
      <w:pPr>
        <w:numPr>
          <w:ilvl w:val="0"/>
          <w:numId w:val="4"/>
        </w:numPr>
        <w:jc w:val="both"/>
        <w:rPr>
          <w:i/>
          <w:sz w:val="20"/>
          <w:szCs w:val="20"/>
          <w:lang w:val="sr-Cyrl-CS"/>
        </w:rPr>
      </w:pPr>
      <w:r w:rsidRPr="00D81A3F">
        <w:rPr>
          <w:sz w:val="20"/>
          <w:szCs w:val="20"/>
        </w:rPr>
        <w:t>Потврду о броју условних грла коју издаје Институт за сточарство Београд -</w:t>
      </w:r>
      <w:r w:rsidRPr="00D81A3F">
        <w:rPr>
          <w:sz w:val="20"/>
          <w:szCs w:val="20"/>
          <w:u w:val="single"/>
        </w:rPr>
        <w:t xml:space="preserve"> Земун </w:t>
      </w:r>
      <w:r w:rsidRPr="00D81A3F">
        <w:rPr>
          <w:sz w:val="20"/>
          <w:szCs w:val="20"/>
        </w:rPr>
        <w:t xml:space="preserve">( изузев за коње коју издаје Пољопривредни факултет Београд - Земун), односно за територију АП Војводине Пољопривредни факултет Нови Сад - Департман за сточарство – </w:t>
      </w:r>
      <w:r w:rsidRPr="00D81A3F">
        <w:rPr>
          <w:b/>
          <w:sz w:val="20"/>
          <w:szCs w:val="20"/>
        </w:rPr>
        <w:t xml:space="preserve">за животиње у систему уматичења </w:t>
      </w:r>
      <w:r w:rsidRPr="00D81A3F">
        <w:rPr>
          <w:b/>
          <w:i/>
          <w:sz w:val="20"/>
          <w:szCs w:val="20"/>
        </w:rPr>
        <w:t>(доставља подносилац захтева)</w:t>
      </w:r>
      <w:r w:rsidRPr="00D81A3F">
        <w:rPr>
          <w:i/>
          <w:sz w:val="20"/>
          <w:szCs w:val="20"/>
        </w:rPr>
        <w:t>;</w:t>
      </w:r>
    </w:p>
    <w:p w:rsidR="00252369" w:rsidRPr="00D81A3F" w:rsidRDefault="00252369" w:rsidP="00252369">
      <w:pPr>
        <w:ind w:left="1418" w:hanging="284"/>
        <w:jc w:val="both"/>
        <w:rPr>
          <w:sz w:val="20"/>
          <w:szCs w:val="20"/>
          <w:lang w:val="sr-Cyrl-CS"/>
        </w:rPr>
      </w:pPr>
      <w:r w:rsidRPr="00D81A3F">
        <w:rPr>
          <w:sz w:val="20"/>
          <w:szCs w:val="20"/>
          <w:lang w:val="sr-Cyrl-CS"/>
        </w:rPr>
        <w:t>б) Записник</w:t>
      </w:r>
      <w:r w:rsidRPr="00D81A3F">
        <w:rPr>
          <w:sz w:val="20"/>
          <w:szCs w:val="20"/>
        </w:rPr>
        <w:t xml:space="preserve"> </w:t>
      </w:r>
      <w:r w:rsidRPr="00D81A3F">
        <w:rPr>
          <w:sz w:val="20"/>
          <w:szCs w:val="20"/>
          <w:lang w:val="sr-Cyrl-CS"/>
        </w:rPr>
        <w:t>Републичког ветеринарског инспектора -</w:t>
      </w:r>
      <w:r w:rsidRPr="00D81A3F">
        <w:rPr>
          <w:sz w:val="20"/>
          <w:szCs w:val="20"/>
        </w:rPr>
        <w:t xml:space="preserve"> </w:t>
      </w:r>
      <w:r w:rsidRPr="00D81A3F">
        <w:rPr>
          <w:b/>
          <w:sz w:val="20"/>
          <w:szCs w:val="20"/>
          <w:lang w:val="sr-Cyrl-CS"/>
        </w:rPr>
        <w:t>за животиње које нису у систему уматичења</w:t>
      </w:r>
      <w:r w:rsidRPr="00D81A3F">
        <w:rPr>
          <w:sz w:val="20"/>
          <w:szCs w:val="20"/>
        </w:rPr>
        <w:t xml:space="preserve"> </w:t>
      </w:r>
      <w:r w:rsidRPr="00D81A3F">
        <w:rPr>
          <w:b/>
          <w:i/>
          <w:sz w:val="20"/>
          <w:szCs w:val="20"/>
          <w:lang w:val="sr-Cyrl-CS"/>
        </w:rPr>
        <w:t>(доставља подносилац захтева)</w:t>
      </w:r>
      <w:r w:rsidRPr="00D81A3F">
        <w:rPr>
          <w:i/>
          <w:sz w:val="20"/>
          <w:szCs w:val="20"/>
          <w:lang w:val="sr-Cyrl-CS"/>
        </w:rPr>
        <w:t>.</w:t>
      </w:r>
    </w:p>
    <w:p w:rsidR="00252369" w:rsidRPr="00D81A3F" w:rsidRDefault="00252369" w:rsidP="00252369">
      <w:pPr>
        <w:pStyle w:val="BodyText"/>
        <w:spacing w:after="0"/>
        <w:ind w:left="720"/>
        <w:jc w:val="both"/>
        <w:rPr>
          <w:b/>
          <w:i/>
          <w:sz w:val="20"/>
          <w:szCs w:val="20"/>
          <w:lang w:val="sr-Cyrl-CS"/>
        </w:rPr>
      </w:pPr>
      <w:r w:rsidRPr="00D81A3F">
        <w:rPr>
          <w:sz w:val="20"/>
          <w:szCs w:val="20"/>
          <w:lang w:val="sr-Cyrl-CS"/>
        </w:rPr>
        <w:t>(</w:t>
      </w:r>
      <w:r w:rsidRPr="00D81A3F">
        <w:rPr>
          <w:b/>
          <w:sz w:val="20"/>
          <w:szCs w:val="20"/>
          <w:lang w:val="sr-Cyrl-CS"/>
        </w:rPr>
        <w:t>Напомена</w:t>
      </w:r>
      <w:r w:rsidRPr="00D81A3F">
        <w:rPr>
          <w:b/>
          <w:sz w:val="20"/>
          <w:szCs w:val="20"/>
        </w:rPr>
        <w:t>:</w:t>
      </w:r>
      <w:r w:rsidRPr="00D81A3F">
        <w:rPr>
          <w:i/>
          <w:sz w:val="20"/>
          <w:szCs w:val="20"/>
        </w:rPr>
        <w:t xml:space="preserve"> </w:t>
      </w:r>
      <w:r w:rsidRPr="00D81A3F">
        <w:rPr>
          <w:i/>
          <w:sz w:val="20"/>
          <w:szCs w:val="20"/>
          <w:lang w:val="sr-Cyrl-CS"/>
        </w:rPr>
        <w:t xml:space="preserve">Републички ветеринарски инспектор записником утврђује  број условних грла која обрачунава на основу затеченог стања, односно </w:t>
      </w:r>
      <w:r w:rsidRPr="00D81A3F">
        <w:rPr>
          <w:b/>
          <w:i/>
          <w:sz w:val="20"/>
          <w:szCs w:val="20"/>
          <w:lang w:val="sr-Cyrl-CS"/>
        </w:rPr>
        <w:t>исправе лица о продаји, предаји на клање и извозу животиња)</w:t>
      </w:r>
    </w:p>
    <w:p w:rsidR="00252369" w:rsidRPr="00D81A3F" w:rsidRDefault="00252369" w:rsidP="00AC4B31">
      <w:pPr>
        <w:pStyle w:val="BodyText"/>
        <w:numPr>
          <w:ilvl w:val="0"/>
          <w:numId w:val="2"/>
        </w:numPr>
        <w:spacing w:after="0"/>
        <w:jc w:val="both"/>
        <w:rPr>
          <w:b/>
          <w:sz w:val="20"/>
          <w:szCs w:val="20"/>
          <w:lang w:val="sr-Cyrl-CS"/>
        </w:rPr>
      </w:pPr>
      <w:r w:rsidRPr="00D81A3F">
        <w:rPr>
          <w:sz w:val="20"/>
          <w:szCs w:val="20"/>
          <w:lang w:val="sr-Cyrl-CS"/>
        </w:rPr>
        <w:t xml:space="preserve">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w:t>
      </w:r>
      <w:r w:rsidRPr="00D81A3F">
        <w:rPr>
          <w:b/>
          <w:i/>
          <w:sz w:val="20"/>
          <w:szCs w:val="20"/>
          <w:lang w:val="sr-Cyrl-CS"/>
        </w:rPr>
        <w:t>(доставља подносилац захтева)</w:t>
      </w:r>
    </w:p>
    <w:p w:rsidR="00252369" w:rsidRPr="00D81A3F" w:rsidRDefault="00252369" w:rsidP="00AC4B31">
      <w:pPr>
        <w:pStyle w:val="BodyText"/>
        <w:numPr>
          <w:ilvl w:val="0"/>
          <w:numId w:val="2"/>
        </w:numPr>
        <w:spacing w:after="0"/>
        <w:jc w:val="both"/>
        <w:rPr>
          <w:sz w:val="20"/>
          <w:szCs w:val="20"/>
          <w:lang w:val="sr-Cyrl-CS"/>
        </w:rPr>
      </w:pPr>
      <w:r w:rsidRPr="00D81A3F">
        <w:rPr>
          <w:sz w:val="20"/>
          <w:szCs w:val="20"/>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252369" w:rsidRPr="00D81A3F" w:rsidRDefault="00252369" w:rsidP="00AC4B31">
      <w:pPr>
        <w:pStyle w:val="NoSpacing"/>
        <w:numPr>
          <w:ilvl w:val="0"/>
          <w:numId w:val="2"/>
        </w:numPr>
        <w:jc w:val="both"/>
        <w:rPr>
          <w:rFonts w:ascii="Times New Roman" w:hAnsi="Times New Roman"/>
          <w:sz w:val="20"/>
          <w:szCs w:val="20"/>
          <w:lang w:val="sr-Cyrl-CS"/>
        </w:rPr>
      </w:pPr>
      <w:r w:rsidRPr="00D81A3F">
        <w:rPr>
          <w:rFonts w:ascii="Times New Roman" w:hAnsi="Times New Roman"/>
          <w:sz w:val="20"/>
          <w:szCs w:val="20"/>
          <w:lang w:val="sr-Cyrl-CS"/>
        </w:rPr>
        <w:t>Изјава подносиоца захтева о тачности података, потписан</w:t>
      </w:r>
      <w:r w:rsidRPr="00D81A3F">
        <w:rPr>
          <w:rFonts w:ascii="Times New Roman" w:hAnsi="Times New Roman"/>
          <w:sz w:val="20"/>
          <w:szCs w:val="20"/>
        </w:rPr>
        <w:t>a</w:t>
      </w:r>
      <w:r w:rsidRPr="00D81A3F">
        <w:rPr>
          <w:rFonts w:ascii="Times New Roman" w:hAnsi="Times New Roman"/>
          <w:sz w:val="20"/>
          <w:szCs w:val="20"/>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252369" w:rsidRPr="00D81A3F" w:rsidRDefault="00252369" w:rsidP="00AC4B31">
      <w:pPr>
        <w:pStyle w:val="NoSpacing"/>
        <w:numPr>
          <w:ilvl w:val="0"/>
          <w:numId w:val="3"/>
        </w:numPr>
        <w:jc w:val="both"/>
        <w:rPr>
          <w:rFonts w:ascii="Times New Roman" w:hAnsi="Times New Roman"/>
          <w:sz w:val="20"/>
          <w:szCs w:val="20"/>
          <w:lang w:val="sr-Cyrl-CS"/>
        </w:rPr>
      </w:pPr>
      <w:r w:rsidRPr="00D81A3F">
        <w:rPr>
          <w:rFonts w:ascii="Times New Roman" w:hAnsi="Times New Roman"/>
          <w:sz w:val="20"/>
          <w:szCs w:val="20"/>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252369" w:rsidRPr="00D81A3F" w:rsidRDefault="00252369" w:rsidP="00AC4B31">
      <w:pPr>
        <w:pStyle w:val="NoSpacing"/>
        <w:numPr>
          <w:ilvl w:val="0"/>
          <w:numId w:val="3"/>
        </w:numPr>
        <w:jc w:val="both"/>
        <w:rPr>
          <w:rFonts w:ascii="Times New Roman" w:hAnsi="Times New Roman"/>
          <w:strike/>
          <w:sz w:val="20"/>
          <w:szCs w:val="20"/>
          <w:lang w:val="sr-Cyrl-CS"/>
        </w:rPr>
      </w:pPr>
      <w:r w:rsidRPr="00D81A3F">
        <w:rPr>
          <w:rFonts w:ascii="Times New Roman" w:hAnsi="Times New Roman"/>
          <w:sz w:val="20"/>
          <w:szCs w:val="20"/>
          <w:lang w:val="sr-Cyrl-CS"/>
        </w:rPr>
        <w:t>списак повезаних лица</w:t>
      </w:r>
      <w:r w:rsidRPr="00D81A3F">
        <w:rPr>
          <w:rFonts w:ascii="Times New Roman" w:hAnsi="Times New Roman"/>
          <w:sz w:val="20"/>
          <w:szCs w:val="20"/>
        </w:rPr>
        <w:t xml:space="preserve">  (назив правног лица са матичним бројем/име презиме физичког лица, сродство и ЈМБГ)</w:t>
      </w:r>
    </w:p>
    <w:p w:rsidR="00252369" w:rsidRPr="00D81A3F" w:rsidRDefault="00252369" w:rsidP="00252369">
      <w:pPr>
        <w:pStyle w:val="NoSpacing"/>
        <w:ind w:left="720"/>
        <w:jc w:val="both"/>
        <w:rPr>
          <w:rFonts w:ascii="Times New Roman" w:hAnsi="Times New Roman"/>
          <w:sz w:val="20"/>
          <w:szCs w:val="20"/>
          <w:lang w:val="sr-Cyrl-CS"/>
        </w:rPr>
      </w:pPr>
      <w:r w:rsidRPr="00D81A3F">
        <w:rPr>
          <w:rFonts w:ascii="Times New Roman" w:hAnsi="Times New Roman"/>
          <w:sz w:val="20"/>
          <w:szCs w:val="20"/>
          <w:lang w:val="sr-Cyrl-CS"/>
        </w:rPr>
        <w:t>(</w:t>
      </w:r>
      <w:r w:rsidRPr="00D81A3F">
        <w:rPr>
          <w:rFonts w:ascii="Times New Roman" w:hAnsi="Times New Roman"/>
          <w:b/>
          <w:sz w:val="20"/>
          <w:szCs w:val="20"/>
          <w:lang w:val="sr-Cyrl-CS"/>
        </w:rPr>
        <w:t>Напомена:</w:t>
      </w:r>
      <w:r w:rsidRPr="00D81A3F">
        <w:rPr>
          <w:rFonts w:ascii="Times New Roman" w:hAnsi="Times New Roman"/>
          <w:sz w:val="20"/>
          <w:szCs w:val="20"/>
          <w:lang w:val="sr-Cyrl-CS"/>
        </w:rPr>
        <w:t xml:space="preserve"> </w:t>
      </w:r>
      <w:r w:rsidRPr="00D81A3F">
        <w:rPr>
          <w:rFonts w:ascii="Times New Roman" w:hAnsi="Times New Roman"/>
          <w:b/>
          <w:sz w:val="20"/>
          <w:szCs w:val="20"/>
          <w:lang w:val="sr-Cyrl-CS"/>
        </w:rPr>
        <w:t>код физичких лица повезаним лицима сматра се</w:t>
      </w:r>
      <w:r w:rsidRPr="00D81A3F">
        <w:rPr>
          <w:rFonts w:ascii="Times New Roman" w:hAnsi="Times New Roman"/>
          <w:sz w:val="20"/>
          <w:szCs w:val="20"/>
          <w:lang w:val="sr-Cyrl-CS"/>
        </w:rPr>
        <w:t xml:space="preserve">: деда, баба, мајка, отац, деца, супружник, усвојеник, ванбрачни партнер уколико имају пребивалиште на истој адреси; </w:t>
      </w:r>
      <w:r w:rsidRPr="00D81A3F">
        <w:rPr>
          <w:rFonts w:ascii="Times New Roman" w:hAnsi="Times New Roman"/>
          <w:b/>
          <w:sz w:val="20"/>
          <w:szCs w:val="20"/>
          <w:lang w:val="sr-Cyrl-CS"/>
        </w:rPr>
        <w:t xml:space="preserve">код правних лица повезаним лицима сматра се: </w:t>
      </w:r>
      <w:r w:rsidRPr="00D81A3F">
        <w:rPr>
          <w:rFonts w:ascii="Times New Roman" w:hAnsi="Times New Roman"/>
          <w:sz w:val="20"/>
          <w:szCs w:val="20"/>
          <w:lang w:val="sr-Cyrl-CS"/>
        </w:rPr>
        <w:t xml:space="preserve">правно лице и/или физичко лице које има најмање 25% учешћа у капиталу (акција, удела или гласова) </w:t>
      </w:r>
    </w:p>
    <w:p w:rsidR="00252369" w:rsidRPr="00D81A3F" w:rsidRDefault="00252369" w:rsidP="00AC4B31">
      <w:pPr>
        <w:numPr>
          <w:ilvl w:val="0"/>
          <w:numId w:val="2"/>
        </w:numPr>
        <w:jc w:val="both"/>
        <w:rPr>
          <w:sz w:val="20"/>
          <w:szCs w:val="20"/>
          <w:lang w:val="sr-Cyrl-CS"/>
        </w:rPr>
      </w:pPr>
      <w:r w:rsidRPr="00D81A3F">
        <w:rPr>
          <w:sz w:val="20"/>
          <w:szCs w:val="20"/>
          <w:lang w:val="sr-Cyrl-CS"/>
        </w:rPr>
        <w:t xml:space="preserve">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w:t>
      </w:r>
      <w:r w:rsidRPr="00D81A3F">
        <w:rPr>
          <w:i/>
          <w:sz w:val="20"/>
          <w:szCs w:val="20"/>
          <w:lang w:val="sr-Cyrl-CS"/>
        </w:rPr>
        <w:t>(прибавља јединица локалне самоуправе)</w:t>
      </w:r>
      <w:r w:rsidRPr="00D81A3F">
        <w:rPr>
          <w:sz w:val="20"/>
          <w:szCs w:val="20"/>
          <w:lang w:val="sr-Cyrl-CS"/>
        </w:rPr>
        <w:t>;</w:t>
      </w:r>
    </w:p>
    <w:p w:rsidR="00252369" w:rsidRPr="00D81A3F" w:rsidRDefault="00252369" w:rsidP="00AC4B31">
      <w:pPr>
        <w:numPr>
          <w:ilvl w:val="0"/>
          <w:numId w:val="2"/>
        </w:numPr>
        <w:jc w:val="both"/>
        <w:rPr>
          <w:sz w:val="20"/>
          <w:szCs w:val="20"/>
          <w:lang w:val="sr-Cyrl-CS"/>
        </w:rPr>
      </w:pPr>
      <w:r w:rsidRPr="00D81A3F">
        <w:rPr>
          <w:sz w:val="20"/>
          <w:szCs w:val="20"/>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D81A3F">
        <w:rPr>
          <w:i/>
          <w:sz w:val="20"/>
          <w:szCs w:val="20"/>
          <w:lang w:val="sr-Cyrl-CS"/>
        </w:rPr>
        <w:t xml:space="preserve">(прибавља јединица локалне самоуправе након увида у списак тих лица из изјаве из тачке 6. </w:t>
      </w:r>
      <w:r w:rsidRPr="00D81A3F">
        <w:rPr>
          <w:i/>
          <w:sz w:val="20"/>
          <w:szCs w:val="20"/>
        </w:rPr>
        <w:t xml:space="preserve">који </w:t>
      </w:r>
      <w:r w:rsidRPr="00D81A3F">
        <w:rPr>
          <w:i/>
          <w:sz w:val="20"/>
          <w:szCs w:val="20"/>
          <w:lang w:val="sr-Cyrl-CS"/>
        </w:rPr>
        <w:t>доставља подносилац захтева</w:t>
      </w:r>
      <w:r w:rsidRPr="00D81A3F">
        <w:rPr>
          <w:sz w:val="20"/>
          <w:szCs w:val="20"/>
          <w:lang w:val="sr-Cyrl-CS"/>
        </w:rPr>
        <w:t xml:space="preserve"> </w:t>
      </w:r>
      <w:r w:rsidRPr="00D81A3F">
        <w:rPr>
          <w:sz w:val="20"/>
          <w:szCs w:val="20"/>
        </w:rPr>
        <w:t>)</w:t>
      </w:r>
      <w:r w:rsidRPr="00D81A3F">
        <w:rPr>
          <w:sz w:val="20"/>
          <w:szCs w:val="20"/>
          <w:lang w:val="sr-Cyrl-CS"/>
        </w:rPr>
        <w:t xml:space="preserve">                               </w:t>
      </w:r>
    </w:p>
    <w:p w:rsidR="00252369" w:rsidRPr="00D81A3F" w:rsidRDefault="00252369" w:rsidP="00252369">
      <w:pPr>
        <w:ind w:left="90" w:firstLine="630"/>
        <w:jc w:val="both"/>
        <w:rPr>
          <w:sz w:val="20"/>
          <w:szCs w:val="20"/>
          <w:lang w:val="sr-Cyrl-CS"/>
        </w:rPr>
      </w:pPr>
      <w:r w:rsidRPr="00D81A3F">
        <w:rPr>
          <w:sz w:val="20"/>
          <w:szCs w:val="20"/>
          <w:lang w:val="sr-Cyrl-CS"/>
        </w:rPr>
        <w:t>Сва ограничења из члана 64а става 17. Закона о пољопривредном земљишту (уговор са другим лицима, власништво пољопривредног земљишта, власништво пољопривредног земљишта повезаних лица, закуп пољопривредног земљишта у државној својини) односе се на територију јединице локалне самоуправе где се налази објекат, односно животиње.</w:t>
      </w:r>
    </w:p>
    <w:p w:rsidR="00252369" w:rsidRPr="00D81A3F" w:rsidRDefault="00252369" w:rsidP="00252369">
      <w:pPr>
        <w:ind w:left="90" w:firstLine="630"/>
        <w:jc w:val="both"/>
        <w:rPr>
          <w:sz w:val="20"/>
          <w:szCs w:val="20"/>
          <w:u w:val="single"/>
          <w:lang w:val="sr-Cyrl-CS"/>
        </w:rPr>
      </w:pPr>
      <w:r w:rsidRPr="00D81A3F">
        <w:rPr>
          <w:b/>
          <w:sz w:val="20"/>
          <w:szCs w:val="20"/>
          <w:u w:val="single"/>
          <w:lang w:val="sr-Cyrl-CS"/>
        </w:rPr>
        <w:t>Напомена:</w:t>
      </w:r>
      <w:r w:rsidRPr="00D81A3F">
        <w:rPr>
          <w:sz w:val="20"/>
          <w:szCs w:val="20"/>
          <w:u w:val="single"/>
          <w:lang w:val="sr-Cyrl-CS"/>
        </w:rPr>
        <w:t xml:space="preserve"> Сва лица која су заинтересована за остваривање права пречег закупа по основу пољопривредне инфраструктуре дужна су да благовремено, а </w:t>
      </w:r>
      <w:r w:rsidRPr="00D81A3F">
        <w:rPr>
          <w:b/>
          <w:i/>
          <w:sz w:val="20"/>
          <w:szCs w:val="20"/>
          <w:u w:val="single"/>
          <w:lang w:val="sr-Cyrl-CS"/>
        </w:rPr>
        <w:t>најкасније до 1. септембра 2020. године</w:t>
      </w:r>
      <w:r w:rsidRPr="00D81A3F">
        <w:rPr>
          <w:sz w:val="20"/>
          <w:szCs w:val="20"/>
          <w:u w:val="single"/>
          <w:lang w:val="sr-Cyrl-CS"/>
        </w:rPr>
        <w:t xml:space="preserve">, </w:t>
      </w:r>
      <w:r w:rsidRPr="00D81A3F">
        <w:rPr>
          <w:b/>
          <w:sz w:val="20"/>
          <w:szCs w:val="20"/>
          <w:u w:val="single"/>
          <w:lang w:val="sr-Cyrl-CS"/>
        </w:rPr>
        <w:t>поднесу Захтев</w:t>
      </w:r>
      <w:r w:rsidRPr="00D81A3F">
        <w:rPr>
          <w:sz w:val="20"/>
          <w:szCs w:val="20"/>
          <w:u w:val="single"/>
          <w:lang w:val="sr-Cyrl-CS"/>
        </w:rPr>
        <w:t xml:space="preserve"> </w:t>
      </w:r>
      <w:r w:rsidRPr="00D81A3F">
        <w:rPr>
          <w:b/>
          <w:i/>
          <w:sz w:val="20"/>
          <w:szCs w:val="20"/>
          <w:u w:val="single"/>
          <w:lang w:val="sr-Cyrl-CS"/>
        </w:rPr>
        <w:t>за излазак Републичке пољопривредне инспекције</w:t>
      </w:r>
      <w:r w:rsidRPr="00D81A3F">
        <w:rPr>
          <w:sz w:val="20"/>
          <w:szCs w:val="20"/>
          <w:u w:val="single"/>
          <w:lang w:val="sr-Cyrl-CS"/>
        </w:rPr>
        <w:t>, односно</w:t>
      </w:r>
      <w:r w:rsidRPr="00D81A3F">
        <w:rPr>
          <w:sz w:val="20"/>
          <w:szCs w:val="20"/>
          <w:u w:val="single"/>
        </w:rPr>
        <w:t xml:space="preserve"> </w:t>
      </w:r>
      <w:r w:rsidRPr="00D81A3F">
        <w:rPr>
          <w:sz w:val="20"/>
          <w:szCs w:val="20"/>
          <w:u w:val="single"/>
          <w:lang w:val="sr-Cyrl-CS"/>
        </w:rPr>
        <w:t xml:space="preserve">за остваривање права пречег закупа по основу сточарства </w:t>
      </w:r>
      <w:r w:rsidRPr="00D81A3F">
        <w:rPr>
          <w:b/>
          <w:sz w:val="20"/>
          <w:szCs w:val="20"/>
          <w:u w:val="single"/>
          <w:lang w:val="sr-Cyrl-CS"/>
        </w:rPr>
        <w:t>Захтев</w:t>
      </w:r>
      <w:r w:rsidRPr="00D81A3F">
        <w:rPr>
          <w:sz w:val="20"/>
          <w:szCs w:val="20"/>
          <w:u w:val="single"/>
          <w:lang w:val="sr-Cyrl-CS"/>
        </w:rPr>
        <w:t xml:space="preserve"> </w:t>
      </w:r>
      <w:r w:rsidRPr="00D81A3F">
        <w:rPr>
          <w:b/>
          <w:i/>
          <w:sz w:val="20"/>
          <w:szCs w:val="20"/>
          <w:u w:val="single"/>
          <w:lang w:val="sr-Cyrl-CS"/>
        </w:rPr>
        <w:t>за излазак Републичке ветеринарске инспекције</w:t>
      </w:r>
      <w:r w:rsidRPr="00D81A3F">
        <w:rPr>
          <w:sz w:val="20"/>
          <w:szCs w:val="20"/>
          <w:u w:val="single"/>
        </w:rPr>
        <w:t xml:space="preserve"> </w:t>
      </w:r>
      <w:r w:rsidRPr="00D81A3F">
        <w:rPr>
          <w:b/>
          <w:i/>
          <w:sz w:val="20"/>
          <w:szCs w:val="20"/>
          <w:u w:val="single"/>
          <w:lang w:val="sr-Cyrl-CS"/>
        </w:rPr>
        <w:t>најкасније до 1. септембра 20</w:t>
      </w:r>
      <w:r w:rsidRPr="00D81A3F">
        <w:rPr>
          <w:b/>
          <w:i/>
          <w:sz w:val="20"/>
          <w:szCs w:val="20"/>
          <w:u w:val="single"/>
        </w:rPr>
        <w:t>20</w:t>
      </w:r>
      <w:r w:rsidRPr="00D81A3F">
        <w:rPr>
          <w:b/>
          <w:i/>
          <w:sz w:val="20"/>
          <w:szCs w:val="20"/>
          <w:u w:val="single"/>
          <w:lang w:val="sr-Cyrl-CS"/>
        </w:rPr>
        <w:t>. године</w:t>
      </w:r>
      <w:r w:rsidRPr="00D81A3F">
        <w:rPr>
          <w:sz w:val="20"/>
          <w:szCs w:val="20"/>
          <w:u w:val="single"/>
          <w:lang w:val="sr-Cyrl-CS"/>
        </w:rPr>
        <w:t xml:space="preserve">. </w:t>
      </w:r>
    </w:p>
    <w:p w:rsidR="00252369" w:rsidRPr="00D81A3F" w:rsidRDefault="00252369" w:rsidP="00252369">
      <w:pPr>
        <w:ind w:left="90" w:firstLine="630"/>
        <w:jc w:val="both"/>
        <w:rPr>
          <w:sz w:val="20"/>
          <w:szCs w:val="20"/>
          <w:lang w:val="sr-Cyrl-CS"/>
        </w:rPr>
      </w:pPr>
      <w:r w:rsidRPr="00D81A3F">
        <w:rPr>
          <w:sz w:val="20"/>
          <w:szCs w:val="20"/>
          <w:lang w:val="sr-Cyrl-CS"/>
        </w:rPr>
        <w:t>Записник Републичке пољопривредне инспекције је саставни део документације која се доставља до 31. октобра 20</w:t>
      </w:r>
      <w:r w:rsidRPr="00D81A3F">
        <w:rPr>
          <w:sz w:val="20"/>
          <w:szCs w:val="20"/>
        </w:rPr>
        <w:t>20</w:t>
      </w:r>
      <w:r w:rsidRPr="00D81A3F">
        <w:rPr>
          <w:sz w:val="20"/>
          <w:szCs w:val="20"/>
          <w:lang w:val="sr-Cyrl-CS"/>
        </w:rPr>
        <w:t>.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p w:rsidR="00252369" w:rsidRPr="00D81A3F" w:rsidRDefault="00252369" w:rsidP="00252369">
      <w:pPr>
        <w:ind w:left="90" w:firstLine="630"/>
        <w:jc w:val="both"/>
        <w:rPr>
          <w:sz w:val="20"/>
          <w:szCs w:val="20"/>
          <w:lang w:val="sr-Cyrl-CS"/>
        </w:rPr>
      </w:pPr>
      <w:r w:rsidRPr="00D81A3F">
        <w:rPr>
          <w:sz w:val="20"/>
          <w:szCs w:val="20"/>
          <w:lang w:val="sr-Cyrl-CS"/>
        </w:rPr>
        <w:t>Документациј</w:t>
      </w:r>
      <w:r w:rsidRPr="00D81A3F">
        <w:rPr>
          <w:sz w:val="20"/>
          <w:szCs w:val="20"/>
        </w:rPr>
        <w:t>у</w:t>
      </w:r>
      <w:r w:rsidRPr="00D81A3F">
        <w:rPr>
          <w:sz w:val="20"/>
          <w:szCs w:val="20"/>
          <w:lang w:val="sr-Cyrl-CS"/>
        </w:rPr>
        <w:t xml:space="preserve"> из дела </w:t>
      </w:r>
      <w:r w:rsidRPr="00D81A3F">
        <w:rPr>
          <w:sz w:val="20"/>
          <w:szCs w:val="20"/>
        </w:rPr>
        <w:t xml:space="preserve">I тачке 2а и 4, односно из дела II тачке 2, 7 и 8,  </w:t>
      </w:r>
      <w:r w:rsidRPr="00D81A3F">
        <w:rPr>
          <w:sz w:val="20"/>
          <w:szCs w:val="20"/>
          <w:lang w:val="sr-Cyrl-CS"/>
        </w:rPr>
        <w:t>јединица локалне самоуправе прибавља најкасније до 30. новембра 20</w:t>
      </w:r>
      <w:r w:rsidRPr="00D81A3F">
        <w:rPr>
          <w:sz w:val="20"/>
          <w:szCs w:val="20"/>
        </w:rPr>
        <w:t>20</w:t>
      </w:r>
      <w:r w:rsidRPr="00D81A3F">
        <w:rPr>
          <w:sz w:val="20"/>
          <w:szCs w:val="20"/>
          <w:lang w:val="sr-Cyrl-CS"/>
        </w:rPr>
        <w:t>. године.</w:t>
      </w:r>
    </w:p>
    <w:p w:rsidR="00252369" w:rsidRPr="00D81A3F" w:rsidRDefault="00252369" w:rsidP="00252369">
      <w:pPr>
        <w:pStyle w:val="BodyText"/>
        <w:spacing w:after="0"/>
        <w:ind w:firstLine="720"/>
        <w:jc w:val="both"/>
        <w:rPr>
          <w:sz w:val="20"/>
          <w:szCs w:val="20"/>
          <w:lang w:val="sr-Cyrl-CS"/>
        </w:rPr>
      </w:pPr>
      <w:r w:rsidRPr="00D81A3F">
        <w:rPr>
          <w:sz w:val="20"/>
          <w:szCs w:val="20"/>
          <w:lang w:val="sr-Cyrl-CS"/>
        </w:rPr>
        <w:t>Напомињемо да се код лица која испуњавају услове за остваривање права пречег закупа по основу сточарства, у складу са овим Јавним позивом, опредељивање површине пољопривредног земљишта у државној својини у Годишњем програму заштите, уређења и коришћења пољопривредног земљишта се врши на начин да се површина која им је утврђена по броју условних грла, умањује за површину пољопривредног земљишта, у складу са чланом 64а став 17. Закона о пољопривредном земљишту.</w:t>
      </w:r>
    </w:p>
    <w:p w:rsidR="00252369" w:rsidRPr="00D81A3F" w:rsidRDefault="00252369" w:rsidP="00252369">
      <w:pPr>
        <w:pStyle w:val="BodyText"/>
        <w:spacing w:after="0"/>
        <w:ind w:firstLine="720"/>
        <w:jc w:val="both"/>
        <w:rPr>
          <w:sz w:val="20"/>
          <w:szCs w:val="20"/>
          <w:lang w:val="sr-Cyrl-CS"/>
        </w:rPr>
      </w:pPr>
      <w:r w:rsidRPr="00D81A3F">
        <w:rPr>
          <w:sz w:val="20"/>
          <w:szCs w:val="20"/>
          <w:lang w:val="sr-Cyrl-CS"/>
        </w:rPr>
        <w:t xml:space="preserve">Сва документација која се доставља у складу са овим Јавним позивом мора да </w:t>
      </w:r>
      <w:r w:rsidRPr="00D81A3F">
        <w:rPr>
          <w:b/>
          <w:sz w:val="20"/>
          <w:szCs w:val="20"/>
          <w:lang w:val="sr-Cyrl-CS"/>
        </w:rPr>
        <w:t>гласи на исто правно или физичко лице</w:t>
      </w:r>
      <w:r w:rsidRPr="00D81A3F">
        <w:rPr>
          <w:sz w:val="20"/>
          <w:szCs w:val="20"/>
          <w:lang w:val="sr-Cyrl-CS"/>
        </w:rPr>
        <w:t xml:space="preserve">, које може бити носилац или члан Регистрованог пољопривредног газдинстава и мора бити </w:t>
      </w:r>
      <w:r w:rsidRPr="00D81A3F">
        <w:rPr>
          <w:b/>
          <w:sz w:val="20"/>
          <w:szCs w:val="20"/>
          <w:lang w:val="sr-Cyrl-CS"/>
        </w:rPr>
        <w:t>оверена и потписана од стране надлежног органа који издаје исправу</w:t>
      </w:r>
      <w:r w:rsidRPr="00D81A3F">
        <w:rPr>
          <w:sz w:val="20"/>
          <w:szCs w:val="20"/>
          <w:lang w:val="sr-Cyrl-CS"/>
        </w:rPr>
        <w:t xml:space="preserve">. </w:t>
      </w:r>
    </w:p>
    <w:p w:rsidR="00252369" w:rsidRPr="00D81A3F" w:rsidRDefault="00252369" w:rsidP="00252369">
      <w:pPr>
        <w:pStyle w:val="BodyText"/>
        <w:spacing w:after="0"/>
        <w:ind w:firstLine="720"/>
        <w:jc w:val="both"/>
        <w:rPr>
          <w:b/>
          <w:sz w:val="20"/>
          <w:szCs w:val="20"/>
          <w:lang w:val="sr-Cyrl-CS"/>
        </w:rPr>
      </w:pPr>
      <w:r w:rsidRPr="00D81A3F">
        <w:rPr>
          <w:b/>
          <w:sz w:val="20"/>
          <w:szCs w:val="20"/>
          <w:lang w:val="sr-Cyrl-CS"/>
        </w:rPr>
        <w:t>Уколико је</w:t>
      </w:r>
      <w:r w:rsidRPr="00D81A3F">
        <w:rPr>
          <w:b/>
          <w:sz w:val="20"/>
          <w:szCs w:val="20"/>
        </w:rPr>
        <w:t xml:space="preserve"> </w:t>
      </w:r>
      <w:r w:rsidRPr="00D81A3F">
        <w:rPr>
          <w:b/>
          <w:sz w:val="20"/>
          <w:szCs w:val="20"/>
          <w:lang w:val="sr-Cyrl-CS"/>
        </w:rPr>
        <w:t>правно или физичко лице власник више врста животиња, за сваку врсту животиња доставља посебн</w:t>
      </w:r>
      <w:r w:rsidRPr="00D81A3F">
        <w:rPr>
          <w:b/>
          <w:sz w:val="20"/>
          <w:szCs w:val="20"/>
        </w:rPr>
        <w:t>у</w:t>
      </w:r>
      <w:r w:rsidRPr="00D81A3F">
        <w:rPr>
          <w:b/>
          <w:sz w:val="20"/>
          <w:szCs w:val="20"/>
          <w:lang w:val="sr-Cyrl-CS"/>
        </w:rPr>
        <w:t xml:space="preserve"> потврду, односно записник из дела II тачке 3.</w:t>
      </w:r>
    </w:p>
    <w:p w:rsidR="00252369" w:rsidRPr="00D81A3F" w:rsidRDefault="00252369" w:rsidP="00252369">
      <w:pPr>
        <w:pStyle w:val="BodyText"/>
        <w:spacing w:after="0"/>
        <w:ind w:firstLine="720"/>
        <w:jc w:val="both"/>
        <w:rPr>
          <w:sz w:val="20"/>
          <w:szCs w:val="20"/>
        </w:rPr>
      </w:pPr>
      <w:r w:rsidRPr="00D81A3F">
        <w:rPr>
          <w:sz w:val="20"/>
          <w:szCs w:val="20"/>
        </w:rPr>
        <w:t>За период закупа који је дужи од једне године, поред уплате закупнине за прву годину закупа, ради закључивања Уговора о закупу потребно је доставити средство обезбеђења плаћања, које може да буде: гаранција пословне банке у висини годишње закупнине пољопривредног земљишта или</w:t>
      </w:r>
      <w:r w:rsidRPr="00D81A3F">
        <w:rPr>
          <w:sz w:val="20"/>
          <w:szCs w:val="20"/>
          <w:lang w:val="sr-Cyrl-CS"/>
        </w:rPr>
        <w:t xml:space="preserve"> </w:t>
      </w:r>
      <w:r w:rsidRPr="00D81A3F">
        <w:rPr>
          <w:sz w:val="20"/>
          <w:szCs w:val="20"/>
        </w:rPr>
        <w:t xml:space="preserve">уговор о јемству између Министарства </w:t>
      </w:r>
      <w:r w:rsidRPr="00D81A3F">
        <w:rPr>
          <w:sz w:val="20"/>
          <w:szCs w:val="20"/>
        </w:rPr>
        <w:lastRenderedPageBreak/>
        <w:t>као повериоца и правног лица као јемца или</w:t>
      </w:r>
      <w:r w:rsidRPr="00D81A3F">
        <w:rPr>
          <w:sz w:val="20"/>
          <w:szCs w:val="20"/>
          <w:lang w:val="sr-Cyrl-CS"/>
        </w:rPr>
        <w:t xml:space="preserve"> </w:t>
      </w:r>
      <w:r w:rsidRPr="00D81A3F">
        <w:rPr>
          <w:sz w:val="20"/>
          <w:szCs w:val="20"/>
        </w:rPr>
        <w:t xml:space="preserve">доказ о уплати депозита у висини једне годишње закупнине као средство обезбеђења плаћања закупнине који ће се у случају редовног плаћања рачунати као плаћена закупнина за последњу годину закупа. </w:t>
      </w:r>
    </w:p>
    <w:p w:rsidR="00252369" w:rsidRPr="00D81A3F" w:rsidRDefault="00252369" w:rsidP="00252369">
      <w:pPr>
        <w:pStyle w:val="BodyText"/>
        <w:spacing w:after="0"/>
        <w:ind w:firstLine="720"/>
        <w:jc w:val="both"/>
        <w:rPr>
          <w:sz w:val="20"/>
          <w:szCs w:val="20"/>
        </w:rPr>
      </w:pPr>
      <w:r w:rsidRPr="00D81A3F">
        <w:rPr>
          <w:sz w:val="20"/>
          <w:szCs w:val="20"/>
        </w:rPr>
        <w:t>Уколико за катастарске парцеле које су опредељене лицима по основу права пречег закупа дође до промена површине по било ком законском основу, даљи поступак давања пољопривредног земљишта у закуп по праву пречег закупа ће се спровести само за тако утврђену површину земљишта.</w:t>
      </w:r>
    </w:p>
    <w:p w:rsidR="00252369" w:rsidRPr="00D81A3F" w:rsidRDefault="00252369" w:rsidP="00252369">
      <w:pPr>
        <w:pStyle w:val="BodyText"/>
        <w:spacing w:after="0"/>
        <w:ind w:firstLine="720"/>
        <w:jc w:val="both"/>
        <w:rPr>
          <w:sz w:val="20"/>
          <w:szCs w:val="20"/>
          <w:lang w:val="sr-Cyrl-CS"/>
        </w:rPr>
      </w:pPr>
      <w:r w:rsidRPr="00D81A3F">
        <w:rPr>
          <w:sz w:val="20"/>
          <w:szCs w:val="20"/>
          <w:lang w:val="sr-Cyrl-CS"/>
        </w:rPr>
        <w:t>Образац захтева може се преузети сваког радног дана од 7:30 до 15:30 часова, у просторијама Одељења за пољопривреду и заштиту животне средине Општинске управе општине Ивањица, улица Венијамина Маринковића, бр. 1, канцеларија број 17, или са сајта</w:t>
      </w:r>
      <w:r w:rsidRPr="00D81A3F">
        <w:rPr>
          <w:sz w:val="20"/>
          <w:szCs w:val="20"/>
        </w:rPr>
        <w:t>: www.</w:t>
      </w:r>
      <w:r w:rsidRPr="00D81A3F">
        <w:rPr>
          <w:sz w:val="20"/>
          <w:szCs w:val="20"/>
          <w:lang w:val="sr-Cyrl-CS"/>
        </w:rPr>
        <w:t xml:space="preserve">ivanjica.gov rs. </w:t>
      </w:r>
    </w:p>
    <w:p w:rsidR="00252369" w:rsidRPr="00D81A3F" w:rsidRDefault="00252369" w:rsidP="00252369">
      <w:pPr>
        <w:ind w:firstLine="720"/>
        <w:jc w:val="both"/>
        <w:rPr>
          <w:sz w:val="20"/>
          <w:szCs w:val="20"/>
          <w:lang w:val="sr-Cyrl-CS"/>
        </w:rPr>
      </w:pPr>
      <w:r w:rsidRPr="00D81A3F">
        <w:rPr>
          <w:b/>
          <w:sz w:val="20"/>
          <w:szCs w:val="20"/>
          <w:lang w:val="sr-Cyrl-CS"/>
        </w:rPr>
        <w:t>Рок за достављање захтева и потребне документације из овог јавног позива је 31. октобар 20</w:t>
      </w:r>
      <w:r w:rsidRPr="00D81A3F">
        <w:rPr>
          <w:b/>
          <w:sz w:val="20"/>
          <w:szCs w:val="20"/>
        </w:rPr>
        <w:t>20</w:t>
      </w:r>
      <w:r w:rsidRPr="00D81A3F">
        <w:rPr>
          <w:b/>
          <w:sz w:val="20"/>
          <w:szCs w:val="20"/>
          <w:lang w:val="sr-Cyrl-CS"/>
        </w:rPr>
        <w:t>. године</w:t>
      </w:r>
      <w:r w:rsidRPr="00D81A3F">
        <w:rPr>
          <w:sz w:val="20"/>
          <w:szCs w:val="20"/>
          <w:lang w:val="sr-Cyrl-CS"/>
        </w:rPr>
        <w:t>. Захтев приспео по истеку датума одређеног у овом јавном позиву сматраће се неблаговременим и Комисија ће га вратити подносиоцу неотворен.</w:t>
      </w:r>
    </w:p>
    <w:p w:rsidR="00252369" w:rsidRPr="00D81A3F" w:rsidRDefault="00252369" w:rsidP="00252369">
      <w:pPr>
        <w:ind w:firstLine="720"/>
        <w:jc w:val="both"/>
        <w:rPr>
          <w:sz w:val="20"/>
          <w:szCs w:val="20"/>
          <w:lang w:val="sr-Cyrl-CS"/>
        </w:rPr>
      </w:pPr>
      <w:r w:rsidRPr="00D81A3F">
        <w:rPr>
          <w:sz w:val="20"/>
          <w:szCs w:val="20"/>
          <w:lang w:val="sr-Cyrl-CS"/>
        </w:rPr>
        <w:t>Захтев са потребном документацијом се подноси непосредно на писарници или поштом, у затвореној коверти са назнаком на предњој страни: „Захтев за остваривање права пречег закупа по основу власништва пољопривредне инфраструктуре за 202</w:t>
      </w:r>
      <w:r w:rsidRPr="00D81A3F">
        <w:rPr>
          <w:sz w:val="20"/>
          <w:szCs w:val="20"/>
        </w:rPr>
        <w:t>1</w:t>
      </w:r>
      <w:r w:rsidRPr="00D81A3F">
        <w:rPr>
          <w:sz w:val="20"/>
          <w:szCs w:val="20"/>
          <w:lang w:val="sr-Cyrl-CS"/>
        </w:rPr>
        <w:t>. годину“ или „Захтев за остваривање права пречег закупа по основу сточарства за 202</w:t>
      </w:r>
      <w:r w:rsidRPr="00D81A3F">
        <w:rPr>
          <w:sz w:val="20"/>
          <w:szCs w:val="20"/>
        </w:rPr>
        <w:t>1</w:t>
      </w:r>
      <w:r w:rsidRPr="00D81A3F">
        <w:rPr>
          <w:sz w:val="20"/>
          <w:szCs w:val="20"/>
          <w:lang w:val="sr-Cyrl-CS"/>
        </w:rPr>
        <w:t>. годину“, за</w:t>
      </w:r>
      <w:r w:rsidRPr="00D81A3F">
        <w:rPr>
          <w:i/>
          <w:noProof/>
          <w:sz w:val="20"/>
          <w:szCs w:val="20"/>
          <w:lang w:val="sr-Cyrl-CS"/>
        </w:rPr>
        <w:t xml:space="preserve"> Комисију за израду Годишњег програма заштите, уређења и коришћења пољопривредног земљишта на територији општине Ивањица за 2021. годину</w:t>
      </w:r>
      <w:r w:rsidRPr="00D81A3F">
        <w:rPr>
          <w:noProof/>
          <w:sz w:val="20"/>
          <w:szCs w:val="20"/>
          <w:lang w:val="sr-Cyrl-CS"/>
        </w:rPr>
        <w:t>, на адресу: Одељење за пољопривреду и заштиту животне средине Општинске управе општине Ивањица, ул. Венијамина Маринковића бр. 1.</w:t>
      </w:r>
      <w:r w:rsidRPr="00D81A3F">
        <w:rPr>
          <w:sz w:val="20"/>
          <w:szCs w:val="20"/>
          <w:lang w:val="sr-Cyrl-CS"/>
        </w:rPr>
        <w:t xml:space="preserve"> На полеђини коверте наводи се назив/име и презиме и адреса подносиоца захтева.</w:t>
      </w:r>
    </w:p>
    <w:p w:rsidR="00252369" w:rsidRPr="00D81A3F" w:rsidRDefault="00252369" w:rsidP="00252369">
      <w:pPr>
        <w:ind w:firstLine="720"/>
        <w:jc w:val="both"/>
        <w:rPr>
          <w:sz w:val="20"/>
          <w:szCs w:val="20"/>
          <w:lang w:val="sr-Cyrl-CS"/>
        </w:rPr>
      </w:pPr>
    </w:p>
    <w:p w:rsidR="00252369" w:rsidRPr="00D81A3F" w:rsidRDefault="00252369" w:rsidP="00252369">
      <w:pPr>
        <w:tabs>
          <w:tab w:val="left" w:pos="-4860"/>
        </w:tabs>
        <w:jc w:val="both"/>
        <w:rPr>
          <w:noProof/>
          <w:sz w:val="20"/>
          <w:szCs w:val="20"/>
          <w:lang w:val="sr-Cyrl-CS"/>
        </w:rPr>
      </w:pPr>
      <w:r w:rsidRPr="00D81A3F">
        <w:rPr>
          <w:noProof/>
          <w:sz w:val="20"/>
          <w:szCs w:val="20"/>
          <w:lang w:val="sr-Cyrl-CS"/>
        </w:rPr>
        <w:tab/>
        <w:t>Контакт особа за све информације у вези са овим јавним позивом је Душица Маџаревић, телефон: 032/515-0326, email: dusicamadzarevic</w:t>
      </w:r>
      <w:r w:rsidRPr="00D81A3F">
        <w:rPr>
          <w:noProof/>
          <w:sz w:val="20"/>
          <w:szCs w:val="20"/>
        </w:rPr>
        <w:t>@gmail.com</w:t>
      </w:r>
      <w:r w:rsidRPr="00D81A3F">
        <w:rPr>
          <w:noProof/>
          <w:sz w:val="20"/>
          <w:szCs w:val="20"/>
          <w:lang w:val="sr-Cyrl-CS"/>
        </w:rPr>
        <w:t xml:space="preserve"> или лично у просторијама Одељења за пољопривреду и заштиту животне средине Општинске управе</w:t>
      </w:r>
      <w:r w:rsidRPr="00D81A3F">
        <w:rPr>
          <w:noProof/>
          <w:sz w:val="20"/>
          <w:szCs w:val="20"/>
        </w:rPr>
        <w:t xml:space="preserve"> општине Ивањица</w:t>
      </w:r>
      <w:r w:rsidRPr="00D81A3F">
        <w:rPr>
          <w:noProof/>
          <w:sz w:val="20"/>
          <w:szCs w:val="20"/>
          <w:lang w:val="sr-Cyrl-CS"/>
        </w:rPr>
        <w:t>, улица Венијамина Маринковића, бр. 1, канцеларија бр. 17.</w:t>
      </w:r>
    </w:p>
    <w:p w:rsidR="00252369" w:rsidRPr="00D81A3F" w:rsidRDefault="00252369" w:rsidP="00252369">
      <w:pPr>
        <w:tabs>
          <w:tab w:val="left" w:pos="-4860"/>
        </w:tabs>
        <w:jc w:val="both"/>
        <w:rPr>
          <w:noProof/>
          <w:sz w:val="20"/>
          <w:szCs w:val="20"/>
          <w:lang w:val="sr-Cyrl-CS"/>
        </w:rPr>
      </w:pPr>
    </w:p>
    <w:p w:rsidR="00252369" w:rsidRPr="00D81A3F" w:rsidRDefault="00252369" w:rsidP="00252369">
      <w:pPr>
        <w:tabs>
          <w:tab w:val="left" w:pos="-4860"/>
        </w:tabs>
        <w:jc w:val="both"/>
        <w:rPr>
          <w:noProof/>
          <w:sz w:val="20"/>
          <w:szCs w:val="20"/>
          <w:lang w:val="sr-Cyrl-CS"/>
        </w:rPr>
      </w:pPr>
      <w:r w:rsidRPr="00D81A3F">
        <w:rPr>
          <w:noProof/>
          <w:sz w:val="20"/>
          <w:szCs w:val="20"/>
          <w:lang w:val="sr-Cyrl-CS"/>
        </w:rPr>
        <w:tab/>
        <w:t>Овај јавни позив објавити у Службеном листу општине Ивањица, на интернет страници општине Ивањица: www.ivanjica.</w:t>
      </w:r>
      <w:r w:rsidRPr="00D81A3F">
        <w:rPr>
          <w:noProof/>
          <w:sz w:val="20"/>
          <w:szCs w:val="20"/>
        </w:rPr>
        <w:t>gov.rs</w:t>
      </w:r>
      <w:r w:rsidRPr="00D81A3F">
        <w:rPr>
          <w:noProof/>
          <w:sz w:val="20"/>
          <w:szCs w:val="20"/>
          <w:lang w:val="sr-Cyrl-CS"/>
        </w:rPr>
        <w:t xml:space="preserve"> и огласној табли Општине Ивањица.</w:t>
      </w:r>
    </w:p>
    <w:p w:rsidR="00252369" w:rsidRPr="00D81A3F" w:rsidRDefault="00252369" w:rsidP="00252369">
      <w:pPr>
        <w:tabs>
          <w:tab w:val="left" w:pos="-4860"/>
        </w:tabs>
        <w:jc w:val="both"/>
        <w:rPr>
          <w:noProof/>
          <w:sz w:val="20"/>
          <w:szCs w:val="20"/>
          <w:lang w:val="sr-Cyrl-CS"/>
        </w:rPr>
      </w:pPr>
    </w:p>
    <w:p w:rsidR="00252369" w:rsidRPr="00D81A3F" w:rsidRDefault="00252369" w:rsidP="00252369">
      <w:pPr>
        <w:ind w:firstLine="720"/>
        <w:jc w:val="both"/>
        <w:rPr>
          <w:sz w:val="20"/>
          <w:szCs w:val="20"/>
          <w:lang w:val="sr-Cyrl-CS"/>
        </w:rPr>
      </w:pPr>
    </w:p>
    <w:p w:rsidR="00252369" w:rsidRPr="00D81A3F" w:rsidRDefault="00252369" w:rsidP="00252369">
      <w:pPr>
        <w:ind w:firstLine="720"/>
        <w:jc w:val="both"/>
        <w:rPr>
          <w:sz w:val="20"/>
          <w:szCs w:val="20"/>
          <w:lang w:val="sr-Cyrl-CS"/>
        </w:rPr>
      </w:pPr>
    </w:p>
    <w:p w:rsidR="00252369" w:rsidRPr="00D81A3F" w:rsidRDefault="00252369" w:rsidP="00252369">
      <w:pPr>
        <w:rPr>
          <w:b/>
          <w:bCs/>
          <w:sz w:val="20"/>
          <w:szCs w:val="20"/>
        </w:rPr>
      </w:pPr>
      <w:r w:rsidRPr="00D81A3F">
        <w:rPr>
          <w:b/>
          <w:bCs/>
          <w:sz w:val="20"/>
          <w:szCs w:val="20"/>
        </w:rPr>
        <w:t xml:space="preserve">         Председник Комисије                                            </w:t>
      </w:r>
      <w:r>
        <w:rPr>
          <w:b/>
          <w:bCs/>
          <w:sz w:val="20"/>
          <w:szCs w:val="20"/>
        </w:rPr>
        <w:t xml:space="preserve">                                          </w:t>
      </w:r>
      <w:r w:rsidRPr="00D81A3F">
        <w:rPr>
          <w:b/>
          <w:bCs/>
          <w:sz w:val="20"/>
          <w:szCs w:val="20"/>
        </w:rPr>
        <w:t>РУКОВОДИЛАЦ  ОДЕЉЕЊА</w:t>
      </w:r>
    </w:p>
    <w:p w:rsidR="00252369" w:rsidRPr="00D81A3F" w:rsidRDefault="00252369" w:rsidP="00252369">
      <w:pPr>
        <w:jc w:val="both"/>
        <w:rPr>
          <w:b/>
          <w:bCs/>
          <w:sz w:val="20"/>
          <w:szCs w:val="20"/>
        </w:rPr>
      </w:pPr>
    </w:p>
    <w:p w:rsidR="00252369" w:rsidRPr="00D81A3F" w:rsidRDefault="00252369" w:rsidP="00252369">
      <w:pPr>
        <w:pStyle w:val="NoSpacing"/>
        <w:rPr>
          <w:rFonts w:ascii="Times New Roman" w:hAnsi="Times New Roman"/>
          <w:sz w:val="20"/>
          <w:szCs w:val="20"/>
        </w:rPr>
      </w:pPr>
      <w:r w:rsidRPr="00D81A3F">
        <w:rPr>
          <w:rFonts w:ascii="Times New Roman" w:hAnsi="Times New Roman"/>
          <w:sz w:val="20"/>
          <w:szCs w:val="20"/>
        </w:rPr>
        <w:t xml:space="preserve">             Душица Маџаревић                                                         </w:t>
      </w:r>
      <w:r>
        <w:rPr>
          <w:rFonts w:ascii="Times New Roman" w:hAnsi="Times New Roman"/>
          <w:sz w:val="20"/>
          <w:szCs w:val="20"/>
        </w:rPr>
        <w:t xml:space="preserve">                                            </w:t>
      </w:r>
      <w:r w:rsidRPr="00D81A3F">
        <w:rPr>
          <w:rFonts w:ascii="Times New Roman" w:hAnsi="Times New Roman"/>
          <w:sz w:val="20"/>
          <w:szCs w:val="20"/>
        </w:rPr>
        <w:t>Др Дејан Манојловић</w:t>
      </w:r>
    </w:p>
    <w:p w:rsidR="00252369" w:rsidRPr="00D81A3F" w:rsidRDefault="00252369" w:rsidP="00252369">
      <w:pPr>
        <w:tabs>
          <w:tab w:val="left" w:pos="-4860"/>
        </w:tabs>
        <w:jc w:val="both"/>
        <w:rPr>
          <w:noProof/>
          <w:sz w:val="20"/>
          <w:szCs w:val="20"/>
          <w:lang w:val="sr-Cyrl-CS"/>
        </w:rPr>
      </w:pPr>
    </w:p>
    <w:p w:rsidR="00252369" w:rsidRPr="00D81A3F" w:rsidRDefault="00252369" w:rsidP="00252369">
      <w:pPr>
        <w:tabs>
          <w:tab w:val="left" w:pos="-4860"/>
        </w:tabs>
        <w:jc w:val="both"/>
        <w:rPr>
          <w:noProof/>
          <w:sz w:val="20"/>
          <w:szCs w:val="20"/>
          <w:lang w:val="sr-Cyrl-CS"/>
        </w:rPr>
      </w:pPr>
    </w:p>
    <w:p w:rsidR="00252369" w:rsidRPr="00D81A3F" w:rsidRDefault="00252369" w:rsidP="00252369">
      <w:pPr>
        <w:ind w:firstLine="720"/>
        <w:jc w:val="both"/>
        <w:rPr>
          <w:bCs/>
          <w:sz w:val="20"/>
          <w:szCs w:val="20"/>
          <w:lang w:val="sr-Cyrl-CS"/>
        </w:rPr>
      </w:pPr>
    </w:p>
    <w:p w:rsidR="00E744F8" w:rsidRDefault="00333249" w:rsidP="00E744F8">
      <w:pPr>
        <w:pStyle w:val="NoSpacing"/>
        <w:jc w:val="both"/>
      </w:pPr>
      <w:r>
        <w:rPr>
          <w:noProof/>
          <w:lang w:val="sr-Latn-CS" w:eastAsia="sr-Latn-CS"/>
        </w:rPr>
        <w:pict>
          <v:line id="_x0000_s1097" style="position:absolute;left:0;text-align:left;z-index:251661312" from="169.5pt,10pt" to="349.5pt,10pt" strokecolor="#339" strokeweight="1.25pt"/>
        </w:pict>
      </w:r>
    </w:p>
    <w:p w:rsidR="00E744F8" w:rsidRDefault="00E744F8" w:rsidP="00E744F8">
      <w:pPr>
        <w:pStyle w:val="NoSpacing"/>
        <w:jc w:val="both"/>
      </w:pPr>
    </w:p>
    <w:p w:rsidR="00252369" w:rsidRPr="00252369" w:rsidRDefault="00252369" w:rsidP="00252369">
      <w:pPr>
        <w:pStyle w:val="Heading1"/>
        <w:rPr>
          <w:rFonts w:ascii="Times New Roman" w:hAnsi="Times New Roman"/>
          <w:sz w:val="20"/>
          <w:szCs w:val="20"/>
        </w:rPr>
      </w:pPr>
      <w:r>
        <w:rPr>
          <w:rFonts w:ascii="Times New Roman" w:hAnsi="Times New Roman"/>
          <w:sz w:val="20"/>
          <w:szCs w:val="20"/>
        </w:rPr>
        <w:t>Р</w:t>
      </w:r>
      <w:r w:rsidRPr="00252369">
        <w:rPr>
          <w:rFonts w:ascii="Times New Roman" w:hAnsi="Times New Roman"/>
          <w:sz w:val="20"/>
          <w:szCs w:val="20"/>
        </w:rPr>
        <w:t>епубл</w:t>
      </w:r>
      <w:r w:rsidRPr="00252369">
        <w:rPr>
          <w:rFonts w:ascii="Times New Roman" w:hAnsi="Times New Roman"/>
          <w:sz w:val="20"/>
          <w:szCs w:val="20"/>
          <w:lang w:val="ru-RU"/>
        </w:rPr>
        <w:t xml:space="preserve"> </w:t>
      </w:r>
      <w:r w:rsidRPr="00252369">
        <w:rPr>
          <w:rFonts w:ascii="Times New Roman" w:hAnsi="Times New Roman"/>
          <w:sz w:val="20"/>
          <w:szCs w:val="20"/>
        </w:rPr>
        <w:t xml:space="preserve">ика </w:t>
      </w:r>
      <w:r>
        <w:rPr>
          <w:rFonts w:ascii="Times New Roman" w:hAnsi="Times New Roman"/>
          <w:sz w:val="20"/>
          <w:szCs w:val="20"/>
          <w:lang w:val="sr-Latn-CS"/>
        </w:rPr>
        <w:t xml:space="preserve"> </w:t>
      </w:r>
      <w:r w:rsidRPr="00252369">
        <w:rPr>
          <w:rFonts w:ascii="Times New Roman" w:hAnsi="Times New Roman"/>
          <w:sz w:val="20"/>
          <w:szCs w:val="20"/>
        </w:rPr>
        <w:t xml:space="preserve">Србија </w:t>
      </w:r>
    </w:p>
    <w:p w:rsidR="00252369" w:rsidRPr="00252369" w:rsidRDefault="00252369" w:rsidP="00252369">
      <w:pPr>
        <w:rPr>
          <w:sz w:val="20"/>
          <w:szCs w:val="20"/>
          <w:lang w:val="sr-Cyrl-CS"/>
        </w:rPr>
      </w:pPr>
      <w:r w:rsidRPr="00252369">
        <w:rPr>
          <w:sz w:val="20"/>
          <w:szCs w:val="20"/>
          <w:lang w:val="sr-Cyrl-CS"/>
        </w:rPr>
        <w:t>ОПШТИНА ИВАЊИЦА</w:t>
      </w:r>
    </w:p>
    <w:p w:rsidR="00252369" w:rsidRPr="00252369" w:rsidRDefault="00252369" w:rsidP="00252369">
      <w:pPr>
        <w:rPr>
          <w:sz w:val="20"/>
          <w:szCs w:val="20"/>
          <w:lang w:val="sr-Cyrl-CS"/>
        </w:rPr>
      </w:pPr>
      <w:r w:rsidRPr="00252369">
        <w:rPr>
          <w:sz w:val="20"/>
          <w:szCs w:val="20"/>
          <w:lang w:val="sr-Cyrl-CS"/>
        </w:rPr>
        <w:t>ОПШТИНСКА УПРАВА</w:t>
      </w:r>
    </w:p>
    <w:p w:rsidR="00252369" w:rsidRPr="00252369" w:rsidRDefault="00252369" w:rsidP="00252369">
      <w:pPr>
        <w:rPr>
          <w:b/>
          <w:sz w:val="20"/>
          <w:szCs w:val="20"/>
          <w:lang w:val="ru-RU"/>
        </w:rPr>
      </w:pPr>
      <w:r w:rsidRPr="00252369">
        <w:rPr>
          <w:b/>
          <w:sz w:val="20"/>
          <w:szCs w:val="20"/>
          <w:lang w:val="ru-RU"/>
        </w:rPr>
        <w:t xml:space="preserve">-Одељење за пољопривреду и </w:t>
      </w:r>
    </w:p>
    <w:p w:rsidR="00252369" w:rsidRPr="00252369" w:rsidRDefault="00252369" w:rsidP="00252369">
      <w:pPr>
        <w:rPr>
          <w:sz w:val="20"/>
          <w:szCs w:val="20"/>
          <w:lang w:val="ru-RU"/>
        </w:rPr>
      </w:pPr>
      <w:r w:rsidRPr="00252369">
        <w:rPr>
          <w:b/>
          <w:sz w:val="20"/>
          <w:szCs w:val="20"/>
          <w:lang w:val="ru-RU"/>
        </w:rPr>
        <w:t>заштиту животне средине-</w:t>
      </w:r>
    </w:p>
    <w:p w:rsidR="00252369" w:rsidRPr="00252369" w:rsidRDefault="00252369" w:rsidP="00252369">
      <w:pPr>
        <w:rPr>
          <w:sz w:val="20"/>
          <w:szCs w:val="20"/>
          <w:lang w:val="ru-RU"/>
        </w:rPr>
      </w:pPr>
      <w:r w:rsidRPr="00252369">
        <w:rPr>
          <w:sz w:val="20"/>
          <w:szCs w:val="20"/>
          <w:lang w:val="sr-Cyrl-CS"/>
        </w:rPr>
        <w:t>Број: 320-</w:t>
      </w:r>
      <w:r w:rsidRPr="00252369">
        <w:rPr>
          <w:sz w:val="20"/>
          <w:szCs w:val="20"/>
        </w:rPr>
        <w:t>14</w:t>
      </w:r>
      <w:r w:rsidRPr="00252369">
        <w:rPr>
          <w:sz w:val="20"/>
          <w:szCs w:val="20"/>
          <w:lang w:val="sr-Cyrl-CS"/>
        </w:rPr>
        <w:t>/2020-01</w:t>
      </w:r>
    </w:p>
    <w:p w:rsidR="00252369" w:rsidRPr="00252369" w:rsidRDefault="00252369" w:rsidP="00252369">
      <w:pPr>
        <w:rPr>
          <w:sz w:val="20"/>
          <w:szCs w:val="20"/>
          <w:lang w:val="sr-Cyrl-CS"/>
        </w:rPr>
      </w:pPr>
      <w:r w:rsidRPr="00252369">
        <w:rPr>
          <w:sz w:val="20"/>
          <w:szCs w:val="20"/>
        </w:rPr>
        <w:t>22</w:t>
      </w:r>
      <w:r w:rsidRPr="00252369">
        <w:rPr>
          <w:sz w:val="20"/>
          <w:szCs w:val="20"/>
          <w:lang w:val="ru-RU"/>
        </w:rPr>
        <w:t>.0</w:t>
      </w:r>
      <w:r w:rsidRPr="00252369">
        <w:rPr>
          <w:sz w:val="20"/>
          <w:szCs w:val="20"/>
        </w:rPr>
        <w:t>6</w:t>
      </w:r>
      <w:r w:rsidRPr="00252369">
        <w:rPr>
          <w:sz w:val="20"/>
          <w:szCs w:val="20"/>
          <w:lang w:val="ru-RU"/>
        </w:rPr>
        <w:t>.</w:t>
      </w:r>
      <w:r w:rsidRPr="00252369">
        <w:rPr>
          <w:sz w:val="20"/>
          <w:szCs w:val="20"/>
          <w:lang w:val="sr-Cyrl-CS"/>
        </w:rPr>
        <w:t>2020. године</w:t>
      </w:r>
    </w:p>
    <w:p w:rsidR="00252369" w:rsidRPr="00252369" w:rsidRDefault="00252369" w:rsidP="00252369">
      <w:pPr>
        <w:jc w:val="both"/>
        <w:rPr>
          <w:sz w:val="20"/>
          <w:szCs w:val="20"/>
        </w:rPr>
      </w:pPr>
    </w:p>
    <w:p w:rsidR="00252369" w:rsidRPr="00252369" w:rsidRDefault="00252369" w:rsidP="00252369">
      <w:pPr>
        <w:jc w:val="both"/>
        <w:rPr>
          <w:b/>
          <w:sz w:val="20"/>
          <w:szCs w:val="20"/>
          <w:lang w:val="sr-Cyrl-CS"/>
        </w:rPr>
      </w:pPr>
    </w:p>
    <w:p w:rsidR="00252369" w:rsidRPr="00252369" w:rsidRDefault="00252369" w:rsidP="00252369">
      <w:pPr>
        <w:jc w:val="both"/>
        <w:rPr>
          <w:b/>
          <w:sz w:val="20"/>
          <w:szCs w:val="20"/>
          <w:lang w:val="sr-Cyrl-CS"/>
        </w:rPr>
      </w:pPr>
    </w:p>
    <w:p w:rsidR="00252369" w:rsidRDefault="00252369" w:rsidP="00252369">
      <w:pPr>
        <w:jc w:val="center"/>
        <w:rPr>
          <w:b/>
          <w:sz w:val="20"/>
          <w:szCs w:val="20"/>
        </w:rPr>
      </w:pPr>
      <w:r w:rsidRPr="00252369">
        <w:rPr>
          <w:b/>
          <w:sz w:val="20"/>
          <w:szCs w:val="20"/>
          <w:lang w:val="sr-Cyrl-CS"/>
        </w:rPr>
        <w:t>ЈАВНИ ПОЗИВ</w:t>
      </w:r>
    </w:p>
    <w:p w:rsidR="00252369" w:rsidRPr="00252369" w:rsidRDefault="00252369" w:rsidP="00252369">
      <w:pPr>
        <w:jc w:val="center"/>
        <w:rPr>
          <w:b/>
          <w:sz w:val="20"/>
          <w:szCs w:val="20"/>
        </w:rPr>
      </w:pPr>
    </w:p>
    <w:p w:rsidR="00252369" w:rsidRPr="00252369" w:rsidRDefault="00252369" w:rsidP="00252369">
      <w:pPr>
        <w:jc w:val="center"/>
        <w:rPr>
          <w:b/>
          <w:sz w:val="20"/>
          <w:szCs w:val="20"/>
          <w:lang w:val="sr-Cyrl-CS"/>
        </w:rPr>
      </w:pPr>
      <w:r w:rsidRPr="00252369">
        <w:rPr>
          <w:b/>
          <w:sz w:val="20"/>
          <w:szCs w:val="20"/>
          <w:lang w:val="sr-Cyrl-CS"/>
        </w:rPr>
        <w:t xml:space="preserve">ЗА ОСТВАРИВАЊЕ ПРАВА КОРИШЋЕЊА БЕЗ ПЛАЋАЊА НАКНАДЕ ПОЉОПРИВРЕДНОГ ЗЕМЉИШТА У ДРЖАВНОЈ СВОЈИНИ НА ТЕРИТОРИЈИ </w:t>
      </w:r>
    </w:p>
    <w:p w:rsidR="00252369" w:rsidRPr="00252369" w:rsidRDefault="00252369" w:rsidP="00252369">
      <w:pPr>
        <w:jc w:val="center"/>
        <w:rPr>
          <w:b/>
          <w:sz w:val="20"/>
          <w:szCs w:val="20"/>
          <w:lang w:val="sr-Cyrl-CS"/>
        </w:rPr>
      </w:pPr>
      <w:r w:rsidRPr="00252369">
        <w:rPr>
          <w:b/>
          <w:sz w:val="20"/>
          <w:szCs w:val="20"/>
          <w:lang w:val="sr-Cyrl-CS"/>
        </w:rPr>
        <w:t>ОПШТИНЕ ИВАЊИЦА ЗА 20</w:t>
      </w:r>
      <w:r w:rsidRPr="00252369">
        <w:rPr>
          <w:b/>
          <w:sz w:val="20"/>
          <w:szCs w:val="20"/>
        </w:rPr>
        <w:t>21</w:t>
      </w:r>
      <w:r w:rsidRPr="00252369">
        <w:rPr>
          <w:b/>
          <w:sz w:val="20"/>
          <w:szCs w:val="20"/>
          <w:lang w:val="sr-Cyrl-CS"/>
        </w:rPr>
        <w:t>. ГОДИНУ</w:t>
      </w:r>
    </w:p>
    <w:p w:rsidR="00252369" w:rsidRPr="00252369" w:rsidRDefault="00252369" w:rsidP="00252369">
      <w:pPr>
        <w:jc w:val="both"/>
        <w:rPr>
          <w:sz w:val="20"/>
          <w:szCs w:val="20"/>
        </w:rPr>
      </w:pPr>
    </w:p>
    <w:p w:rsidR="00252369" w:rsidRPr="00252369" w:rsidRDefault="00252369" w:rsidP="00252369">
      <w:pPr>
        <w:jc w:val="both"/>
        <w:rPr>
          <w:sz w:val="20"/>
          <w:szCs w:val="20"/>
          <w:lang w:val="sr-Cyrl-CS"/>
        </w:rPr>
      </w:pPr>
    </w:p>
    <w:p w:rsidR="00252369" w:rsidRPr="00252369" w:rsidRDefault="00252369" w:rsidP="00252369">
      <w:pPr>
        <w:jc w:val="both"/>
        <w:rPr>
          <w:sz w:val="20"/>
          <w:szCs w:val="20"/>
          <w:lang w:val="sr-Cyrl-CS"/>
        </w:rPr>
      </w:pPr>
    </w:p>
    <w:p w:rsidR="00252369" w:rsidRPr="00252369" w:rsidRDefault="00252369" w:rsidP="00252369">
      <w:pPr>
        <w:ind w:firstLine="720"/>
        <w:jc w:val="both"/>
        <w:rPr>
          <w:sz w:val="20"/>
          <w:szCs w:val="20"/>
          <w:lang w:val="sr-Cyrl-CS"/>
        </w:rPr>
      </w:pPr>
      <w:r w:rsidRPr="00252369">
        <w:rPr>
          <w:sz w:val="20"/>
          <w:szCs w:val="20"/>
          <w:lang w:val="sr-Cyrl-CS"/>
        </w:rPr>
        <w:t xml:space="preserve">У складу са Законом о пољопривредном земљишту (“Службени гласник РС”, број 62/06,65/08-др закон, 41/09, 112/2015, 80/17 и 95/18-др закон) </w:t>
      </w:r>
      <w:r w:rsidRPr="00252369">
        <w:rPr>
          <w:sz w:val="20"/>
          <w:szCs w:val="20"/>
        </w:rPr>
        <w:t xml:space="preserve"> и </w:t>
      </w:r>
      <w:r w:rsidRPr="00252369">
        <w:rPr>
          <w:sz w:val="20"/>
          <w:szCs w:val="20"/>
          <w:lang w:val="sr-Cyrl-CS"/>
        </w:rPr>
        <w:t>Правилником о условима и поступку давања у закуп и на коришћење пољопривредног земљишта у државној својини (“Службени гласник РС”, број 16/2017, 111/2017, 18/2019</w:t>
      </w:r>
      <w:r w:rsidRPr="00252369">
        <w:rPr>
          <w:sz w:val="20"/>
          <w:szCs w:val="20"/>
        </w:rPr>
        <w:t xml:space="preserve">, </w:t>
      </w:r>
      <w:r w:rsidRPr="00252369">
        <w:rPr>
          <w:sz w:val="20"/>
          <w:szCs w:val="20"/>
          <w:lang w:val="sr-Cyrl-CS"/>
        </w:rPr>
        <w:t xml:space="preserve">45/2019, 3/2020 и 25/2020), Комисија за израду Годишњег програма заштите, уређења и коришћења пољопривредног земљишта општине </w:t>
      </w:r>
      <w:r w:rsidRPr="00252369">
        <w:rPr>
          <w:sz w:val="20"/>
          <w:szCs w:val="20"/>
        </w:rPr>
        <w:t xml:space="preserve">Ивањица </w:t>
      </w:r>
      <w:r w:rsidRPr="00252369">
        <w:rPr>
          <w:sz w:val="20"/>
          <w:szCs w:val="20"/>
          <w:lang w:val="sr-Cyrl-CS"/>
        </w:rPr>
        <w:t>(у даљем тексту: Комисија)</w:t>
      </w:r>
      <w:r w:rsidRPr="00252369">
        <w:rPr>
          <w:i/>
          <w:sz w:val="20"/>
          <w:szCs w:val="20"/>
        </w:rPr>
        <w:t xml:space="preserve"> </w:t>
      </w:r>
      <w:r w:rsidRPr="00252369">
        <w:rPr>
          <w:sz w:val="20"/>
          <w:szCs w:val="20"/>
        </w:rPr>
        <w:t xml:space="preserve">расписује </w:t>
      </w:r>
      <w:r w:rsidRPr="00252369">
        <w:rPr>
          <w:b/>
          <w:sz w:val="20"/>
          <w:szCs w:val="20"/>
          <w:lang w:val="sr-Cyrl-CS"/>
        </w:rPr>
        <w:t>јавни позив</w:t>
      </w:r>
      <w:r w:rsidRPr="00252369">
        <w:rPr>
          <w:b/>
          <w:i/>
          <w:sz w:val="20"/>
          <w:szCs w:val="20"/>
          <w:lang w:val="sr-Cyrl-CS"/>
        </w:rPr>
        <w:t xml:space="preserve"> </w:t>
      </w:r>
      <w:r w:rsidRPr="00252369">
        <w:rPr>
          <w:sz w:val="20"/>
          <w:szCs w:val="20"/>
          <w:lang w:val="sr-Cyrl-CS"/>
        </w:rPr>
        <w:t>којим обавештава:</w:t>
      </w:r>
    </w:p>
    <w:p w:rsidR="00252369" w:rsidRPr="00252369" w:rsidRDefault="00252369" w:rsidP="00252369">
      <w:pPr>
        <w:ind w:firstLine="720"/>
        <w:jc w:val="both"/>
        <w:rPr>
          <w:sz w:val="20"/>
          <w:szCs w:val="20"/>
          <w:lang w:val="sr-Cyrl-CS"/>
        </w:rPr>
      </w:pPr>
    </w:p>
    <w:p w:rsidR="00252369" w:rsidRPr="00252369" w:rsidRDefault="00252369" w:rsidP="00AC4B31">
      <w:pPr>
        <w:numPr>
          <w:ilvl w:val="0"/>
          <w:numId w:val="3"/>
        </w:numPr>
        <w:jc w:val="both"/>
        <w:rPr>
          <w:sz w:val="20"/>
          <w:szCs w:val="20"/>
          <w:lang w:val="sr-Cyrl-CS"/>
        </w:rPr>
      </w:pPr>
      <w:r w:rsidRPr="00252369">
        <w:rPr>
          <w:sz w:val="20"/>
          <w:szCs w:val="20"/>
          <w:lang w:val="sr-Cyrl-CS"/>
        </w:rPr>
        <w:t>образовн</w:t>
      </w:r>
      <w:r w:rsidRPr="00252369">
        <w:rPr>
          <w:sz w:val="20"/>
          <w:szCs w:val="20"/>
        </w:rPr>
        <w:t>e</w:t>
      </w:r>
      <w:r w:rsidRPr="00252369">
        <w:rPr>
          <w:sz w:val="20"/>
          <w:szCs w:val="20"/>
          <w:lang w:val="sr-Cyrl-CS"/>
        </w:rPr>
        <w:t xml:space="preserve"> установ</w:t>
      </w:r>
      <w:r w:rsidRPr="00252369">
        <w:rPr>
          <w:sz w:val="20"/>
          <w:szCs w:val="20"/>
        </w:rPr>
        <w:t>e</w:t>
      </w:r>
      <w:r w:rsidRPr="00252369">
        <w:rPr>
          <w:sz w:val="20"/>
          <w:szCs w:val="20"/>
          <w:lang w:val="sr-Cyrl-CS"/>
        </w:rPr>
        <w:t xml:space="preserve"> - школ</w:t>
      </w:r>
      <w:r w:rsidRPr="00252369">
        <w:rPr>
          <w:sz w:val="20"/>
          <w:szCs w:val="20"/>
        </w:rPr>
        <w:t>e</w:t>
      </w:r>
      <w:r w:rsidRPr="00252369">
        <w:rPr>
          <w:sz w:val="20"/>
          <w:szCs w:val="20"/>
          <w:lang w:val="sr-Cyrl-CS"/>
        </w:rPr>
        <w:t>, стручн</w:t>
      </w:r>
      <w:r w:rsidRPr="00252369">
        <w:rPr>
          <w:sz w:val="20"/>
          <w:szCs w:val="20"/>
        </w:rPr>
        <w:t>e</w:t>
      </w:r>
      <w:r w:rsidRPr="00252369">
        <w:rPr>
          <w:sz w:val="20"/>
          <w:szCs w:val="20"/>
          <w:lang w:val="sr-Cyrl-CS"/>
        </w:rPr>
        <w:t xml:space="preserve"> пољопривредн</w:t>
      </w:r>
      <w:r w:rsidRPr="00252369">
        <w:rPr>
          <w:sz w:val="20"/>
          <w:szCs w:val="20"/>
        </w:rPr>
        <w:t>e</w:t>
      </w:r>
      <w:r w:rsidRPr="00252369">
        <w:rPr>
          <w:sz w:val="20"/>
          <w:szCs w:val="20"/>
          <w:lang w:val="sr-Cyrl-CS"/>
        </w:rPr>
        <w:t xml:space="preserve"> служб</w:t>
      </w:r>
      <w:r w:rsidRPr="00252369">
        <w:rPr>
          <w:sz w:val="20"/>
          <w:szCs w:val="20"/>
        </w:rPr>
        <w:t>e</w:t>
      </w:r>
      <w:r w:rsidRPr="00252369">
        <w:rPr>
          <w:sz w:val="20"/>
          <w:szCs w:val="20"/>
          <w:lang w:val="sr-Cyrl-CS"/>
        </w:rPr>
        <w:t xml:space="preserve"> и социјалн</w:t>
      </w:r>
      <w:r w:rsidRPr="00252369">
        <w:rPr>
          <w:sz w:val="20"/>
          <w:szCs w:val="20"/>
        </w:rPr>
        <w:t>e</w:t>
      </w:r>
      <w:r w:rsidRPr="00252369">
        <w:rPr>
          <w:sz w:val="20"/>
          <w:szCs w:val="20"/>
          <w:lang w:val="sr-Cyrl-CS"/>
        </w:rPr>
        <w:t xml:space="preserve"> установ</w:t>
      </w:r>
      <w:r w:rsidRPr="00252369">
        <w:rPr>
          <w:sz w:val="20"/>
          <w:szCs w:val="20"/>
        </w:rPr>
        <w:t>e</w:t>
      </w:r>
      <w:r w:rsidRPr="00252369">
        <w:rPr>
          <w:sz w:val="20"/>
          <w:szCs w:val="20"/>
          <w:lang w:val="sr-Cyrl-CS"/>
        </w:rPr>
        <w:t xml:space="preserve"> </w:t>
      </w:r>
      <w:r w:rsidRPr="00252369">
        <w:rPr>
          <w:sz w:val="20"/>
          <w:szCs w:val="20"/>
        </w:rPr>
        <w:t>да им се може дати на коришћење</w:t>
      </w:r>
      <w:r w:rsidRPr="00252369">
        <w:rPr>
          <w:sz w:val="20"/>
          <w:szCs w:val="20"/>
          <w:lang w:val="sr-Cyrl-CS"/>
        </w:rPr>
        <w:t xml:space="preserve"> површина пољопривредног земљишта у државној својини која је примерена делатности којом се баве, а највише до 100 хектара;</w:t>
      </w:r>
    </w:p>
    <w:p w:rsidR="00252369" w:rsidRPr="00252369" w:rsidRDefault="00252369" w:rsidP="00AC4B31">
      <w:pPr>
        <w:numPr>
          <w:ilvl w:val="0"/>
          <w:numId w:val="3"/>
        </w:numPr>
        <w:jc w:val="both"/>
        <w:rPr>
          <w:sz w:val="20"/>
          <w:szCs w:val="20"/>
          <w:lang w:val="sr-Cyrl-CS"/>
        </w:rPr>
      </w:pPr>
      <w:r w:rsidRPr="00252369">
        <w:rPr>
          <w:sz w:val="20"/>
          <w:szCs w:val="20"/>
          <w:lang w:val="sr-Cyrl-CS"/>
        </w:rPr>
        <w:lastRenderedPageBreak/>
        <w:t>високообразовн</w:t>
      </w:r>
      <w:r w:rsidRPr="00252369">
        <w:rPr>
          <w:sz w:val="20"/>
          <w:szCs w:val="20"/>
        </w:rPr>
        <w:t>e</w:t>
      </w:r>
      <w:r w:rsidRPr="00252369">
        <w:rPr>
          <w:sz w:val="20"/>
          <w:szCs w:val="20"/>
          <w:lang w:val="sr-Cyrl-CS"/>
        </w:rPr>
        <w:t xml:space="preserve"> установ</w:t>
      </w:r>
      <w:r w:rsidRPr="00252369">
        <w:rPr>
          <w:sz w:val="20"/>
          <w:szCs w:val="20"/>
        </w:rPr>
        <w:t>e</w:t>
      </w:r>
      <w:r w:rsidRPr="00252369">
        <w:rPr>
          <w:sz w:val="20"/>
          <w:szCs w:val="20"/>
          <w:lang w:val="sr-Cyrl-CS"/>
        </w:rPr>
        <w:t xml:space="preserve"> - факултет</w:t>
      </w:r>
      <w:r w:rsidRPr="00252369">
        <w:rPr>
          <w:sz w:val="20"/>
          <w:szCs w:val="20"/>
        </w:rPr>
        <w:t>e</w:t>
      </w:r>
      <w:r w:rsidRPr="00252369">
        <w:rPr>
          <w:sz w:val="20"/>
          <w:szCs w:val="20"/>
          <w:lang w:val="sr-Cyrl-CS"/>
        </w:rPr>
        <w:t xml:space="preserve"> и научн</w:t>
      </w:r>
      <w:r w:rsidRPr="00252369">
        <w:rPr>
          <w:sz w:val="20"/>
          <w:szCs w:val="20"/>
        </w:rPr>
        <w:t>e</w:t>
      </w:r>
      <w:r w:rsidRPr="00252369">
        <w:rPr>
          <w:sz w:val="20"/>
          <w:szCs w:val="20"/>
          <w:lang w:val="sr-Cyrl-CS"/>
        </w:rPr>
        <w:t xml:space="preserve"> институт</w:t>
      </w:r>
      <w:r w:rsidRPr="00252369">
        <w:rPr>
          <w:sz w:val="20"/>
          <w:szCs w:val="20"/>
        </w:rPr>
        <w:t>e</w:t>
      </w:r>
      <w:r w:rsidRPr="00252369">
        <w:rPr>
          <w:sz w:val="20"/>
          <w:szCs w:val="20"/>
          <w:lang w:val="sr-Cyrl-CS"/>
        </w:rPr>
        <w:t xml:space="preserve"> чији је оснивач држава и установ</w:t>
      </w:r>
      <w:r w:rsidRPr="00252369">
        <w:rPr>
          <w:sz w:val="20"/>
          <w:szCs w:val="20"/>
        </w:rPr>
        <w:t>e</w:t>
      </w:r>
      <w:r w:rsidRPr="00252369">
        <w:rPr>
          <w:sz w:val="20"/>
          <w:szCs w:val="20"/>
          <w:lang w:val="sr-Cyrl-CS"/>
        </w:rPr>
        <w:t xml:space="preserve"> за извршење кривичних санкција</w:t>
      </w:r>
      <w:r w:rsidRPr="00252369">
        <w:rPr>
          <w:sz w:val="20"/>
          <w:szCs w:val="20"/>
        </w:rPr>
        <w:t xml:space="preserve"> да им се може дати на коришћење</w:t>
      </w:r>
      <w:r w:rsidRPr="00252369">
        <w:rPr>
          <w:sz w:val="20"/>
          <w:szCs w:val="20"/>
          <w:lang w:val="sr-Cyrl-CS"/>
        </w:rPr>
        <w:t xml:space="preserve"> површина пољопривредног земљишта у државној својини која је примерена делатности којом се баве, а највише до 1.000 хектара;</w:t>
      </w:r>
    </w:p>
    <w:p w:rsidR="00252369" w:rsidRPr="00252369" w:rsidRDefault="00252369" w:rsidP="00AC4B31">
      <w:pPr>
        <w:numPr>
          <w:ilvl w:val="0"/>
          <w:numId w:val="3"/>
        </w:numPr>
        <w:jc w:val="both"/>
        <w:rPr>
          <w:sz w:val="20"/>
          <w:szCs w:val="20"/>
          <w:lang w:val="sr-Cyrl-CS"/>
        </w:rPr>
      </w:pPr>
      <w:r w:rsidRPr="00252369">
        <w:rPr>
          <w:sz w:val="20"/>
          <w:szCs w:val="20"/>
          <w:lang w:val="sr-Cyrl-CS"/>
        </w:rPr>
        <w:t>правн</w:t>
      </w:r>
      <w:r w:rsidRPr="00252369">
        <w:rPr>
          <w:sz w:val="20"/>
          <w:szCs w:val="20"/>
        </w:rPr>
        <w:t>a</w:t>
      </w:r>
      <w:r w:rsidRPr="00252369">
        <w:rPr>
          <w:sz w:val="20"/>
          <w:szCs w:val="20"/>
          <w:lang w:val="sr-Cyrl-CS"/>
        </w:rPr>
        <w:t xml:space="preserve"> лиц</w:t>
      </w:r>
      <w:r w:rsidRPr="00252369">
        <w:rPr>
          <w:sz w:val="20"/>
          <w:szCs w:val="20"/>
        </w:rPr>
        <w:t>a</w:t>
      </w:r>
      <w:r w:rsidRPr="00252369">
        <w:rPr>
          <w:sz w:val="20"/>
          <w:szCs w:val="20"/>
          <w:lang w:val="sr-Cyrl-CS"/>
        </w:rPr>
        <w:t xml:space="preserve"> у државној својини регистрована за послове у области шумарства;</w:t>
      </w:r>
    </w:p>
    <w:p w:rsidR="00252369" w:rsidRPr="00252369" w:rsidRDefault="00252369" w:rsidP="00252369">
      <w:pPr>
        <w:jc w:val="both"/>
        <w:rPr>
          <w:sz w:val="20"/>
          <w:szCs w:val="20"/>
          <w:lang w:val="sr-Cyrl-CS"/>
        </w:rPr>
      </w:pPr>
    </w:p>
    <w:p w:rsidR="00252369" w:rsidRPr="00252369" w:rsidRDefault="00252369" w:rsidP="00252369">
      <w:pPr>
        <w:jc w:val="both"/>
        <w:rPr>
          <w:b/>
          <w:sz w:val="20"/>
          <w:szCs w:val="20"/>
        </w:rPr>
      </w:pPr>
      <w:r w:rsidRPr="00252369">
        <w:rPr>
          <w:sz w:val="20"/>
          <w:szCs w:val="20"/>
          <w:lang w:val="sr-Cyrl-CS"/>
        </w:rPr>
        <w:t>да доставе потребну документацију ради остваривања коришћења без плаћања накнаде пољопривредног земљишта у државној својини на територији општине Ивањица за 202</w:t>
      </w:r>
      <w:r w:rsidRPr="00252369">
        <w:rPr>
          <w:sz w:val="20"/>
          <w:szCs w:val="20"/>
        </w:rPr>
        <w:t>1</w:t>
      </w:r>
      <w:r w:rsidRPr="00252369">
        <w:rPr>
          <w:sz w:val="20"/>
          <w:szCs w:val="20"/>
          <w:lang w:val="sr-Cyrl-CS"/>
        </w:rPr>
        <w:t>. годину, до дана</w:t>
      </w:r>
      <w:r w:rsidRPr="00252369">
        <w:rPr>
          <w:b/>
          <w:sz w:val="20"/>
          <w:szCs w:val="20"/>
          <w:lang w:val="sr-Cyrl-CS"/>
        </w:rPr>
        <w:t xml:space="preserve"> 31.октобра 20</w:t>
      </w:r>
      <w:r w:rsidRPr="00252369">
        <w:rPr>
          <w:b/>
          <w:sz w:val="20"/>
          <w:szCs w:val="20"/>
        </w:rPr>
        <w:t>20</w:t>
      </w:r>
      <w:r w:rsidRPr="00252369">
        <w:rPr>
          <w:b/>
          <w:sz w:val="20"/>
          <w:szCs w:val="20"/>
          <w:lang w:val="sr-Cyrl-CS"/>
        </w:rPr>
        <w:t>. године.</w:t>
      </w:r>
      <w:r w:rsidRPr="00252369">
        <w:rPr>
          <w:b/>
          <w:sz w:val="20"/>
          <w:szCs w:val="20"/>
        </w:rPr>
        <w:t xml:space="preserve"> </w:t>
      </w:r>
    </w:p>
    <w:p w:rsidR="00252369" w:rsidRPr="00252369" w:rsidRDefault="00252369" w:rsidP="00252369">
      <w:pPr>
        <w:tabs>
          <w:tab w:val="left" w:pos="-4860"/>
        </w:tabs>
        <w:jc w:val="both"/>
        <w:rPr>
          <w:noProof/>
          <w:sz w:val="20"/>
          <w:szCs w:val="20"/>
          <w:lang w:val="sr-Cyrl-CS"/>
        </w:rPr>
      </w:pPr>
    </w:p>
    <w:p w:rsidR="00252369" w:rsidRPr="00252369" w:rsidRDefault="00252369" w:rsidP="00252369">
      <w:pPr>
        <w:tabs>
          <w:tab w:val="left" w:pos="-4860"/>
        </w:tabs>
        <w:jc w:val="both"/>
        <w:rPr>
          <w:b/>
          <w:noProof/>
          <w:sz w:val="20"/>
          <w:szCs w:val="20"/>
          <w:lang w:val="sr-Cyrl-CS"/>
        </w:rPr>
      </w:pPr>
      <w:r w:rsidRPr="00252369">
        <w:rPr>
          <w:b/>
          <w:noProof/>
          <w:sz w:val="20"/>
          <w:szCs w:val="20"/>
          <w:lang w:val="sr-Cyrl-CS"/>
        </w:rPr>
        <w:t>Потребна документација:</w:t>
      </w:r>
    </w:p>
    <w:p w:rsidR="00252369" w:rsidRPr="00252369" w:rsidRDefault="00252369" w:rsidP="00252369">
      <w:pPr>
        <w:tabs>
          <w:tab w:val="left" w:pos="-4860"/>
        </w:tabs>
        <w:jc w:val="both"/>
        <w:rPr>
          <w:b/>
          <w:noProof/>
          <w:sz w:val="20"/>
          <w:szCs w:val="20"/>
          <w:lang w:val="sr-Cyrl-CS"/>
        </w:rPr>
      </w:pPr>
    </w:p>
    <w:p w:rsidR="00252369" w:rsidRPr="00252369" w:rsidRDefault="00252369" w:rsidP="00AC4B31">
      <w:pPr>
        <w:numPr>
          <w:ilvl w:val="0"/>
          <w:numId w:val="5"/>
        </w:numPr>
        <w:tabs>
          <w:tab w:val="left" w:pos="-4860"/>
        </w:tabs>
        <w:jc w:val="both"/>
        <w:rPr>
          <w:noProof/>
          <w:sz w:val="20"/>
          <w:szCs w:val="20"/>
          <w:lang w:val="sr-Cyrl-CS"/>
        </w:rPr>
      </w:pPr>
      <w:r w:rsidRPr="00252369">
        <w:rPr>
          <w:sz w:val="20"/>
          <w:szCs w:val="20"/>
          <w:lang w:val="sr-Cyrl-CS"/>
        </w:rPr>
        <w:t xml:space="preserve">Захтев за остваривање бесплатног коришћења без плаћања накнаде потписан од стране одговорног лица </w:t>
      </w:r>
    </w:p>
    <w:p w:rsidR="00252369" w:rsidRPr="00252369" w:rsidRDefault="00252369" w:rsidP="00AC4B31">
      <w:pPr>
        <w:numPr>
          <w:ilvl w:val="0"/>
          <w:numId w:val="5"/>
        </w:numPr>
        <w:tabs>
          <w:tab w:val="left" w:pos="-4860"/>
        </w:tabs>
        <w:jc w:val="both"/>
        <w:rPr>
          <w:noProof/>
          <w:sz w:val="20"/>
          <w:szCs w:val="20"/>
          <w:lang w:val="sr-Cyrl-CS"/>
        </w:rPr>
      </w:pPr>
      <w:r w:rsidRPr="00252369">
        <w:rPr>
          <w:noProof/>
          <w:sz w:val="20"/>
          <w:szCs w:val="20"/>
          <w:lang w:val="sr-Cyrl-CS"/>
        </w:rPr>
        <w:t>Акт о оснивању установе, односно извод из привредног регистра за правно лице (не старији од шест месеци)</w:t>
      </w:r>
      <w:r w:rsidRPr="00252369">
        <w:rPr>
          <w:noProof/>
          <w:sz w:val="20"/>
          <w:szCs w:val="20"/>
        </w:rPr>
        <w:t xml:space="preserve"> којим се доказује да је оснивач Република Србија, аутономна покрајина или јединица локалне самоуправе</w:t>
      </w:r>
      <w:r w:rsidRPr="00252369">
        <w:rPr>
          <w:noProof/>
          <w:sz w:val="20"/>
          <w:szCs w:val="20"/>
          <w:lang w:val="sr-Cyrl-CS"/>
        </w:rPr>
        <w:t>;</w:t>
      </w:r>
    </w:p>
    <w:p w:rsidR="00252369" w:rsidRPr="00252369" w:rsidRDefault="00252369" w:rsidP="00252369">
      <w:pPr>
        <w:tabs>
          <w:tab w:val="left" w:pos="-4860"/>
        </w:tabs>
        <w:jc w:val="both"/>
        <w:rPr>
          <w:noProof/>
          <w:sz w:val="20"/>
          <w:szCs w:val="20"/>
          <w:lang w:val="sr-Cyrl-CS"/>
        </w:rPr>
      </w:pPr>
    </w:p>
    <w:p w:rsidR="00252369" w:rsidRPr="00252369" w:rsidRDefault="00252369" w:rsidP="00252369">
      <w:pPr>
        <w:tabs>
          <w:tab w:val="left" w:pos="-4860"/>
        </w:tabs>
        <w:jc w:val="both"/>
        <w:rPr>
          <w:noProof/>
          <w:sz w:val="20"/>
          <w:szCs w:val="20"/>
          <w:lang w:val="sr-Cyrl-CS"/>
        </w:rPr>
      </w:pPr>
      <w:r w:rsidRPr="00252369">
        <w:rPr>
          <w:noProof/>
          <w:sz w:val="20"/>
          <w:szCs w:val="20"/>
          <w:lang w:val="sr-Cyrl-CS"/>
        </w:rPr>
        <w:tab/>
        <w:t>Подносиоци захтева достављају потребну документацију из овог јавног позива, у неовереним копијама које морају бити читљиве, при чему Комисија задржава право да у случају потребе затражи достављање оригинала или оверене копије достављене документације.</w:t>
      </w:r>
    </w:p>
    <w:p w:rsidR="00252369" w:rsidRPr="00252369" w:rsidRDefault="00252369" w:rsidP="00252369">
      <w:pPr>
        <w:tabs>
          <w:tab w:val="left" w:pos="-4860"/>
        </w:tabs>
        <w:jc w:val="both"/>
        <w:rPr>
          <w:noProof/>
          <w:sz w:val="20"/>
          <w:szCs w:val="20"/>
          <w:lang w:val="sr-Cyrl-CS"/>
        </w:rPr>
      </w:pPr>
    </w:p>
    <w:p w:rsidR="00252369" w:rsidRPr="00252369" w:rsidRDefault="00252369" w:rsidP="00252369">
      <w:pPr>
        <w:tabs>
          <w:tab w:val="left" w:pos="-4860"/>
        </w:tabs>
        <w:jc w:val="both"/>
        <w:rPr>
          <w:noProof/>
          <w:sz w:val="20"/>
          <w:szCs w:val="20"/>
          <w:lang w:val="sr-Cyrl-CS"/>
        </w:rPr>
      </w:pPr>
      <w:r w:rsidRPr="00252369">
        <w:rPr>
          <w:noProof/>
          <w:sz w:val="20"/>
          <w:szCs w:val="20"/>
          <w:lang w:val="sr-Cyrl-CS"/>
        </w:rPr>
        <w:tab/>
        <w:t>Образац захтева може се преузети сваког радног дана од 07:30 до 15:30 часова, у просторијама Одељења за пољопривреду и заштиту животне средине  Општинске управе општине Ивањица, улица Венијамина Маринковића, бр. 1, канцеларија бр.17 или са сајта Општине Ивањица: www.ivanjica.</w:t>
      </w:r>
      <w:r w:rsidRPr="00252369">
        <w:rPr>
          <w:noProof/>
          <w:sz w:val="20"/>
          <w:szCs w:val="20"/>
        </w:rPr>
        <w:t>gov.rs</w:t>
      </w:r>
      <w:r w:rsidRPr="00252369">
        <w:rPr>
          <w:noProof/>
          <w:sz w:val="20"/>
          <w:szCs w:val="20"/>
          <w:lang w:val="sr-Cyrl-CS"/>
        </w:rPr>
        <w:t xml:space="preserve">.  </w:t>
      </w:r>
    </w:p>
    <w:p w:rsidR="00252369" w:rsidRPr="00252369" w:rsidRDefault="00252369" w:rsidP="00252369">
      <w:pPr>
        <w:tabs>
          <w:tab w:val="left" w:pos="-4860"/>
        </w:tabs>
        <w:jc w:val="both"/>
        <w:rPr>
          <w:noProof/>
          <w:sz w:val="20"/>
          <w:szCs w:val="20"/>
          <w:lang w:val="sr-Cyrl-CS"/>
        </w:rPr>
      </w:pPr>
    </w:p>
    <w:p w:rsidR="00252369" w:rsidRPr="00252369" w:rsidRDefault="00252369" w:rsidP="00252369">
      <w:pPr>
        <w:tabs>
          <w:tab w:val="left" w:pos="-4860"/>
        </w:tabs>
        <w:jc w:val="both"/>
        <w:rPr>
          <w:noProof/>
          <w:sz w:val="20"/>
          <w:szCs w:val="20"/>
          <w:lang w:val="sr-Cyrl-CS"/>
        </w:rPr>
      </w:pPr>
      <w:r w:rsidRPr="00252369">
        <w:rPr>
          <w:noProof/>
          <w:sz w:val="20"/>
          <w:szCs w:val="20"/>
          <w:lang w:val="sr-Cyrl-CS"/>
        </w:rPr>
        <w:tab/>
        <w:t>Рок за достављање захтева и потребне документације из овог јавног позива је 31. октобар 20</w:t>
      </w:r>
      <w:r w:rsidRPr="00252369">
        <w:rPr>
          <w:noProof/>
          <w:sz w:val="20"/>
          <w:szCs w:val="20"/>
        </w:rPr>
        <w:t>20</w:t>
      </w:r>
      <w:r w:rsidRPr="00252369">
        <w:rPr>
          <w:noProof/>
          <w:sz w:val="20"/>
          <w:szCs w:val="20"/>
          <w:lang w:val="sr-Cyrl-CS"/>
        </w:rPr>
        <w:t>. године. Захтев приспео по истеку датума одређеног у овом јавним позиву сматраће се неблаговременим и Комисија ће га вратити подносиоцу неотворен.</w:t>
      </w:r>
    </w:p>
    <w:p w:rsidR="00252369" w:rsidRPr="00252369" w:rsidRDefault="00252369" w:rsidP="00252369">
      <w:pPr>
        <w:tabs>
          <w:tab w:val="left" w:pos="-4860"/>
        </w:tabs>
        <w:jc w:val="both"/>
        <w:rPr>
          <w:noProof/>
          <w:sz w:val="20"/>
          <w:szCs w:val="20"/>
          <w:lang w:val="sr-Cyrl-CS"/>
        </w:rPr>
      </w:pPr>
    </w:p>
    <w:p w:rsidR="00252369" w:rsidRPr="00252369" w:rsidRDefault="00252369" w:rsidP="00252369">
      <w:pPr>
        <w:tabs>
          <w:tab w:val="left" w:pos="-4860"/>
        </w:tabs>
        <w:jc w:val="both"/>
        <w:rPr>
          <w:noProof/>
          <w:sz w:val="20"/>
          <w:szCs w:val="20"/>
          <w:lang w:val="sr-Cyrl-CS"/>
        </w:rPr>
      </w:pPr>
      <w:r w:rsidRPr="00252369">
        <w:rPr>
          <w:noProof/>
          <w:sz w:val="20"/>
          <w:szCs w:val="20"/>
          <w:lang w:val="sr-Cyrl-CS"/>
        </w:rPr>
        <w:tab/>
        <w:t>Захтев са потребном документацијом се подноси непосредно на писарници општине или поштом, у затвореној коверти са назнаком на предњој страни: „Право коришћења пољопривредног земљишта у државној својини без плаћања накнаде за 2021. годину“ за</w:t>
      </w:r>
      <w:r w:rsidRPr="00252369">
        <w:rPr>
          <w:i/>
          <w:noProof/>
          <w:sz w:val="20"/>
          <w:szCs w:val="20"/>
          <w:lang w:val="sr-Cyrl-CS"/>
        </w:rPr>
        <w:t xml:space="preserve"> </w:t>
      </w:r>
      <w:r w:rsidRPr="00252369">
        <w:rPr>
          <w:noProof/>
          <w:sz w:val="20"/>
          <w:szCs w:val="20"/>
          <w:lang w:val="sr-Cyrl-CS"/>
        </w:rPr>
        <w:t>Комисију за израду Годишњег програма заштите, уређења и коришћења пољопривредног земљишта</w:t>
      </w:r>
      <w:r w:rsidRPr="00252369">
        <w:rPr>
          <w:sz w:val="20"/>
          <w:szCs w:val="20"/>
        </w:rPr>
        <w:t xml:space="preserve"> </w:t>
      </w:r>
      <w:r w:rsidRPr="00252369">
        <w:rPr>
          <w:noProof/>
          <w:sz w:val="20"/>
          <w:szCs w:val="20"/>
          <w:lang w:val="sr-Cyrl-CS"/>
        </w:rPr>
        <w:t>на територији општине Ивањица за 202</w:t>
      </w:r>
      <w:r w:rsidRPr="00252369">
        <w:rPr>
          <w:noProof/>
          <w:sz w:val="20"/>
          <w:szCs w:val="20"/>
        </w:rPr>
        <w:t>1</w:t>
      </w:r>
      <w:r w:rsidRPr="00252369">
        <w:rPr>
          <w:noProof/>
          <w:sz w:val="20"/>
          <w:szCs w:val="20"/>
          <w:lang w:val="sr-Cyrl-CS"/>
        </w:rPr>
        <w:t>. годину, на адресу: на адресу: Одељење за пољопривреду и заштиту животне средине Општинске управе општине Ивањица, ул. Венијамина Маринковића бр. 1. На полеђини коверте наводи се назив и адреса подносиоца захтева.</w:t>
      </w:r>
    </w:p>
    <w:p w:rsidR="00252369" w:rsidRPr="00252369" w:rsidRDefault="00252369" w:rsidP="00252369">
      <w:pPr>
        <w:tabs>
          <w:tab w:val="left" w:pos="-4860"/>
        </w:tabs>
        <w:jc w:val="both"/>
        <w:rPr>
          <w:i/>
          <w:noProof/>
          <w:sz w:val="20"/>
          <w:szCs w:val="20"/>
          <w:lang w:val="sr-Cyrl-CS"/>
        </w:rPr>
      </w:pPr>
    </w:p>
    <w:p w:rsidR="00252369" w:rsidRPr="00252369" w:rsidRDefault="00252369" w:rsidP="00252369">
      <w:pPr>
        <w:tabs>
          <w:tab w:val="left" w:pos="-4860"/>
        </w:tabs>
        <w:jc w:val="both"/>
        <w:rPr>
          <w:noProof/>
          <w:sz w:val="20"/>
          <w:szCs w:val="20"/>
          <w:lang w:val="sr-Cyrl-CS"/>
        </w:rPr>
      </w:pPr>
      <w:r w:rsidRPr="00252369">
        <w:rPr>
          <w:noProof/>
          <w:sz w:val="20"/>
          <w:szCs w:val="20"/>
          <w:lang w:val="sr-Cyrl-CS"/>
        </w:rPr>
        <w:tab/>
        <w:t>Контакт особа за све информације у вези са овим јавним позивом је Душица Маџаревић, телефон: 032/515-0326, email: dusicamadzarevic</w:t>
      </w:r>
      <w:r w:rsidRPr="00252369">
        <w:rPr>
          <w:noProof/>
          <w:sz w:val="20"/>
          <w:szCs w:val="20"/>
        </w:rPr>
        <w:t>@gmail.com</w:t>
      </w:r>
      <w:r w:rsidRPr="00252369">
        <w:rPr>
          <w:noProof/>
          <w:sz w:val="20"/>
          <w:szCs w:val="20"/>
          <w:lang w:val="sr-Cyrl-CS"/>
        </w:rPr>
        <w:t xml:space="preserve"> или лично у просторијама Одељења за пољопривреду и заштиту животне средине Општинске управе</w:t>
      </w:r>
      <w:r w:rsidRPr="00252369">
        <w:rPr>
          <w:noProof/>
          <w:sz w:val="20"/>
          <w:szCs w:val="20"/>
        </w:rPr>
        <w:t xml:space="preserve"> општине Ивањица</w:t>
      </w:r>
      <w:r w:rsidRPr="00252369">
        <w:rPr>
          <w:noProof/>
          <w:sz w:val="20"/>
          <w:szCs w:val="20"/>
          <w:lang w:val="sr-Cyrl-CS"/>
        </w:rPr>
        <w:t>, улица Венијамина Маринковића, бр. 1, канцеларија бр. 17.</w:t>
      </w:r>
    </w:p>
    <w:p w:rsidR="00252369" w:rsidRPr="00252369" w:rsidRDefault="00252369" w:rsidP="00252369">
      <w:pPr>
        <w:tabs>
          <w:tab w:val="left" w:pos="-4860"/>
        </w:tabs>
        <w:jc w:val="both"/>
        <w:rPr>
          <w:noProof/>
          <w:sz w:val="20"/>
          <w:szCs w:val="20"/>
          <w:lang w:val="sr-Cyrl-CS"/>
        </w:rPr>
      </w:pPr>
    </w:p>
    <w:p w:rsidR="00252369" w:rsidRPr="00252369" w:rsidRDefault="00252369" w:rsidP="00252369">
      <w:pPr>
        <w:tabs>
          <w:tab w:val="left" w:pos="-4860"/>
        </w:tabs>
        <w:jc w:val="both"/>
        <w:rPr>
          <w:noProof/>
          <w:sz w:val="20"/>
          <w:szCs w:val="20"/>
          <w:lang w:val="sr-Cyrl-CS"/>
        </w:rPr>
      </w:pPr>
      <w:r w:rsidRPr="00252369">
        <w:rPr>
          <w:noProof/>
          <w:sz w:val="20"/>
          <w:szCs w:val="20"/>
          <w:lang w:val="sr-Cyrl-CS"/>
        </w:rPr>
        <w:tab/>
        <w:t>Овај јавни позив објавити у Службеном листу општине Ивањица, на интернет страници општине Ивањица: www.ivanjica.</w:t>
      </w:r>
      <w:r w:rsidRPr="00252369">
        <w:rPr>
          <w:noProof/>
          <w:sz w:val="20"/>
          <w:szCs w:val="20"/>
        </w:rPr>
        <w:t>gov.rs</w:t>
      </w:r>
      <w:r w:rsidRPr="00252369">
        <w:rPr>
          <w:noProof/>
          <w:sz w:val="20"/>
          <w:szCs w:val="20"/>
          <w:lang w:val="sr-Cyrl-CS"/>
        </w:rPr>
        <w:t xml:space="preserve"> и огласној табли Општине Ивањица.</w:t>
      </w:r>
    </w:p>
    <w:p w:rsidR="00252369" w:rsidRPr="00252369" w:rsidRDefault="00252369" w:rsidP="00252369">
      <w:pPr>
        <w:tabs>
          <w:tab w:val="left" w:pos="-4860"/>
        </w:tabs>
        <w:jc w:val="both"/>
        <w:rPr>
          <w:noProof/>
          <w:sz w:val="20"/>
          <w:szCs w:val="20"/>
          <w:lang w:val="sr-Cyrl-CS"/>
        </w:rPr>
      </w:pPr>
    </w:p>
    <w:p w:rsidR="00252369" w:rsidRPr="00252369" w:rsidRDefault="00252369" w:rsidP="00252369">
      <w:pPr>
        <w:tabs>
          <w:tab w:val="left" w:pos="-4860"/>
        </w:tabs>
        <w:jc w:val="both"/>
        <w:rPr>
          <w:noProof/>
          <w:sz w:val="20"/>
          <w:szCs w:val="20"/>
          <w:lang w:val="sr-Cyrl-CS"/>
        </w:rPr>
      </w:pPr>
    </w:p>
    <w:p w:rsidR="00252369" w:rsidRPr="00252369" w:rsidRDefault="00252369" w:rsidP="00252369">
      <w:pPr>
        <w:tabs>
          <w:tab w:val="left" w:pos="-4860"/>
        </w:tabs>
        <w:jc w:val="both"/>
        <w:rPr>
          <w:noProof/>
          <w:sz w:val="20"/>
          <w:szCs w:val="20"/>
          <w:lang w:val="sr-Cyrl-CS"/>
        </w:rPr>
      </w:pPr>
    </w:p>
    <w:p w:rsidR="00252369" w:rsidRPr="00252369" w:rsidRDefault="00252369" w:rsidP="00252369">
      <w:pPr>
        <w:tabs>
          <w:tab w:val="left" w:pos="-4860"/>
        </w:tabs>
        <w:jc w:val="both"/>
        <w:rPr>
          <w:noProof/>
          <w:sz w:val="20"/>
          <w:szCs w:val="20"/>
          <w:lang w:val="sr-Cyrl-CS"/>
        </w:rPr>
      </w:pPr>
    </w:p>
    <w:p w:rsidR="00252369" w:rsidRPr="00252369" w:rsidRDefault="00252369" w:rsidP="00252369">
      <w:pPr>
        <w:jc w:val="both"/>
        <w:rPr>
          <w:b/>
          <w:bCs/>
          <w:sz w:val="20"/>
          <w:szCs w:val="20"/>
        </w:rPr>
      </w:pPr>
      <w:r w:rsidRPr="00252369">
        <w:rPr>
          <w:b/>
          <w:bCs/>
          <w:sz w:val="20"/>
          <w:szCs w:val="20"/>
        </w:rPr>
        <w:t xml:space="preserve">Председник Комисије                                                              </w:t>
      </w:r>
      <w:r>
        <w:rPr>
          <w:b/>
          <w:bCs/>
          <w:sz w:val="20"/>
          <w:szCs w:val="20"/>
        </w:rPr>
        <w:t xml:space="preserve">                                     </w:t>
      </w:r>
      <w:r w:rsidRPr="00252369">
        <w:rPr>
          <w:b/>
          <w:bCs/>
          <w:sz w:val="20"/>
          <w:szCs w:val="20"/>
        </w:rPr>
        <w:t xml:space="preserve">   РУКОВОДИЛАЦ ОДЕЉЕЊА</w:t>
      </w:r>
    </w:p>
    <w:p w:rsidR="00252369" w:rsidRPr="00252369" w:rsidRDefault="00252369" w:rsidP="00252369">
      <w:pPr>
        <w:jc w:val="both"/>
        <w:rPr>
          <w:b/>
          <w:bCs/>
          <w:sz w:val="20"/>
          <w:szCs w:val="20"/>
        </w:rPr>
      </w:pPr>
    </w:p>
    <w:p w:rsidR="00252369" w:rsidRPr="00252369" w:rsidRDefault="00252369" w:rsidP="00252369">
      <w:pPr>
        <w:pStyle w:val="NoSpacing"/>
        <w:rPr>
          <w:rFonts w:ascii="Times New Roman" w:hAnsi="Times New Roman"/>
          <w:sz w:val="20"/>
          <w:szCs w:val="20"/>
        </w:rPr>
      </w:pPr>
      <w:r w:rsidRPr="00252369">
        <w:rPr>
          <w:rFonts w:ascii="Times New Roman" w:hAnsi="Times New Roman"/>
          <w:sz w:val="20"/>
          <w:szCs w:val="20"/>
        </w:rPr>
        <w:t xml:space="preserve">   Душица Маџаревић                                                                            </w:t>
      </w:r>
      <w:r>
        <w:rPr>
          <w:rFonts w:ascii="Times New Roman" w:hAnsi="Times New Roman"/>
          <w:sz w:val="20"/>
          <w:szCs w:val="20"/>
        </w:rPr>
        <w:t xml:space="preserve">                                     </w:t>
      </w:r>
      <w:r w:rsidRPr="00252369">
        <w:rPr>
          <w:rFonts w:ascii="Times New Roman" w:hAnsi="Times New Roman"/>
          <w:sz w:val="20"/>
          <w:szCs w:val="20"/>
        </w:rPr>
        <w:t xml:space="preserve"> Др Дејан Манојловић</w:t>
      </w:r>
    </w:p>
    <w:p w:rsidR="00252369" w:rsidRPr="005C7189" w:rsidRDefault="00252369" w:rsidP="00252369">
      <w:pPr>
        <w:tabs>
          <w:tab w:val="left" w:pos="-4860"/>
        </w:tabs>
        <w:jc w:val="both"/>
        <w:rPr>
          <w:noProof/>
          <w:lang w:val="sr-Cyrl-CS"/>
        </w:rPr>
      </w:pPr>
    </w:p>
    <w:p w:rsidR="00252369" w:rsidRPr="005C7189" w:rsidRDefault="00252369" w:rsidP="00252369">
      <w:pPr>
        <w:tabs>
          <w:tab w:val="left" w:pos="-4860"/>
        </w:tabs>
        <w:jc w:val="both"/>
        <w:rPr>
          <w:noProof/>
          <w:lang w:val="sr-Cyrl-CS"/>
        </w:rPr>
      </w:pPr>
    </w:p>
    <w:p w:rsidR="00252369" w:rsidRPr="005C7189" w:rsidRDefault="00252369" w:rsidP="00252369">
      <w:pPr>
        <w:tabs>
          <w:tab w:val="left" w:pos="-4860"/>
        </w:tabs>
        <w:jc w:val="both"/>
        <w:rPr>
          <w:noProof/>
          <w:lang w:val="sr-Cyrl-CS"/>
        </w:rPr>
      </w:pPr>
    </w:p>
    <w:p w:rsidR="00E744F8" w:rsidRDefault="00E744F8" w:rsidP="00E744F8">
      <w:pPr>
        <w:pStyle w:val="NoSpacing"/>
        <w:jc w:val="both"/>
      </w:pPr>
    </w:p>
    <w:p w:rsidR="00E744F8" w:rsidRDefault="00E744F8" w:rsidP="00E744F8">
      <w:pPr>
        <w:pStyle w:val="NoSpacing"/>
        <w:jc w:val="both"/>
      </w:pPr>
    </w:p>
    <w:p w:rsidR="00E744F8" w:rsidRDefault="00E744F8" w:rsidP="00E744F8">
      <w:pPr>
        <w:pStyle w:val="NoSpacing"/>
        <w:jc w:val="both"/>
      </w:pPr>
    </w:p>
    <w:p w:rsidR="00E744F8" w:rsidRDefault="00E744F8" w:rsidP="00E744F8">
      <w:pPr>
        <w:pStyle w:val="NoSpacing"/>
        <w:jc w:val="both"/>
      </w:pPr>
    </w:p>
    <w:p w:rsidR="00E744F8" w:rsidRDefault="00E744F8" w:rsidP="00E744F8">
      <w:pPr>
        <w:pStyle w:val="NoSpacing"/>
        <w:jc w:val="both"/>
      </w:pPr>
    </w:p>
    <w:p w:rsidR="00E744F8" w:rsidRDefault="00E744F8" w:rsidP="00E744F8">
      <w:pPr>
        <w:pStyle w:val="NoSpacing"/>
        <w:jc w:val="both"/>
      </w:pPr>
    </w:p>
    <w:p w:rsidR="00252369" w:rsidRDefault="00252369" w:rsidP="00E744F8">
      <w:pPr>
        <w:pStyle w:val="NoSpacing"/>
        <w:jc w:val="both"/>
      </w:pPr>
    </w:p>
    <w:p w:rsidR="00E744F8" w:rsidRDefault="00E744F8"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252369" w:rsidRDefault="00252369" w:rsidP="00E744F8">
      <w:pPr>
        <w:pStyle w:val="NoSpacing"/>
        <w:jc w:val="both"/>
      </w:pPr>
    </w:p>
    <w:p w:rsidR="00E744F8" w:rsidRDefault="00E744F8" w:rsidP="00E744F8">
      <w:pPr>
        <w:pStyle w:val="NoSpacing"/>
        <w:jc w:val="both"/>
      </w:pPr>
    </w:p>
    <w:p w:rsidR="00E744F8" w:rsidRDefault="00E744F8" w:rsidP="00E744F8">
      <w:pPr>
        <w:pStyle w:val="NoSpacing"/>
        <w:jc w:val="both"/>
      </w:pPr>
    </w:p>
    <w:p w:rsidR="00EE7723" w:rsidRPr="00F1361D" w:rsidRDefault="00EE7723" w:rsidP="00EE7723">
      <w:pPr>
        <w:rPr>
          <w:sz w:val="20"/>
          <w:szCs w:val="20"/>
          <w:lang w:val="sr-Cyrl-CS"/>
        </w:rPr>
      </w:pPr>
    </w:p>
    <w:p w:rsidR="009E78F5" w:rsidRPr="00F1361D" w:rsidRDefault="008516F5" w:rsidP="00A75CE3">
      <w:pPr>
        <w:pStyle w:val="NoSpacing"/>
        <w:rPr>
          <w:rFonts w:ascii="Times New Roman" w:hAnsi="Times New Roman"/>
          <w:sz w:val="20"/>
          <w:szCs w:val="20"/>
        </w:rPr>
      </w:pPr>
      <w:r w:rsidRPr="00F1361D">
        <w:rPr>
          <w:rFonts w:ascii="Times New Roman" w:hAnsi="Times New Roman"/>
          <w:sz w:val="20"/>
          <w:szCs w:val="20"/>
        </w:rPr>
        <w:lastRenderedPageBreak/>
        <w:t xml:space="preserve">                                          </w:t>
      </w:r>
      <w:r w:rsidRPr="00F1361D">
        <w:rPr>
          <w:rFonts w:ascii="Times New Roman" w:hAnsi="Times New Roman"/>
          <w:sz w:val="20"/>
          <w:szCs w:val="20"/>
          <w:lang w:val="sr-Cyrl-CS"/>
        </w:rPr>
        <w:t xml:space="preserve">                                                   </w:t>
      </w:r>
      <w:r w:rsidR="00A75CE3" w:rsidRPr="00F1361D">
        <w:rPr>
          <w:rFonts w:ascii="Times New Roman" w:hAnsi="Times New Roman"/>
          <w:sz w:val="20"/>
          <w:szCs w:val="20"/>
          <w:lang w:val="sr-Cyrl-CS"/>
        </w:rPr>
        <w:t xml:space="preserve">                          </w:t>
      </w:r>
    </w:p>
    <w:p w:rsidR="009E78F5" w:rsidRPr="00F1361D" w:rsidRDefault="009E78F5" w:rsidP="00270854">
      <w:pPr>
        <w:rPr>
          <w:sz w:val="20"/>
          <w:szCs w:val="20"/>
          <w:lang w:val="sr-Cyrl-CS"/>
        </w:rPr>
        <w:sectPr w:rsidR="009E78F5" w:rsidRPr="00F1361D"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F1361D" w:rsidRDefault="00E86FE3" w:rsidP="005054DD">
      <w:pPr>
        <w:rPr>
          <w:sz w:val="20"/>
          <w:szCs w:val="20"/>
        </w:rPr>
      </w:pPr>
    </w:p>
    <w:p w:rsidR="00E86FE3" w:rsidRPr="00F1361D" w:rsidRDefault="00E86FE3" w:rsidP="001C146C">
      <w:pPr>
        <w:jc w:val="center"/>
        <w:rPr>
          <w:sz w:val="20"/>
          <w:szCs w:val="20"/>
          <w:lang w:val="sr-Cyrl-CS"/>
        </w:rPr>
      </w:pPr>
    </w:p>
    <w:p w:rsidR="000B40A3" w:rsidRPr="00F1361D" w:rsidRDefault="000B40A3" w:rsidP="00781DFE">
      <w:pPr>
        <w:jc w:val="both"/>
        <w:rPr>
          <w:sz w:val="20"/>
          <w:szCs w:val="20"/>
        </w:rPr>
        <w:sectPr w:rsidR="000B40A3" w:rsidRPr="00F1361D"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F1361D" w:rsidRDefault="00AB164B" w:rsidP="00633F6B">
      <w:pPr>
        <w:rPr>
          <w:color w:val="333399"/>
          <w:sz w:val="20"/>
          <w:szCs w:val="20"/>
        </w:rPr>
      </w:pPr>
    </w:p>
    <w:p w:rsidR="00633F6B" w:rsidRPr="00F1361D" w:rsidRDefault="00333249" w:rsidP="00633F6B">
      <w:pPr>
        <w:jc w:val="center"/>
        <w:rPr>
          <w:color w:val="333399"/>
          <w:sz w:val="28"/>
          <w:szCs w:val="28"/>
          <w:lang w:val="sr-Cyrl-CS"/>
        </w:rPr>
      </w:pPr>
      <w:r>
        <w:rPr>
          <w:noProof/>
          <w:color w:val="333399"/>
          <w:sz w:val="28"/>
          <w:szCs w:val="28"/>
          <w:lang w:eastAsia="ja-JP"/>
        </w:rPr>
        <w:pict>
          <v:line id="_x0000_s1090" style="position:absolute;left:0;text-align:left;z-index:251655168" from="0,12.05pt" to="180pt,12.05pt" strokecolor="#339" strokeweight="1.25pt"/>
        </w:pict>
      </w:r>
      <w:r>
        <w:rPr>
          <w:noProof/>
          <w:color w:val="333399"/>
          <w:sz w:val="28"/>
          <w:szCs w:val="28"/>
          <w:lang w:eastAsia="ja-JP"/>
        </w:rPr>
        <w:pict>
          <v:line id="_x0000_s1091" style="position:absolute;left:0;text-align:left;z-index:251656192" from="318pt,13.4pt" to="498pt,13.4pt" strokecolor="#339" strokeweight="1.25pt"/>
        </w:pict>
      </w:r>
      <w:r w:rsidR="00633F6B" w:rsidRPr="00F1361D">
        <w:rPr>
          <w:color w:val="333399"/>
          <w:sz w:val="28"/>
          <w:szCs w:val="28"/>
          <w:lang w:val="sr-Cyrl-CS"/>
        </w:rPr>
        <w:t>С А Д Р Ж А Ј</w:t>
      </w:r>
    </w:p>
    <w:p w:rsidR="00633F6B" w:rsidRPr="00F1361D" w:rsidRDefault="00633F6B" w:rsidP="00633F6B">
      <w:pPr>
        <w:rPr>
          <w:sz w:val="20"/>
          <w:szCs w:val="20"/>
          <w:lang w:val="sr-Cyrl-CS"/>
        </w:rPr>
      </w:pPr>
    </w:p>
    <w:p w:rsidR="00633F6B" w:rsidRPr="00F1361D" w:rsidRDefault="00633F6B" w:rsidP="00633F6B">
      <w:pPr>
        <w:rPr>
          <w:sz w:val="20"/>
          <w:szCs w:val="20"/>
          <w:lang w:val="sr-Cyrl-CS"/>
        </w:rPr>
      </w:pPr>
    </w:p>
    <w:p w:rsidR="00633F6B" w:rsidRPr="00F1361D" w:rsidRDefault="00633F6B" w:rsidP="00633F6B">
      <w:pPr>
        <w:rPr>
          <w:sz w:val="20"/>
          <w:szCs w:val="20"/>
          <w:lang w:val="sr-Cyrl-CS"/>
        </w:rPr>
      </w:pPr>
    </w:p>
    <w:p w:rsidR="00633F6B" w:rsidRPr="00F1361D" w:rsidRDefault="00633F6B" w:rsidP="00633F6B">
      <w:pPr>
        <w:rPr>
          <w:sz w:val="20"/>
          <w:szCs w:val="20"/>
          <w:lang w:val="sr-Cyrl-CS"/>
        </w:rPr>
      </w:pPr>
    </w:p>
    <w:p w:rsidR="00F1361D" w:rsidRPr="00F1361D" w:rsidRDefault="00D748F1" w:rsidP="00F1361D">
      <w:pPr>
        <w:rPr>
          <w:b/>
          <w:bCs/>
          <w:sz w:val="20"/>
          <w:szCs w:val="20"/>
          <w:lang w:val="sr-Cyrl-CS"/>
        </w:rPr>
      </w:pPr>
      <w:r w:rsidRPr="00F1361D">
        <w:rPr>
          <w:sz w:val="20"/>
          <w:szCs w:val="20"/>
          <w:lang w:val="sr-Cyrl-CS"/>
        </w:rPr>
        <w:t>1.</w:t>
      </w:r>
      <w:r w:rsidR="007A7949" w:rsidRPr="00F1361D">
        <w:rPr>
          <w:b/>
          <w:sz w:val="20"/>
          <w:szCs w:val="20"/>
        </w:rPr>
        <w:t xml:space="preserve"> </w:t>
      </w:r>
      <w:r w:rsidR="00F1361D">
        <w:rPr>
          <w:bCs/>
          <w:sz w:val="20"/>
          <w:szCs w:val="20"/>
          <w:lang w:val="sr-Cyrl-CS"/>
        </w:rPr>
        <w:t>ИЗВЕШТА</w:t>
      </w:r>
      <w:r w:rsidR="00F1361D" w:rsidRPr="00F1361D">
        <w:rPr>
          <w:bCs/>
          <w:sz w:val="20"/>
          <w:szCs w:val="20"/>
          <w:lang w:val="sr-Cyrl-CS"/>
        </w:rPr>
        <w:t>Ј</w:t>
      </w:r>
      <w:r w:rsidR="00F1361D">
        <w:rPr>
          <w:b/>
          <w:bCs/>
          <w:sz w:val="20"/>
          <w:szCs w:val="20"/>
        </w:rPr>
        <w:t xml:space="preserve"> </w:t>
      </w:r>
      <w:r w:rsidR="00F1361D" w:rsidRPr="00F1361D">
        <w:rPr>
          <w:sz w:val="20"/>
          <w:szCs w:val="20"/>
          <w:lang w:val="sr-Cyrl-CS"/>
        </w:rPr>
        <w:t>О РЕЗУЛТАТИМА ИЗБОРА ЗА ОДБОРНИКЕ СКУПШТИНЕ ОПШТИНЕ ИВАЊИЦА</w:t>
      </w:r>
    </w:p>
    <w:p w:rsidR="00D748F1" w:rsidRPr="00F1361D" w:rsidRDefault="00F1361D" w:rsidP="002B2973">
      <w:pPr>
        <w:rPr>
          <w:sz w:val="20"/>
          <w:szCs w:val="20"/>
          <w:lang w:val="sr-Cyrl-CS"/>
        </w:rPr>
      </w:pPr>
      <w:r w:rsidRPr="00F1361D">
        <w:rPr>
          <w:sz w:val="20"/>
          <w:szCs w:val="20"/>
          <w:lang w:val="sr-Cyrl-CS"/>
        </w:rPr>
        <w:t>НА ИЗБОРИМА ОДРЖАНИМ 2</w:t>
      </w:r>
      <w:r w:rsidRPr="00F1361D">
        <w:rPr>
          <w:sz w:val="20"/>
          <w:szCs w:val="20"/>
        </w:rPr>
        <w:t>1</w:t>
      </w:r>
      <w:r w:rsidRPr="00F1361D">
        <w:rPr>
          <w:sz w:val="20"/>
          <w:szCs w:val="20"/>
          <w:lang w:val="sr-Cyrl-CS"/>
        </w:rPr>
        <w:t xml:space="preserve">. </w:t>
      </w:r>
      <w:r w:rsidRPr="00F1361D">
        <w:rPr>
          <w:sz w:val="20"/>
          <w:szCs w:val="20"/>
        </w:rPr>
        <w:t>јуна 2020</w:t>
      </w:r>
      <w:r w:rsidRPr="00F1361D">
        <w:rPr>
          <w:sz w:val="20"/>
          <w:szCs w:val="20"/>
          <w:lang w:val="sr-Cyrl-CS"/>
        </w:rPr>
        <w:t>. ГОДИНЕ</w:t>
      </w:r>
      <w:r>
        <w:rPr>
          <w:sz w:val="20"/>
          <w:szCs w:val="20"/>
        </w:rPr>
        <w:t xml:space="preserve"> ..................................</w:t>
      </w:r>
      <w:r w:rsidR="00FE607E" w:rsidRPr="00F1361D">
        <w:rPr>
          <w:sz w:val="20"/>
          <w:szCs w:val="20"/>
          <w:lang w:val="sr-Cyrl-CS"/>
        </w:rPr>
        <w:t>....</w:t>
      </w:r>
      <w:r w:rsidR="002B2973" w:rsidRPr="00F1361D">
        <w:rPr>
          <w:sz w:val="20"/>
          <w:szCs w:val="20"/>
        </w:rPr>
        <w:t>.................</w:t>
      </w:r>
      <w:r w:rsidR="00FE607E" w:rsidRPr="00F1361D">
        <w:rPr>
          <w:sz w:val="20"/>
          <w:szCs w:val="20"/>
          <w:lang w:val="sr-Cyrl-CS"/>
        </w:rPr>
        <w:t>.....................................</w:t>
      </w:r>
      <w:r w:rsidR="00D748F1" w:rsidRPr="00F1361D">
        <w:rPr>
          <w:sz w:val="20"/>
          <w:szCs w:val="20"/>
          <w:lang w:val="sr-Cyrl-CS"/>
        </w:rPr>
        <w:t xml:space="preserve">.... стр1 </w:t>
      </w:r>
    </w:p>
    <w:p w:rsidR="00D748F1" w:rsidRPr="00F1361D" w:rsidRDefault="00D748F1" w:rsidP="00633F6B">
      <w:pPr>
        <w:rPr>
          <w:sz w:val="20"/>
          <w:szCs w:val="20"/>
          <w:lang w:val="sr-Cyrl-CS"/>
        </w:rPr>
      </w:pPr>
    </w:p>
    <w:p w:rsidR="00E744F8" w:rsidRPr="00E744F8" w:rsidRDefault="00E744F8" w:rsidP="00E744F8">
      <w:pPr>
        <w:pStyle w:val="NoSpacing"/>
        <w:rPr>
          <w:rFonts w:ascii="Times New Roman" w:hAnsi="Times New Roman"/>
          <w:bCs/>
          <w:sz w:val="20"/>
          <w:szCs w:val="20"/>
        </w:rPr>
      </w:pPr>
      <w:r>
        <w:rPr>
          <w:caps/>
          <w:color w:val="000000"/>
          <w:sz w:val="20"/>
          <w:szCs w:val="20"/>
        </w:rPr>
        <w:t>2.</w:t>
      </w:r>
      <w:r w:rsidRPr="00E744F8">
        <w:rPr>
          <w:rFonts w:ascii="Times New Roman" w:hAnsi="Times New Roman"/>
          <w:b/>
          <w:bCs/>
          <w:sz w:val="20"/>
          <w:szCs w:val="20"/>
        </w:rPr>
        <w:t xml:space="preserve"> </w:t>
      </w:r>
      <w:r w:rsidRPr="00E744F8">
        <w:rPr>
          <w:rFonts w:ascii="Times New Roman" w:hAnsi="Times New Roman"/>
          <w:bCs/>
          <w:sz w:val="20"/>
          <w:szCs w:val="20"/>
        </w:rPr>
        <w:t xml:space="preserve">РЕШЕЊЕ О ОБРАЗОВАЊУ КОМИСИЈЕ ЗА ИЗРАДУ ПРЕДЛОГА ГОДИШЊЕГ ПРОГРАМА ЗАШТИТЕ, УРЕЂЕЊА И КОРИШЋЕЊА ПОЉОПРИВРЕДНОГ ЗЕМЉИШТА НА ТЕРИТОРИЈИ </w:t>
      </w:r>
    </w:p>
    <w:p w:rsidR="00CF3B84" w:rsidRPr="002664C7" w:rsidRDefault="00E744F8" w:rsidP="00E744F8">
      <w:pPr>
        <w:rPr>
          <w:caps/>
          <w:color w:val="000000"/>
          <w:sz w:val="20"/>
          <w:szCs w:val="20"/>
          <w:lang w:eastAsia="en-US"/>
        </w:rPr>
      </w:pPr>
      <w:r w:rsidRPr="00E744F8">
        <w:rPr>
          <w:bCs/>
          <w:sz w:val="20"/>
          <w:szCs w:val="20"/>
        </w:rPr>
        <w:t>ОПШТИНЕ</w:t>
      </w:r>
      <w:r w:rsidRPr="00E744F8">
        <w:rPr>
          <w:bCs/>
          <w:sz w:val="20"/>
          <w:szCs w:val="20"/>
          <w:lang w:val="sr-Cyrl-CS"/>
        </w:rPr>
        <w:t xml:space="preserve"> ИВАЊИЦА</w:t>
      </w:r>
      <w:r>
        <w:rPr>
          <w:bCs/>
          <w:sz w:val="20"/>
          <w:szCs w:val="20"/>
        </w:rPr>
        <w:t xml:space="preserve"> </w:t>
      </w:r>
      <w:r>
        <w:rPr>
          <w:sz w:val="20"/>
          <w:szCs w:val="20"/>
        </w:rPr>
        <w:t>......................................................................................</w:t>
      </w:r>
      <w:r w:rsidRPr="00F1361D">
        <w:rPr>
          <w:sz w:val="20"/>
          <w:szCs w:val="20"/>
          <w:lang w:val="sr-Cyrl-CS"/>
        </w:rPr>
        <w:t>....</w:t>
      </w:r>
      <w:r w:rsidRPr="00F1361D">
        <w:rPr>
          <w:sz w:val="20"/>
          <w:szCs w:val="20"/>
        </w:rPr>
        <w:t>.................</w:t>
      </w:r>
      <w:r w:rsidRPr="00F1361D">
        <w:rPr>
          <w:sz w:val="20"/>
          <w:szCs w:val="20"/>
          <w:lang w:val="sr-Cyrl-CS"/>
        </w:rPr>
        <w:t>......................................... стр</w:t>
      </w:r>
      <w:r w:rsidR="002664C7">
        <w:rPr>
          <w:sz w:val="20"/>
          <w:szCs w:val="20"/>
        </w:rPr>
        <w:t>3</w:t>
      </w:r>
    </w:p>
    <w:p w:rsidR="00103447" w:rsidRPr="00F1361D" w:rsidRDefault="00103447" w:rsidP="00633F6B">
      <w:pPr>
        <w:rPr>
          <w:caps/>
          <w:color w:val="000000"/>
          <w:sz w:val="20"/>
          <w:szCs w:val="20"/>
          <w:lang w:val="sr-Cyrl-CS" w:eastAsia="en-US"/>
        </w:rPr>
      </w:pPr>
    </w:p>
    <w:p w:rsidR="00103447" w:rsidRPr="00252369" w:rsidRDefault="00252369" w:rsidP="00252369">
      <w:pPr>
        <w:rPr>
          <w:b/>
          <w:sz w:val="20"/>
          <w:szCs w:val="20"/>
        </w:rPr>
      </w:pPr>
      <w:r>
        <w:rPr>
          <w:caps/>
          <w:color w:val="000000"/>
          <w:sz w:val="20"/>
          <w:szCs w:val="20"/>
          <w:lang w:eastAsia="en-US"/>
        </w:rPr>
        <w:t>3.</w:t>
      </w:r>
      <w:r w:rsidRPr="00252369">
        <w:rPr>
          <w:b/>
          <w:sz w:val="20"/>
          <w:szCs w:val="20"/>
          <w:lang w:val="sr-Cyrl-CS"/>
        </w:rPr>
        <w:t xml:space="preserve"> </w:t>
      </w:r>
      <w:r w:rsidRPr="00252369">
        <w:rPr>
          <w:sz w:val="20"/>
          <w:szCs w:val="20"/>
          <w:lang w:val="sr-Cyrl-CS"/>
        </w:rPr>
        <w:t>ЈАВНИ ПОЗИВ</w:t>
      </w:r>
      <w:r w:rsidRPr="00252369">
        <w:rPr>
          <w:sz w:val="20"/>
          <w:szCs w:val="20"/>
        </w:rPr>
        <w:t xml:space="preserve"> </w:t>
      </w:r>
      <w:r w:rsidRPr="00252369">
        <w:rPr>
          <w:sz w:val="20"/>
          <w:szCs w:val="20"/>
          <w:lang w:val="sr-Cyrl-CS"/>
        </w:rPr>
        <w:t xml:space="preserve">ЗА ДОКАЗИВАЊЕ ПРАВА ПРЕЧЕГ ЗАКУПА ПОЉОПРИВРЕДНОГ ЗЕМЉИШТА У ДРЖАВНОЈ СВОЈИНИ НА ТЕРИТОРИЈИ </w:t>
      </w:r>
      <w:r w:rsidRPr="00252369">
        <w:rPr>
          <w:sz w:val="20"/>
          <w:szCs w:val="20"/>
        </w:rPr>
        <w:t xml:space="preserve"> </w:t>
      </w:r>
      <w:r w:rsidRPr="00252369">
        <w:rPr>
          <w:sz w:val="20"/>
          <w:szCs w:val="20"/>
          <w:lang w:val="sr-Cyrl-CS"/>
        </w:rPr>
        <w:t>ОПШТИНЕ  ИВАЊИЦА ЗА 202</w:t>
      </w:r>
      <w:r w:rsidRPr="00252369">
        <w:rPr>
          <w:sz w:val="20"/>
          <w:szCs w:val="20"/>
        </w:rPr>
        <w:t>1</w:t>
      </w:r>
      <w:r w:rsidRPr="00252369">
        <w:rPr>
          <w:sz w:val="20"/>
          <w:szCs w:val="20"/>
          <w:lang w:val="sr-Cyrl-CS"/>
        </w:rPr>
        <w:t>. ГОДИНУ</w:t>
      </w:r>
      <w:r>
        <w:rPr>
          <w:sz w:val="20"/>
          <w:szCs w:val="20"/>
        </w:rPr>
        <w:t xml:space="preserve"> </w:t>
      </w:r>
      <w:r w:rsidRPr="00F1361D">
        <w:rPr>
          <w:sz w:val="20"/>
          <w:szCs w:val="20"/>
          <w:lang w:val="sr-Cyrl-CS"/>
        </w:rPr>
        <w:t>...........................</w:t>
      </w:r>
      <w:r>
        <w:rPr>
          <w:sz w:val="20"/>
          <w:szCs w:val="20"/>
        </w:rPr>
        <w:t>.</w:t>
      </w:r>
      <w:r w:rsidRPr="00F1361D">
        <w:rPr>
          <w:sz w:val="20"/>
          <w:szCs w:val="20"/>
          <w:lang w:val="sr-Cyrl-CS"/>
        </w:rPr>
        <w:t>.......... стр</w:t>
      </w:r>
      <w:r>
        <w:rPr>
          <w:sz w:val="20"/>
          <w:szCs w:val="20"/>
        </w:rPr>
        <w:t>5</w:t>
      </w:r>
    </w:p>
    <w:p w:rsidR="00103447" w:rsidRPr="00F1361D" w:rsidRDefault="00103447" w:rsidP="00633F6B">
      <w:pPr>
        <w:rPr>
          <w:caps/>
          <w:color w:val="000000"/>
          <w:sz w:val="20"/>
          <w:szCs w:val="20"/>
          <w:lang w:val="sr-Cyrl-CS" w:eastAsia="en-US"/>
        </w:rPr>
      </w:pPr>
    </w:p>
    <w:p w:rsidR="00103447" w:rsidRPr="00252369" w:rsidRDefault="00252369" w:rsidP="00252369">
      <w:pPr>
        <w:rPr>
          <w:sz w:val="20"/>
          <w:szCs w:val="20"/>
        </w:rPr>
      </w:pPr>
      <w:r>
        <w:rPr>
          <w:caps/>
          <w:color w:val="000000"/>
          <w:sz w:val="20"/>
          <w:szCs w:val="20"/>
          <w:lang w:eastAsia="en-US"/>
        </w:rPr>
        <w:t>4.</w:t>
      </w:r>
      <w:r w:rsidRPr="00252369">
        <w:rPr>
          <w:b/>
          <w:sz w:val="20"/>
          <w:szCs w:val="20"/>
          <w:lang w:val="sr-Cyrl-CS"/>
        </w:rPr>
        <w:t xml:space="preserve"> </w:t>
      </w:r>
      <w:r w:rsidRPr="00252369">
        <w:rPr>
          <w:sz w:val="20"/>
          <w:szCs w:val="20"/>
          <w:lang w:val="sr-Cyrl-CS"/>
        </w:rPr>
        <w:t>ЈАВНИ ПОЗИВ</w:t>
      </w:r>
      <w:r w:rsidRPr="00252369">
        <w:rPr>
          <w:sz w:val="20"/>
          <w:szCs w:val="20"/>
        </w:rPr>
        <w:t xml:space="preserve"> </w:t>
      </w:r>
      <w:r w:rsidRPr="00252369">
        <w:rPr>
          <w:sz w:val="20"/>
          <w:szCs w:val="20"/>
          <w:lang w:val="sr-Cyrl-CS"/>
        </w:rPr>
        <w:t>ЗА ОСТВАРИВАЊЕ ПРАВА КОРИШЋЕЊА БЕЗ ПЛАЋАЊА НАКНАДЕ ПОЉОПРИВРЕДНОГ ЗЕМЉИШТА У ДРЖАВНОЈ СВОЈИНИ НА ТЕРИТОРИЈИ ОПШТИНЕ ИВАЊИЦА ЗА 20</w:t>
      </w:r>
      <w:r w:rsidRPr="00252369">
        <w:rPr>
          <w:sz w:val="20"/>
          <w:szCs w:val="20"/>
        </w:rPr>
        <w:t>21</w:t>
      </w:r>
      <w:r w:rsidRPr="00252369">
        <w:rPr>
          <w:sz w:val="20"/>
          <w:szCs w:val="20"/>
          <w:lang w:val="sr-Cyrl-CS"/>
        </w:rPr>
        <w:t>. ГОДИНУ</w:t>
      </w:r>
      <w:r>
        <w:rPr>
          <w:sz w:val="20"/>
          <w:szCs w:val="20"/>
        </w:rPr>
        <w:t xml:space="preserve"> </w:t>
      </w:r>
      <w:r w:rsidRPr="00F1361D">
        <w:rPr>
          <w:sz w:val="20"/>
          <w:szCs w:val="20"/>
          <w:lang w:val="sr-Cyrl-CS"/>
        </w:rPr>
        <w:t>......</w:t>
      </w:r>
      <w:r>
        <w:rPr>
          <w:sz w:val="20"/>
          <w:szCs w:val="20"/>
        </w:rPr>
        <w:t>...</w:t>
      </w:r>
      <w:r w:rsidRPr="00F1361D">
        <w:rPr>
          <w:sz w:val="20"/>
          <w:szCs w:val="20"/>
          <w:lang w:val="sr-Cyrl-CS"/>
        </w:rPr>
        <w:t>.. стр</w:t>
      </w:r>
      <w:r>
        <w:rPr>
          <w:sz w:val="20"/>
          <w:szCs w:val="20"/>
        </w:rPr>
        <w:t>7</w:t>
      </w:r>
    </w:p>
    <w:p w:rsidR="00103447" w:rsidRPr="00252369" w:rsidRDefault="00103447" w:rsidP="00633F6B">
      <w:pPr>
        <w:rPr>
          <w:caps/>
          <w:color w:val="000000"/>
          <w:sz w:val="20"/>
          <w:szCs w:val="20"/>
          <w:lang w:eastAsia="en-US"/>
        </w:rPr>
      </w:pPr>
    </w:p>
    <w:p w:rsidR="00103447" w:rsidRPr="00F1361D" w:rsidRDefault="00103447" w:rsidP="00633F6B">
      <w:pPr>
        <w:rPr>
          <w:caps/>
          <w:color w:val="000000"/>
          <w:sz w:val="20"/>
          <w:szCs w:val="20"/>
          <w:lang w:val="sr-Cyrl-CS" w:eastAsia="en-US"/>
        </w:rPr>
      </w:pPr>
    </w:p>
    <w:p w:rsidR="00103447" w:rsidRPr="00F1361D" w:rsidRDefault="00103447" w:rsidP="00633F6B">
      <w:pPr>
        <w:rPr>
          <w:caps/>
          <w:color w:val="000000"/>
          <w:sz w:val="20"/>
          <w:szCs w:val="20"/>
          <w:lang w:val="sr-Cyrl-CS" w:eastAsia="en-US"/>
        </w:rPr>
      </w:pPr>
    </w:p>
    <w:p w:rsidR="00103447" w:rsidRPr="00F1361D" w:rsidRDefault="00103447" w:rsidP="00633F6B">
      <w:pPr>
        <w:rPr>
          <w:caps/>
          <w:color w:val="000000"/>
          <w:sz w:val="20"/>
          <w:szCs w:val="20"/>
          <w:lang w:val="sr-Cyrl-CS" w:eastAsia="en-US"/>
        </w:rPr>
      </w:pPr>
    </w:p>
    <w:p w:rsidR="00103447" w:rsidRPr="00F1361D" w:rsidRDefault="00103447" w:rsidP="00633F6B">
      <w:pPr>
        <w:rPr>
          <w:caps/>
          <w:color w:val="000000"/>
          <w:sz w:val="20"/>
          <w:szCs w:val="20"/>
          <w:lang w:val="sr-Cyrl-CS" w:eastAsia="en-US"/>
        </w:rPr>
      </w:pPr>
    </w:p>
    <w:p w:rsidR="00103447" w:rsidRPr="00F1361D" w:rsidRDefault="00103447" w:rsidP="00633F6B">
      <w:pPr>
        <w:rPr>
          <w:caps/>
          <w:color w:val="000000"/>
          <w:sz w:val="20"/>
          <w:szCs w:val="20"/>
          <w:lang w:val="sr-Cyrl-CS" w:eastAsia="en-US"/>
        </w:rPr>
      </w:pPr>
    </w:p>
    <w:p w:rsidR="00103447" w:rsidRPr="00F1361D" w:rsidRDefault="00103447" w:rsidP="00633F6B">
      <w:pPr>
        <w:rPr>
          <w:caps/>
          <w:color w:val="000000"/>
          <w:sz w:val="20"/>
          <w:szCs w:val="20"/>
          <w:lang w:val="sr-Cyrl-CS" w:eastAsia="en-US"/>
        </w:rPr>
      </w:pPr>
    </w:p>
    <w:p w:rsidR="00992CB6" w:rsidRPr="00F1361D" w:rsidRDefault="00992CB6" w:rsidP="00633F6B">
      <w:pPr>
        <w:rPr>
          <w:caps/>
          <w:color w:val="000000"/>
          <w:sz w:val="20"/>
          <w:szCs w:val="20"/>
          <w:lang w:eastAsia="en-US"/>
        </w:rPr>
      </w:pPr>
    </w:p>
    <w:p w:rsidR="00B83622" w:rsidRPr="00F1361D" w:rsidRDefault="00B83622" w:rsidP="00633F6B">
      <w:pPr>
        <w:rPr>
          <w:caps/>
          <w:color w:val="000000"/>
          <w:sz w:val="20"/>
          <w:szCs w:val="20"/>
          <w:lang w:eastAsia="en-US"/>
        </w:rPr>
      </w:pPr>
    </w:p>
    <w:p w:rsidR="00B83622" w:rsidRPr="00F1361D" w:rsidRDefault="00B83622" w:rsidP="00633F6B">
      <w:pPr>
        <w:rPr>
          <w:caps/>
          <w:color w:val="000000"/>
          <w:sz w:val="20"/>
          <w:szCs w:val="20"/>
          <w:lang w:eastAsia="en-US"/>
        </w:rPr>
      </w:pPr>
    </w:p>
    <w:p w:rsidR="00B83622" w:rsidRPr="00F1361D" w:rsidRDefault="00B83622" w:rsidP="00633F6B">
      <w:pPr>
        <w:rPr>
          <w:caps/>
          <w:color w:val="000000"/>
          <w:sz w:val="20"/>
          <w:szCs w:val="20"/>
          <w:lang w:eastAsia="en-US"/>
        </w:rPr>
      </w:pPr>
    </w:p>
    <w:p w:rsidR="000B12F6" w:rsidRPr="00F1361D" w:rsidRDefault="000B12F6" w:rsidP="00633F6B">
      <w:pPr>
        <w:rPr>
          <w:caps/>
          <w:color w:val="000000"/>
          <w:sz w:val="20"/>
          <w:szCs w:val="20"/>
          <w:lang w:val="sr-Cyrl-CS" w:eastAsia="en-US"/>
        </w:rPr>
      </w:pPr>
    </w:p>
    <w:p w:rsidR="00A72219" w:rsidRPr="00F1361D" w:rsidRDefault="00A72219" w:rsidP="00633F6B">
      <w:pPr>
        <w:rPr>
          <w:caps/>
          <w:color w:val="000000"/>
          <w:sz w:val="20"/>
          <w:szCs w:val="20"/>
          <w:lang w:val="sr-Cyrl-CS" w:eastAsia="en-US"/>
        </w:rPr>
      </w:pPr>
    </w:p>
    <w:p w:rsidR="00A72219" w:rsidRPr="00F1361D" w:rsidRDefault="00A72219" w:rsidP="00633F6B">
      <w:pPr>
        <w:rPr>
          <w:caps/>
          <w:color w:val="000000"/>
          <w:sz w:val="20"/>
          <w:szCs w:val="20"/>
          <w:lang w:val="sr-Cyrl-CS" w:eastAsia="en-US"/>
        </w:rPr>
      </w:pPr>
    </w:p>
    <w:p w:rsidR="00A72219" w:rsidRPr="00F1361D" w:rsidRDefault="00A72219" w:rsidP="00633F6B">
      <w:pPr>
        <w:rPr>
          <w:caps/>
          <w:color w:val="000000"/>
          <w:sz w:val="20"/>
          <w:szCs w:val="20"/>
          <w:lang w:val="sr-Cyrl-CS" w:eastAsia="en-US"/>
        </w:rPr>
      </w:pPr>
    </w:p>
    <w:p w:rsidR="00A72219" w:rsidRPr="00F1361D" w:rsidRDefault="00A72219" w:rsidP="00633F6B">
      <w:pPr>
        <w:rPr>
          <w:caps/>
          <w:color w:val="000000"/>
          <w:sz w:val="20"/>
          <w:szCs w:val="20"/>
          <w:lang w:val="sr-Cyrl-CS" w:eastAsia="en-US"/>
        </w:rPr>
      </w:pPr>
    </w:p>
    <w:p w:rsidR="00A72219" w:rsidRPr="00F1361D" w:rsidRDefault="00A72219" w:rsidP="00633F6B">
      <w:pPr>
        <w:rPr>
          <w:caps/>
          <w:color w:val="000000"/>
          <w:sz w:val="20"/>
          <w:szCs w:val="20"/>
          <w:lang w:val="sr-Cyrl-CS" w:eastAsia="en-US"/>
        </w:rPr>
      </w:pPr>
    </w:p>
    <w:p w:rsidR="00A72219" w:rsidRPr="00F1361D" w:rsidRDefault="00A72219" w:rsidP="00633F6B">
      <w:pPr>
        <w:rPr>
          <w:caps/>
          <w:color w:val="000000"/>
          <w:sz w:val="20"/>
          <w:szCs w:val="20"/>
          <w:lang w:val="sr-Cyrl-CS" w:eastAsia="en-US"/>
        </w:rPr>
      </w:pPr>
    </w:p>
    <w:p w:rsidR="00A72219" w:rsidRPr="00F1361D" w:rsidRDefault="00A72219" w:rsidP="00633F6B">
      <w:pPr>
        <w:rPr>
          <w:caps/>
          <w:color w:val="000000"/>
          <w:sz w:val="20"/>
          <w:szCs w:val="20"/>
          <w:lang w:val="sr-Cyrl-CS" w:eastAsia="en-US"/>
        </w:rPr>
      </w:pPr>
    </w:p>
    <w:p w:rsidR="00A72219" w:rsidRPr="00F1361D" w:rsidRDefault="00A72219"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D61D43" w:rsidRPr="00F1361D" w:rsidRDefault="00D61D43"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B13A10" w:rsidRPr="00F1361D" w:rsidRDefault="00B13A10" w:rsidP="00633F6B">
      <w:pPr>
        <w:rPr>
          <w:caps/>
          <w:color w:val="000000"/>
          <w:sz w:val="20"/>
          <w:szCs w:val="20"/>
          <w:lang w:eastAsia="en-US"/>
        </w:rPr>
      </w:pPr>
    </w:p>
    <w:p w:rsidR="00A72219" w:rsidRPr="00F1361D" w:rsidRDefault="00A72219" w:rsidP="00633F6B">
      <w:pPr>
        <w:rPr>
          <w:caps/>
          <w:color w:val="000000"/>
          <w:sz w:val="20"/>
          <w:szCs w:val="20"/>
          <w:lang w:eastAsia="en-US"/>
        </w:rPr>
      </w:pPr>
    </w:p>
    <w:p w:rsidR="002B2973" w:rsidRPr="00F1361D" w:rsidRDefault="002B2973" w:rsidP="00633F6B">
      <w:pPr>
        <w:rPr>
          <w:caps/>
          <w:color w:val="000000"/>
          <w:sz w:val="20"/>
          <w:szCs w:val="20"/>
          <w:lang w:eastAsia="en-US"/>
        </w:rPr>
      </w:pPr>
    </w:p>
    <w:p w:rsidR="00633F6B" w:rsidRPr="00F1361D" w:rsidRDefault="00333249"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F1361D" w:rsidRDefault="00F20FD7" w:rsidP="00F20FD7">
      <w:pPr>
        <w:shd w:val="clear" w:color="auto" w:fill="E0E0E0"/>
        <w:jc w:val="center"/>
        <w:rPr>
          <w:color w:val="006666"/>
          <w:sz w:val="20"/>
          <w:szCs w:val="20"/>
          <w:lang w:val="sr-Cyrl-CS"/>
        </w:rPr>
      </w:pPr>
      <w:r w:rsidRPr="00F1361D">
        <w:rPr>
          <w:i/>
          <w:color w:val="006666"/>
          <w:sz w:val="20"/>
          <w:szCs w:val="20"/>
          <w:lang w:val="sr-Cyrl-CS"/>
        </w:rPr>
        <w:t>Издавач:</w:t>
      </w:r>
      <w:r w:rsidRPr="00F1361D">
        <w:rPr>
          <w:color w:val="006666"/>
          <w:sz w:val="20"/>
          <w:szCs w:val="20"/>
          <w:lang w:val="sr-Cyrl-CS"/>
        </w:rPr>
        <w:t xml:space="preserve"> ОПШТИНА ИВАЊИЦА Венијамина Маринковића 1</w:t>
      </w:r>
      <w:r w:rsidRPr="00F1361D">
        <w:rPr>
          <w:color w:val="006666"/>
          <w:sz w:val="20"/>
          <w:szCs w:val="20"/>
        </w:rPr>
        <w:t>, 32250</w:t>
      </w:r>
      <w:r w:rsidRPr="00F1361D">
        <w:rPr>
          <w:color w:val="006666"/>
          <w:sz w:val="20"/>
          <w:szCs w:val="20"/>
          <w:lang w:val="sr-Cyrl-CS"/>
        </w:rPr>
        <w:t xml:space="preserve"> Ивањица</w:t>
      </w:r>
    </w:p>
    <w:p w:rsidR="00F20FD7" w:rsidRPr="00F1361D" w:rsidRDefault="00F20FD7" w:rsidP="00F20FD7">
      <w:pPr>
        <w:shd w:val="clear" w:color="auto" w:fill="E0E0E0"/>
        <w:jc w:val="center"/>
        <w:rPr>
          <w:color w:val="006666"/>
          <w:sz w:val="20"/>
          <w:szCs w:val="20"/>
          <w:lang w:val="sr-Cyrl-CS"/>
        </w:rPr>
      </w:pPr>
      <w:r w:rsidRPr="00F1361D">
        <w:rPr>
          <w:i/>
          <w:color w:val="006666"/>
          <w:sz w:val="20"/>
          <w:szCs w:val="20"/>
          <w:lang w:val="sr-Cyrl-CS"/>
        </w:rPr>
        <w:t>Одговорни уредник:</w:t>
      </w:r>
      <w:r w:rsidRPr="00F1361D">
        <w:rPr>
          <w:color w:val="006666"/>
          <w:sz w:val="20"/>
          <w:szCs w:val="20"/>
          <w:lang w:val="sr-Cyrl-CS"/>
        </w:rPr>
        <w:t xml:space="preserve"> Биљана Ранђић</w:t>
      </w:r>
      <w:r w:rsidRPr="00F1361D">
        <w:rPr>
          <w:color w:val="006666"/>
          <w:sz w:val="20"/>
          <w:szCs w:val="20"/>
        </w:rPr>
        <w:t>,</w:t>
      </w:r>
      <w:r w:rsidRPr="00F1361D">
        <w:rPr>
          <w:color w:val="006666"/>
          <w:sz w:val="20"/>
          <w:szCs w:val="20"/>
          <w:lang w:val="sr-Cyrl-CS"/>
        </w:rPr>
        <w:t xml:space="preserve"> секретар СО-е Ивањица</w:t>
      </w:r>
    </w:p>
    <w:p w:rsidR="00F20FD7" w:rsidRPr="00F1361D" w:rsidRDefault="00F20FD7" w:rsidP="00F20FD7">
      <w:pPr>
        <w:shd w:val="clear" w:color="auto" w:fill="E0E0E0"/>
        <w:jc w:val="center"/>
        <w:rPr>
          <w:color w:val="006666"/>
          <w:sz w:val="20"/>
          <w:szCs w:val="20"/>
          <w:lang w:val="sr-Cyrl-CS"/>
        </w:rPr>
      </w:pPr>
      <w:r w:rsidRPr="00F1361D">
        <w:rPr>
          <w:i/>
          <w:color w:val="006666"/>
          <w:sz w:val="20"/>
          <w:szCs w:val="20"/>
          <w:lang w:val="sr-Cyrl-CS"/>
        </w:rPr>
        <w:t>Контакт:</w:t>
      </w:r>
      <w:r w:rsidRPr="00F1361D">
        <w:rPr>
          <w:color w:val="006666"/>
          <w:sz w:val="20"/>
          <w:szCs w:val="20"/>
          <w:lang w:val="sr-Cyrl-CS"/>
        </w:rPr>
        <w:t xml:space="preserve"> тел. 032/664-760, 032/664-762; факс. 032/661-821</w:t>
      </w:r>
    </w:p>
    <w:p w:rsidR="00F20FD7" w:rsidRPr="00F1361D" w:rsidRDefault="00F20FD7" w:rsidP="00F20FD7">
      <w:pPr>
        <w:shd w:val="clear" w:color="auto" w:fill="E0E0E0"/>
        <w:jc w:val="center"/>
        <w:rPr>
          <w:sz w:val="20"/>
          <w:szCs w:val="20"/>
          <w:lang w:val="sr-Cyrl-CS"/>
        </w:rPr>
      </w:pPr>
      <w:r w:rsidRPr="00F1361D">
        <w:rPr>
          <w:i/>
          <w:color w:val="006666"/>
          <w:sz w:val="20"/>
          <w:szCs w:val="20"/>
          <w:lang w:val="en-US"/>
        </w:rPr>
        <w:t>e</w:t>
      </w:r>
      <w:r w:rsidRPr="00F1361D">
        <w:rPr>
          <w:i/>
          <w:color w:val="006666"/>
          <w:sz w:val="20"/>
          <w:szCs w:val="20"/>
          <w:lang w:val="ru-RU"/>
        </w:rPr>
        <w:t>-</w:t>
      </w:r>
      <w:r w:rsidRPr="00F1361D">
        <w:rPr>
          <w:i/>
          <w:color w:val="006666"/>
          <w:sz w:val="20"/>
          <w:szCs w:val="20"/>
          <w:lang w:val="en-US"/>
        </w:rPr>
        <w:t>maill</w:t>
      </w:r>
      <w:r w:rsidRPr="00F1361D">
        <w:rPr>
          <w:i/>
          <w:color w:val="006666"/>
          <w:sz w:val="20"/>
          <w:szCs w:val="20"/>
          <w:lang w:val="ru-RU"/>
        </w:rPr>
        <w:t>:</w:t>
      </w:r>
      <w:r w:rsidRPr="00F1361D">
        <w:rPr>
          <w:sz w:val="20"/>
          <w:szCs w:val="20"/>
          <w:lang w:val="ru-RU"/>
        </w:rPr>
        <w:t xml:space="preserve"> </w:t>
      </w:r>
      <w:hyperlink r:id="rId17" w:history="1">
        <w:r w:rsidR="00103447" w:rsidRPr="00F1361D">
          <w:rPr>
            <w:rStyle w:val="Hyperlink"/>
            <w:sz w:val="20"/>
            <w:szCs w:val="20"/>
            <w:lang w:val="en-US"/>
          </w:rPr>
          <w:t>soivanjica</w:t>
        </w:r>
        <w:r w:rsidR="00103447" w:rsidRPr="00F1361D">
          <w:rPr>
            <w:rStyle w:val="Hyperlink"/>
            <w:sz w:val="20"/>
            <w:szCs w:val="20"/>
            <w:lang w:val="ru-RU"/>
          </w:rPr>
          <w:t>@</w:t>
        </w:r>
        <w:r w:rsidR="00103447" w:rsidRPr="00F1361D">
          <w:rPr>
            <w:rStyle w:val="Hyperlink"/>
            <w:sz w:val="20"/>
            <w:szCs w:val="20"/>
          </w:rPr>
          <w:t>ivanjica.gov</w:t>
        </w:r>
        <w:r w:rsidR="00103447" w:rsidRPr="00F1361D">
          <w:rPr>
            <w:rStyle w:val="Hyperlink"/>
            <w:sz w:val="20"/>
            <w:szCs w:val="20"/>
            <w:lang w:val="ru-RU"/>
          </w:rPr>
          <w:t>.</w:t>
        </w:r>
        <w:r w:rsidR="00103447" w:rsidRPr="00F1361D">
          <w:rPr>
            <w:rStyle w:val="Hyperlink"/>
            <w:sz w:val="20"/>
            <w:szCs w:val="20"/>
            <w:lang w:val="en-US"/>
          </w:rPr>
          <w:t>rs</w:t>
        </w:r>
      </w:hyperlink>
    </w:p>
    <w:p w:rsidR="00F20FD7" w:rsidRPr="00F1361D" w:rsidRDefault="00F20FD7" w:rsidP="00F20FD7">
      <w:pPr>
        <w:shd w:val="clear" w:color="auto" w:fill="E0E0E0"/>
        <w:jc w:val="center"/>
        <w:rPr>
          <w:sz w:val="20"/>
          <w:szCs w:val="20"/>
          <w:lang w:val="ru-RU"/>
        </w:rPr>
      </w:pPr>
    </w:p>
    <w:p w:rsidR="00F20FD7" w:rsidRPr="00F1361D" w:rsidRDefault="00F20FD7" w:rsidP="00F20FD7">
      <w:pPr>
        <w:shd w:val="clear" w:color="auto" w:fill="E0E0E0"/>
        <w:jc w:val="center"/>
        <w:rPr>
          <w:color w:val="333399"/>
          <w:sz w:val="20"/>
          <w:szCs w:val="20"/>
          <w:lang w:val="sr-Cyrl-CS"/>
        </w:rPr>
      </w:pPr>
      <w:r w:rsidRPr="00F1361D">
        <w:rPr>
          <w:color w:val="333399"/>
          <w:sz w:val="20"/>
          <w:szCs w:val="20"/>
        </w:rPr>
        <w:t xml:space="preserve">   </w:t>
      </w:r>
      <w:r w:rsidRPr="00F1361D">
        <w:rPr>
          <w:color w:val="333399"/>
          <w:sz w:val="20"/>
          <w:szCs w:val="20"/>
          <w:lang w:val="ru-RU"/>
        </w:rPr>
        <w:t>(ПИБ: 1018886934)</w:t>
      </w:r>
      <w:r w:rsidRPr="00F1361D">
        <w:rPr>
          <w:color w:val="333399"/>
          <w:sz w:val="20"/>
          <w:szCs w:val="20"/>
          <w:lang w:val="ru-RU"/>
        </w:rPr>
        <w:tab/>
      </w:r>
      <w:r w:rsidRPr="00F1361D">
        <w:rPr>
          <w:color w:val="333399"/>
          <w:sz w:val="20"/>
          <w:szCs w:val="20"/>
          <w:lang w:val="ru-RU"/>
        </w:rPr>
        <w:tab/>
        <w:t xml:space="preserve">   (МАТИЧНИ БРОЈ: 07221142)</w:t>
      </w:r>
      <w:r w:rsidRPr="00F1361D">
        <w:rPr>
          <w:color w:val="333399"/>
          <w:sz w:val="20"/>
          <w:szCs w:val="20"/>
          <w:lang w:val="ru-RU"/>
        </w:rPr>
        <w:tab/>
        <w:t xml:space="preserve">           (ТЕКУЋИ РАЧУН</w:t>
      </w:r>
      <w:r w:rsidRPr="00F1361D">
        <w:rPr>
          <w:color w:val="333399"/>
          <w:sz w:val="20"/>
          <w:szCs w:val="20"/>
          <w:lang w:val="sr-Cyrl-CS"/>
        </w:rPr>
        <w:t>: 840-94640-30)</w:t>
      </w:r>
    </w:p>
    <w:p w:rsidR="00633F6B" w:rsidRPr="00F1361D" w:rsidRDefault="00333249" w:rsidP="00115B1F">
      <w:pPr>
        <w:jc w:val="both"/>
        <w:rPr>
          <w:sz w:val="20"/>
          <w:szCs w:val="20"/>
          <w:lang w:val="sr-Cyrl-CS"/>
        </w:rPr>
      </w:pPr>
      <w:r>
        <w:rPr>
          <w:noProof/>
          <w:sz w:val="20"/>
          <w:szCs w:val="20"/>
          <w:lang w:eastAsia="ja-JP"/>
        </w:rPr>
        <w:pict>
          <v:line id="_x0000_s1094" style="position:absolute;left:0;text-align:left;z-index:251658240" from="0,.85pt" to="7in,.85pt" strokecolor="#339" strokeweight="1.25pt"/>
        </w:pict>
      </w:r>
    </w:p>
    <w:sectPr w:rsidR="00633F6B" w:rsidRPr="00F1361D"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F4B" w:rsidRDefault="00D47F4B">
      <w:r>
        <w:separator/>
      </w:r>
    </w:p>
  </w:endnote>
  <w:endnote w:type="continuationSeparator" w:id="1">
    <w:p w:rsidR="00D47F4B" w:rsidRDefault="00D47F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_Renfrew">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HelvPlain">
    <w:panose1 w:val="00000000000000000000"/>
    <w:charset w:val="00"/>
    <w:family w:val="auto"/>
    <w:pitch w:val="variable"/>
    <w:sig w:usb0="00000083" w:usb1="00000000" w:usb2="00000000" w:usb3="00000000" w:csb0="00000009" w:csb1="00000000"/>
  </w:font>
  <w:font w:name="StarSymbol">
    <w:altName w:val="Arial Unicode MS"/>
    <w:charset w:val="80"/>
    <w:family w:val="auto"/>
    <w:pitch w:val="default"/>
    <w:sig w:usb0="00000000" w:usb1="00000000" w:usb2="00000000" w:usb3="00000000" w:csb0="00000000" w:csb1="00000000"/>
  </w:font>
  <w:font w:name="CHelv">
    <w:panose1 w:val="00000000000000000000"/>
    <w:charset w:val="00"/>
    <w:family w:val="auto"/>
    <w:pitch w:val="variable"/>
    <w:sig w:usb0="00000087" w:usb1="00000000" w:usb2="00000000" w:usb3="00000000" w:csb0="0000001B" w:csb1="00000000"/>
  </w:font>
  <w:font w:name="Albany">
    <w:altName w:val="Arial"/>
    <w:charset w:val="00"/>
    <w:family w:val="swiss"/>
    <w:pitch w:val="variable"/>
    <w:sig w:usb0="00000000" w:usb1="00000000" w:usb2="00000000" w:usb3="00000000" w:csb0="00000000" w:csb1="00000000"/>
  </w:font>
  <w:font w:name="HG Mincho Light J">
    <w:altName w:val="Arial"/>
    <w:charset w:val="00"/>
    <w:family w:val="swiss"/>
    <w:pitch w:val="variable"/>
    <w:sig w:usb0="00000000" w:usb1="80000000" w:usb2="00000008" w:usb3="00000000" w:csb0="000001FF" w:csb1="00000000"/>
  </w:font>
  <w:font w:name="Arial Cirilica">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61002BDF"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F4B" w:rsidRDefault="00D47F4B">
      <w:r>
        <w:separator/>
      </w:r>
    </w:p>
  </w:footnote>
  <w:footnote w:type="continuationSeparator" w:id="1">
    <w:p w:rsidR="00D47F4B" w:rsidRDefault="00D47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8B1467">
    <w:pPr>
      <w:pStyle w:val="Header"/>
      <w:ind w:right="360" w:firstLine="360"/>
      <w:rPr>
        <w:rStyle w:val="PageNumber"/>
        <w:lang w:val="sr-Cyrl-CS"/>
      </w:rPr>
    </w:pPr>
  </w:p>
  <w:p w:rsidR="00583ACB" w:rsidRDefault="00583ACB" w:rsidP="00B77123">
    <w:pPr>
      <w:pStyle w:val="Header"/>
      <w:rPr>
        <w:rStyle w:val="PageNumber"/>
        <w:lang w:val="sr-Cyrl-CS"/>
      </w:rPr>
    </w:pPr>
  </w:p>
  <w:p w:rsidR="00583ACB" w:rsidRDefault="00333249" w:rsidP="0091428F">
    <w:pPr>
      <w:pStyle w:val="Header"/>
      <w:framePr w:wrap="around" w:vAnchor="text" w:hAnchor="page" w:x="738" w:y="167"/>
      <w:rPr>
        <w:rStyle w:val="PageNumber"/>
      </w:rPr>
    </w:pPr>
    <w:r>
      <w:rPr>
        <w:rStyle w:val="PageNumber"/>
      </w:rPr>
      <w:fldChar w:fldCharType="begin"/>
    </w:r>
    <w:r w:rsidR="00583ACB">
      <w:rPr>
        <w:rStyle w:val="PageNumber"/>
      </w:rPr>
      <w:instrText xml:space="preserve">PAGE  </w:instrText>
    </w:r>
    <w:r>
      <w:rPr>
        <w:rStyle w:val="PageNumber"/>
      </w:rPr>
      <w:fldChar w:fldCharType="separate"/>
    </w:r>
    <w:r w:rsidR="00583ACB">
      <w:rPr>
        <w:rStyle w:val="PageNumber"/>
        <w:noProof/>
      </w:rPr>
      <w:t>16</w:t>
    </w:r>
    <w:r>
      <w:rPr>
        <w:rStyle w:val="PageNumber"/>
      </w:rPr>
      <w:fldChar w:fldCharType="end"/>
    </w:r>
  </w:p>
  <w:p w:rsidR="00583ACB" w:rsidRDefault="00583ACB" w:rsidP="00B77123">
    <w:pPr>
      <w:pStyle w:val="Header"/>
      <w:rPr>
        <w:lang w:val="ru-RU"/>
      </w:rPr>
    </w:pPr>
  </w:p>
  <w:p w:rsidR="00583ACB" w:rsidRPr="004621D0" w:rsidRDefault="00583AC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583ACB" w:rsidRDefault="00333249">
    <w:pPr>
      <w:pStyle w:val="Header"/>
      <w:rPr>
        <w:lang w:val="sr-Cyrl-CS"/>
      </w:rPr>
    </w:pPr>
    <w:r>
      <w:rPr>
        <w:noProof/>
        <w:lang w:eastAsia="ja-JP"/>
      </w:rPr>
      <w:pict>
        <v:line id="_x0000_s2081" style="position:absolute;z-index:251653632" from="0,6.6pt" to="7in,6.6pt" strokecolor="#339" strokeweight="1.25pt"/>
      </w:pict>
    </w:r>
  </w:p>
  <w:p w:rsidR="00583ACB" w:rsidRPr="00B77123" w:rsidRDefault="00583ACB">
    <w:pPr>
      <w:pStyle w:val="Header"/>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B87453">
    <w:pPr>
      <w:pStyle w:val="Header"/>
      <w:framePr w:wrap="around" w:vAnchor="text" w:hAnchor="margin" w:xAlign="outside" w:y="1"/>
      <w:rPr>
        <w:rStyle w:val="PageNumber"/>
      </w:rPr>
    </w:pPr>
  </w:p>
  <w:p w:rsidR="00583ACB" w:rsidRDefault="00583AC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583ACB" w:rsidRDefault="00583ACB" w:rsidP="00A4288A">
    <w:pPr>
      <w:pStyle w:val="Header"/>
      <w:ind w:right="360" w:firstLine="360"/>
      <w:rPr>
        <w:rFonts w:ascii="Arial" w:hAnsi="Arial" w:cs="Arial"/>
        <w:b/>
        <w:i/>
        <w:sz w:val="32"/>
        <w:szCs w:val="32"/>
        <w:lang w:val="sr-Cyrl-CS"/>
      </w:rPr>
    </w:pPr>
    <w:r>
      <w:rPr>
        <w:rFonts w:ascii="Arial" w:hAnsi="Arial" w:cs="Arial"/>
        <w:b/>
        <w:i/>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583ACB" w:rsidRPr="009E140C" w:rsidRDefault="00583AC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583ACB" w:rsidRPr="009E140C" w:rsidRDefault="00583AC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583ACB" w:rsidRDefault="00583AC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583ACB" w:rsidRDefault="00583ACB" w:rsidP="006761B4">
    <w:pPr>
      <w:pStyle w:val="Header"/>
      <w:tabs>
        <w:tab w:val="clear" w:pos="4535"/>
      </w:tabs>
      <w:rPr>
        <w:rFonts w:ascii="Arial" w:hAnsi="Arial" w:cs="Arial"/>
        <w:b/>
        <w:sz w:val="16"/>
        <w:szCs w:val="16"/>
        <w:lang w:val="sr-Cyrl-CS"/>
      </w:rPr>
    </w:pPr>
  </w:p>
  <w:p w:rsidR="00583ACB" w:rsidRDefault="00583ACB" w:rsidP="006761B4">
    <w:pPr>
      <w:pStyle w:val="Header"/>
      <w:tabs>
        <w:tab w:val="clear" w:pos="4535"/>
      </w:tabs>
      <w:rPr>
        <w:rFonts w:ascii="Arial" w:hAnsi="Arial" w:cs="Arial"/>
        <w:b/>
        <w:sz w:val="16"/>
        <w:szCs w:val="16"/>
        <w:lang w:val="sr-Cyrl-CS"/>
      </w:rPr>
    </w:pPr>
  </w:p>
  <w:p w:rsidR="00583ACB" w:rsidRDefault="00333249" w:rsidP="006761B4">
    <w:pPr>
      <w:pStyle w:val="Header"/>
      <w:tabs>
        <w:tab w:val="clear" w:pos="4535"/>
      </w:tabs>
      <w:rPr>
        <w:rFonts w:ascii="Arial" w:hAnsi="Arial" w:cs="Arial"/>
        <w:b/>
        <w:sz w:val="16"/>
        <w:szCs w:val="16"/>
        <w:lang w:val="sr-Cyrl-CS"/>
      </w:rPr>
    </w:pPr>
    <w:r w:rsidRPr="00333249">
      <w:rPr>
        <w:rFonts w:ascii="Arial" w:hAnsi="Arial" w:cs="Arial"/>
        <w:b/>
        <w:i/>
        <w:noProof/>
        <w:lang w:eastAsia="ja-JP"/>
      </w:rPr>
      <w:pict>
        <v:line id="_x0000_s2092" style="position:absolute;z-index:251656704" from="0,2.55pt" to="7in,2.55pt" strokecolor="#339" strokeweight="1.25pt"/>
      </w:pict>
    </w:r>
    <w:r w:rsidR="00583ACB">
      <w:rPr>
        <w:rFonts w:ascii="Arial" w:hAnsi="Arial" w:cs="Arial"/>
        <w:b/>
        <w:sz w:val="16"/>
        <w:szCs w:val="16"/>
        <w:lang w:val="sr-Cyrl-CS"/>
      </w:rPr>
      <w:tab/>
    </w:r>
  </w:p>
  <w:p w:rsidR="00583ACB" w:rsidRPr="007E6FF8" w:rsidRDefault="00583ACB" w:rsidP="006761B4">
    <w:pPr>
      <w:pStyle w:val="Header"/>
      <w:tabs>
        <w:tab w:val="clear" w:pos="4535"/>
      </w:tabs>
      <w:rPr>
        <w:rFonts w:ascii="Arial" w:hAnsi="Arial" w:cs="Arial"/>
        <w:b/>
        <w:color w:val="333399"/>
        <w:sz w:val="22"/>
        <w:szCs w:val="22"/>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sidR="00F1361D">
      <w:rPr>
        <w:rFonts w:ascii="Arial" w:hAnsi="Arial" w:cs="Arial"/>
        <w:b/>
        <w:color w:val="333399"/>
        <w:sz w:val="22"/>
        <w:szCs w:val="22"/>
        <w:shd w:val="clear" w:color="auto" w:fill="E0E0E0"/>
      </w:rPr>
      <w:t>23</w:t>
    </w:r>
    <w:r w:rsidR="007E6FF8">
      <w:rPr>
        <w:rFonts w:ascii="Arial" w:hAnsi="Arial" w:cs="Arial"/>
        <w:b/>
        <w:color w:val="333399"/>
        <w:sz w:val="22"/>
        <w:szCs w:val="22"/>
        <w:shd w:val="clear" w:color="auto" w:fill="E0E0E0"/>
        <w:lang w:val="sr-Cyrl-CS"/>
      </w:rPr>
      <w:t xml:space="preserve"> </w:t>
    </w:r>
    <w:r w:rsidR="007E6FF8" w:rsidRPr="007E6FF8">
      <w:rPr>
        <w:rFonts w:ascii="Arial" w:hAnsi="Arial" w:cs="Arial"/>
        <w:b/>
        <w:color w:val="333399"/>
        <w:sz w:val="22"/>
        <w:szCs w:val="22"/>
        <w:shd w:val="clear" w:color="auto" w:fill="E0E0E0"/>
        <w:lang w:val="sr-Cyrl-CS"/>
      </w:rPr>
      <w:t>јун</w:t>
    </w:r>
    <w:r>
      <w:rPr>
        <w:rFonts w:ascii="Arial" w:hAnsi="Arial" w:cs="Arial"/>
        <w:b/>
        <w:color w:val="333399"/>
        <w:sz w:val="22"/>
        <w:szCs w:val="22"/>
        <w:shd w:val="clear" w:color="auto" w:fill="E0E0E0"/>
        <w:lang w:val="sr-Cyrl-CS"/>
      </w:rPr>
      <w:t xml:space="preserve">  20</w:t>
    </w:r>
    <w:r w:rsidR="006541BD">
      <w:rPr>
        <w:rFonts w:ascii="Arial" w:hAnsi="Arial" w:cs="Arial"/>
        <w:b/>
        <w:color w:val="333399"/>
        <w:sz w:val="22"/>
        <w:szCs w:val="22"/>
        <w:shd w:val="clear" w:color="auto" w:fill="E0E0E0"/>
        <w:lang w:val="sr-Cyrl-CS"/>
      </w:rPr>
      <w:t>20</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FE607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9572D3">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sidR="008648ED">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w:t>
    </w:r>
    <w:r w:rsidR="006541BD">
      <w:rPr>
        <w:rFonts w:ascii="Arial" w:hAnsi="Arial" w:cs="Arial"/>
        <w:b/>
        <w:color w:val="333399"/>
        <w:sz w:val="22"/>
        <w:szCs w:val="22"/>
        <w:shd w:val="clear" w:color="auto" w:fill="E0E0E0"/>
      </w:rPr>
      <w:t>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sidR="00F1361D">
      <w:rPr>
        <w:rFonts w:ascii="Arial" w:hAnsi="Arial" w:cs="Arial"/>
        <w:b/>
        <w:color w:val="333399"/>
        <w:sz w:val="22"/>
        <w:szCs w:val="22"/>
        <w:shd w:val="clear" w:color="auto" w:fill="E0E0E0"/>
      </w:rPr>
      <w:t>12</w:t>
    </w:r>
  </w:p>
  <w:p w:rsidR="00583ACB" w:rsidRDefault="00333249" w:rsidP="000559DA">
    <w:pPr>
      <w:pStyle w:val="Header"/>
      <w:tabs>
        <w:tab w:val="clear" w:pos="4535"/>
        <w:tab w:val="clear" w:pos="9071"/>
        <w:tab w:val="right" w:pos="10036"/>
      </w:tabs>
      <w:rPr>
        <w:rFonts w:ascii="Arial" w:hAnsi="Arial" w:cs="Arial"/>
        <w:b/>
        <w:sz w:val="16"/>
        <w:szCs w:val="16"/>
      </w:rPr>
    </w:pPr>
    <w:r w:rsidRPr="00333249">
      <w:rPr>
        <w:rFonts w:ascii="Arial" w:hAnsi="Arial" w:cs="Arial"/>
        <w:b/>
        <w:i/>
        <w:noProof/>
        <w:lang w:eastAsia="ja-JP"/>
      </w:rPr>
      <w:pict>
        <v:line id="_x0000_s2093" style="position:absolute;z-index:251657728" from="0,7.7pt" to="7in,7.7pt" strokecolor="#339" strokeweight="1.25pt"/>
      </w:pict>
    </w:r>
    <w:r w:rsidR="00583ACB">
      <w:rPr>
        <w:rFonts w:ascii="Arial" w:hAnsi="Arial" w:cs="Arial"/>
        <w:b/>
        <w:sz w:val="16"/>
        <w:szCs w:val="16"/>
      </w:rPr>
      <w:tab/>
    </w:r>
  </w:p>
  <w:p w:rsidR="00583ACB" w:rsidRDefault="00583ACB" w:rsidP="000559DA">
    <w:pPr>
      <w:pStyle w:val="Header"/>
      <w:tabs>
        <w:tab w:val="clear" w:pos="4535"/>
        <w:tab w:val="clear" w:pos="9071"/>
        <w:tab w:val="right" w:pos="10036"/>
      </w:tabs>
      <w:rPr>
        <w:rFonts w:ascii="Arial" w:hAnsi="Arial" w:cs="Arial"/>
        <w:b/>
        <w:sz w:val="16"/>
        <w:szCs w:val="16"/>
      </w:rPr>
    </w:pPr>
  </w:p>
  <w:p w:rsidR="00583ACB" w:rsidRPr="00B51C81" w:rsidRDefault="00583AC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333249" w:rsidP="00D01BAB">
    <w:pPr>
      <w:pStyle w:val="Header"/>
      <w:ind w:right="360"/>
      <w:rPr>
        <w:rStyle w:val="PageNumber"/>
      </w:rPr>
    </w:pPr>
    <w:r>
      <w:rPr>
        <w:rStyle w:val="PageNumber"/>
      </w:rPr>
      <w:fldChar w:fldCharType="begin"/>
    </w:r>
    <w:r w:rsidR="00583ACB">
      <w:rPr>
        <w:rStyle w:val="PageNumber"/>
      </w:rPr>
      <w:instrText xml:space="preserve"> PAGE </w:instrText>
    </w:r>
    <w:r>
      <w:rPr>
        <w:rStyle w:val="PageNumber"/>
      </w:rPr>
      <w:fldChar w:fldCharType="separate"/>
    </w:r>
    <w:r w:rsidR="00B85FEC">
      <w:rPr>
        <w:rStyle w:val="PageNumber"/>
        <w:noProof/>
      </w:rPr>
      <w:t>4</w:t>
    </w:r>
    <w:r>
      <w:rPr>
        <w:rStyle w:val="PageNumber"/>
      </w:rPr>
      <w:fldChar w:fldCharType="end"/>
    </w:r>
    <w:r w:rsidR="00583ACB">
      <w:rPr>
        <w:rStyle w:val="PageNumber"/>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D61D43"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sidR="00F1361D">
      <w:rPr>
        <w:rFonts w:ascii="Arial" w:hAnsi="Arial" w:cs="Arial"/>
        <w:color w:val="333399"/>
        <w:shd w:val="clear" w:color="auto" w:fill="E0E0E0"/>
      </w:rPr>
      <w:t>12</w:t>
    </w:r>
    <w:r w:rsidR="00583ACB">
      <w:rPr>
        <w:color w:val="333399"/>
        <w:shd w:val="clear" w:color="auto" w:fill="E0E0E0"/>
        <w:lang w:val="ru-RU"/>
      </w:rPr>
      <w:t xml:space="preserve">                     </w:t>
    </w:r>
    <w:r w:rsidR="00583ACB" w:rsidRPr="004621D0">
      <w:rPr>
        <w:rFonts w:ascii="Arial" w:hAnsi="Arial" w:cs="Arial"/>
        <w:b/>
        <w:i/>
        <w:color w:val="333399"/>
        <w:sz w:val="26"/>
        <w:szCs w:val="26"/>
        <w:shd w:val="clear" w:color="auto" w:fill="E0E0E0"/>
        <w:lang w:val="sr-Cyrl-CS"/>
      </w:rPr>
      <w:t xml:space="preserve">СЛУЖБЕНИ </w:t>
    </w:r>
    <w:r w:rsidR="00583ACB">
      <w:rPr>
        <w:rFonts w:ascii="Arial" w:hAnsi="Arial" w:cs="Arial"/>
        <w:b/>
        <w:i/>
        <w:color w:val="333399"/>
        <w:sz w:val="26"/>
        <w:szCs w:val="26"/>
        <w:shd w:val="clear" w:color="auto" w:fill="E0E0E0"/>
        <w:lang w:val="sr-Cyrl-CS"/>
      </w:rPr>
      <w:t xml:space="preserve">ЛИСТ ОПШТИНЕ ИВАЊИЦА          </w:t>
    </w:r>
    <w:r w:rsidR="008648ED">
      <w:rPr>
        <w:rFonts w:ascii="Arial" w:hAnsi="Arial" w:cs="Arial"/>
        <w:b/>
        <w:i/>
        <w:color w:val="333399"/>
        <w:sz w:val="26"/>
        <w:szCs w:val="26"/>
        <w:shd w:val="clear" w:color="auto" w:fill="E0E0E0"/>
        <w:lang w:val="sr-Cyrl-CS"/>
      </w:rPr>
      <w:t xml:space="preserve"> </w:t>
    </w:r>
    <w:r w:rsidR="00FE607E">
      <w:rPr>
        <w:rFonts w:ascii="Arial" w:hAnsi="Arial" w:cs="Arial"/>
        <w:b/>
        <w:i/>
        <w:color w:val="333399"/>
        <w:sz w:val="26"/>
        <w:szCs w:val="26"/>
        <w:shd w:val="clear" w:color="auto" w:fill="E0E0E0"/>
        <w:lang w:val="sr-Cyrl-CS"/>
      </w:rPr>
      <w:t xml:space="preserve">     </w:t>
    </w:r>
    <w:r w:rsidR="008648ED">
      <w:rPr>
        <w:rFonts w:ascii="Arial" w:hAnsi="Arial" w:cs="Arial"/>
        <w:b/>
        <w:i/>
        <w:color w:val="333399"/>
        <w:sz w:val="26"/>
        <w:szCs w:val="26"/>
        <w:shd w:val="clear" w:color="auto" w:fill="E0E0E0"/>
        <w:lang w:val="sr-Cyrl-CS"/>
      </w:rPr>
      <w:t xml:space="preserve">  </w:t>
    </w:r>
    <w:r w:rsidR="00F1361D">
      <w:rPr>
        <w:rFonts w:ascii="Arial" w:hAnsi="Arial" w:cs="Arial"/>
        <w:b/>
        <w:i/>
        <w:color w:val="333399"/>
        <w:sz w:val="26"/>
        <w:szCs w:val="26"/>
        <w:shd w:val="clear" w:color="auto" w:fill="E0E0E0"/>
        <w:lang w:val="sr-Cyrl-CS"/>
      </w:rPr>
      <w:t xml:space="preserve">    </w:t>
    </w:r>
    <w:r w:rsidR="00F1361D">
      <w:rPr>
        <w:rFonts w:ascii="Arial" w:hAnsi="Arial" w:cs="Arial"/>
        <w:color w:val="333399"/>
        <w:sz w:val="26"/>
        <w:szCs w:val="26"/>
        <w:shd w:val="clear" w:color="auto" w:fill="E0E0E0"/>
      </w:rPr>
      <w:t xml:space="preserve">23 </w:t>
    </w:r>
    <w:r w:rsidR="007E6FF8" w:rsidRPr="007E6FF8">
      <w:rPr>
        <w:rFonts w:ascii="Arial" w:hAnsi="Arial" w:cs="Arial"/>
        <w:color w:val="333399"/>
        <w:sz w:val="26"/>
        <w:szCs w:val="26"/>
        <w:shd w:val="clear" w:color="auto" w:fill="E0E0E0"/>
        <w:lang w:val="sr-Cyrl-CS"/>
      </w:rPr>
      <w:t>јун</w:t>
    </w:r>
    <w:r w:rsidR="007E6FF8">
      <w:rPr>
        <w:rFonts w:ascii="Arial" w:hAnsi="Arial" w:cs="Arial"/>
        <w:color w:val="333399"/>
        <w:sz w:val="26"/>
        <w:szCs w:val="26"/>
        <w:shd w:val="clear" w:color="auto" w:fill="E0E0E0"/>
      </w:rPr>
      <w:t xml:space="preserve"> </w:t>
    </w:r>
    <w:r w:rsidR="006541BD">
      <w:rPr>
        <w:rFonts w:ascii="Arial" w:hAnsi="Arial" w:cs="Arial"/>
        <w:color w:val="333399"/>
        <w:shd w:val="clear" w:color="auto" w:fill="E0E0E0"/>
        <w:lang w:val="sr-Cyrl-CS"/>
      </w:rPr>
      <w:t>20</w:t>
    </w:r>
    <w:r w:rsidR="006541BD">
      <w:rPr>
        <w:rFonts w:ascii="Arial" w:hAnsi="Arial" w:cs="Arial"/>
        <w:color w:val="333399"/>
        <w:shd w:val="clear" w:color="auto" w:fill="E0E0E0"/>
      </w:rPr>
      <w:t>20</w:t>
    </w:r>
    <w:r w:rsidR="00583ACB" w:rsidRPr="004621D0">
      <w:rPr>
        <w:rFonts w:ascii="Arial" w:hAnsi="Arial" w:cs="Arial"/>
        <w:b/>
        <w:i/>
        <w:color w:val="333399"/>
        <w:sz w:val="26"/>
        <w:szCs w:val="26"/>
        <w:shd w:val="clear" w:color="auto" w:fill="E0E0E0"/>
        <w:lang w:val="sr-Cyrl-CS"/>
      </w:rPr>
      <w:t xml:space="preserve">          </w:t>
    </w:r>
  </w:p>
  <w:p w:rsidR="00583ACB" w:rsidRDefault="00333249">
    <w:pPr>
      <w:pStyle w:val="Header"/>
      <w:rPr>
        <w:lang w:val="sr-Cyrl-CS"/>
      </w:rPr>
    </w:pPr>
    <w:r>
      <w:rPr>
        <w:noProof/>
        <w:lang w:eastAsia="ja-JP"/>
      </w:rPr>
      <w:pict>
        <v:line id="_x0000_s2085" style="position:absolute;z-index:251654656" from="0,6pt" to="7in,6pt" strokecolor="#339" strokeweight="1.25pt"/>
      </w:pict>
    </w:r>
  </w:p>
  <w:p w:rsidR="00583ACB" w:rsidRPr="008742AC" w:rsidRDefault="00583ACB">
    <w:pPr>
      <w:pStyle w:val="Header"/>
      <w:rPr>
        <w:sz w:val="16"/>
        <w:szCs w:val="16"/>
        <w:lang w:val="sr-Cyrl-C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3D6761" w:rsidRDefault="00583ACB" w:rsidP="00ED4599">
    <w:pPr>
      <w:pStyle w:val="Header"/>
      <w:ind w:right="480"/>
      <w:rPr>
        <w:rFonts w:ascii="Arial" w:hAnsi="Arial" w:cs="Arial"/>
        <w:lang w:val="sr-Cyrl-CS"/>
      </w:rPr>
    </w:pPr>
    <w:r>
      <w:rPr>
        <w:rFonts w:ascii="Arial" w:hAnsi="Arial" w:cs="Arial"/>
        <w:lang w:val="ru-RU"/>
      </w:rPr>
      <w:t xml:space="preserve">                                                                                                                                           </w:t>
    </w:r>
    <w:r w:rsidR="00333249">
      <w:rPr>
        <w:rStyle w:val="PageNumber"/>
      </w:rPr>
      <w:fldChar w:fldCharType="begin"/>
    </w:r>
    <w:r>
      <w:rPr>
        <w:rStyle w:val="PageNumber"/>
      </w:rPr>
      <w:instrText xml:space="preserve"> PAGE </w:instrText>
    </w:r>
    <w:r w:rsidR="00333249">
      <w:rPr>
        <w:rStyle w:val="PageNumber"/>
      </w:rPr>
      <w:fldChar w:fldCharType="separate"/>
    </w:r>
    <w:r w:rsidR="00B85FEC">
      <w:rPr>
        <w:rStyle w:val="PageNumber"/>
        <w:noProof/>
      </w:rPr>
      <w:t>5</w:t>
    </w:r>
    <w:r w:rsidR="00333249">
      <w:rPr>
        <w:rStyle w:val="PageNumber"/>
      </w:rPr>
      <w:fldChar w:fldCharType="end"/>
    </w:r>
  </w:p>
  <w:p w:rsidR="00583ACB" w:rsidRPr="00926DBA" w:rsidRDefault="00583AC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583ACB" w:rsidRPr="002B2973" w:rsidRDefault="00F1361D" w:rsidP="00571038">
    <w:pPr>
      <w:pStyle w:val="Header"/>
      <w:shd w:val="clear" w:color="auto" w:fill="E0E0E0"/>
      <w:ind w:right="-29"/>
      <w:rPr>
        <w:rFonts w:ascii="Arial" w:hAnsi="Arial" w:cs="Arial"/>
      </w:rPr>
    </w:pPr>
    <w:r>
      <w:rPr>
        <w:rFonts w:ascii="Arial" w:hAnsi="Arial" w:cs="Arial"/>
        <w:color w:val="333399"/>
        <w:sz w:val="26"/>
        <w:szCs w:val="26"/>
        <w:shd w:val="clear" w:color="auto" w:fill="E0E0E0"/>
      </w:rPr>
      <w:t>23</w:t>
    </w:r>
    <w:r w:rsidR="002B2973">
      <w:rPr>
        <w:rFonts w:ascii="Arial" w:hAnsi="Arial" w:cs="Arial"/>
        <w:color w:val="333399"/>
        <w:sz w:val="26"/>
        <w:szCs w:val="26"/>
        <w:shd w:val="clear" w:color="auto" w:fill="E0E0E0"/>
      </w:rPr>
      <w:t xml:space="preserve"> </w:t>
    </w:r>
    <w:r w:rsidR="002B2973" w:rsidRPr="007E6FF8">
      <w:rPr>
        <w:rFonts w:ascii="Arial" w:hAnsi="Arial" w:cs="Arial"/>
        <w:color w:val="333399"/>
        <w:sz w:val="26"/>
        <w:szCs w:val="26"/>
        <w:shd w:val="clear" w:color="auto" w:fill="E0E0E0"/>
        <w:lang w:val="sr-Cyrl-CS"/>
      </w:rPr>
      <w:t>јун</w:t>
    </w:r>
    <w:r w:rsidR="002B2973">
      <w:rPr>
        <w:rFonts w:ascii="Arial" w:hAnsi="Arial" w:cs="Arial"/>
        <w:color w:val="333399"/>
        <w:lang w:val="sr-Cyrl-CS"/>
      </w:rPr>
      <w:t xml:space="preserve"> </w:t>
    </w:r>
    <w:r w:rsidR="006541BD">
      <w:rPr>
        <w:rFonts w:ascii="Arial" w:hAnsi="Arial" w:cs="Arial"/>
        <w:color w:val="333399"/>
        <w:lang w:val="sr-Cyrl-CS"/>
      </w:rPr>
      <w:t>2020</w:t>
    </w:r>
    <w:r w:rsidR="00583ACB">
      <w:rPr>
        <w:rFonts w:ascii="Arial" w:hAnsi="Arial" w:cs="Arial"/>
        <w:color w:val="333399"/>
        <w:lang w:val="sr-Cyrl-CS"/>
      </w:rPr>
      <w:t xml:space="preserve"> </w:t>
    </w:r>
    <w:r w:rsidR="00583ACB" w:rsidRPr="0025288F">
      <w:rPr>
        <w:rFonts w:ascii="Arial" w:hAnsi="Arial" w:cs="Arial"/>
        <w:color w:val="333399"/>
        <w:lang w:val="sr-Cyrl-CS"/>
      </w:rPr>
      <w:t xml:space="preserve">  </w:t>
    </w:r>
    <w:r w:rsidR="00583ACB">
      <w:rPr>
        <w:rFonts w:ascii="Arial" w:hAnsi="Arial" w:cs="Arial"/>
        <w:color w:val="333399"/>
        <w:lang w:val="sr-Cyrl-CS"/>
      </w:rPr>
      <w:t xml:space="preserve">       </w:t>
    </w:r>
    <w:r w:rsidR="002B2973">
      <w:rPr>
        <w:rFonts w:ascii="Arial" w:hAnsi="Arial" w:cs="Arial"/>
        <w:color w:val="333399"/>
      </w:rPr>
      <w:t xml:space="preserve">      </w:t>
    </w:r>
    <w:r w:rsidR="00583ACB" w:rsidRPr="0025288F">
      <w:rPr>
        <w:rFonts w:ascii="Arial" w:hAnsi="Arial" w:cs="Arial"/>
        <w:b/>
        <w:i/>
        <w:color w:val="333399"/>
        <w:sz w:val="26"/>
        <w:szCs w:val="26"/>
        <w:lang w:val="sr-Cyrl-CS"/>
      </w:rPr>
      <w:t>СЛУЖБЕНИ ЛИСТ ОПШТ</w:t>
    </w:r>
    <w:r w:rsidR="008648ED">
      <w:rPr>
        <w:rFonts w:ascii="Arial" w:hAnsi="Arial" w:cs="Arial"/>
        <w:b/>
        <w:i/>
        <w:color w:val="333399"/>
        <w:sz w:val="26"/>
        <w:szCs w:val="26"/>
        <w:lang w:val="sr-Cyrl-CS"/>
      </w:rPr>
      <w:t xml:space="preserve">ИНЕ ИВАЊИЦА           </w:t>
    </w:r>
    <w:r w:rsidR="00583ACB">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FE607E">
      <w:rPr>
        <w:rFonts w:ascii="Arial" w:hAnsi="Arial" w:cs="Arial"/>
        <w:b/>
        <w:i/>
        <w:color w:val="333399"/>
        <w:sz w:val="26"/>
        <w:szCs w:val="26"/>
        <w:lang w:val="sr-Cyrl-CS"/>
      </w:rPr>
      <w:t xml:space="preserve">   </w:t>
    </w:r>
    <w:r w:rsidR="006541BD">
      <w:rPr>
        <w:rFonts w:ascii="Arial" w:hAnsi="Arial" w:cs="Arial"/>
        <w:b/>
        <w:i/>
        <w:color w:val="333399"/>
        <w:sz w:val="26"/>
        <w:szCs w:val="26"/>
        <w:lang w:val="sr-Cyrl-CS"/>
      </w:rPr>
      <w:t xml:space="preserve"> </w:t>
    </w:r>
    <w:r w:rsidR="00D61D43">
      <w:rPr>
        <w:rFonts w:ascii="Arial" w:hAnsi="Arial" w:cs="Arial"/>
        <w:color w:val="333399"/>
        <w:lang w:val="sr-Cyrl-CS"/>
      </w:rPr>
      <w:t xml:space="preserve">Број </w:t>
    </w:r>
    <w:r>
      <w:rPr>
        <w:rFonts w:ascii="Arial" w:hAnsi="Arial" w:cs="Arial"/>
        <w:color w:val="333399"/>
      </w:rPr>
      <w:t>12</w:t>
    </w:r>
  </w:p>
  <w:p w:rsidR="00583ACB" w:rsidRDefault="00333249"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583ACB" w:rsidRDefault="00583ACB" w:rsidP="006761B4">
    <w:pPr>
      <w:pStyle w:val="Header"/>
      <w:tabs>
        <w:tab w:val="clear" w:pos="4535"/>
      </w:tabs>
      <w:rPr>
        <w:rFonts w:ascii="Arial" w:hAnsi="Arial" w:cs="Arial"/>
        <w:b/>
        <w:sz w:val="16"/>
        <w:szCs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450FB4" w:rsidRDefault="00583ACB" w:rsidP="00625573">
    <w:pPr>
      <w:pStyle w:val="Header"/>
      <w:framePr w:wrap="around" w:vAnchor="text" w:hAnchor="page" w:x="978" w:y="169"/>
      <w:rPr>
        <w:rStyle w:val="PageNumber"/>
        <w:lang w:val="sr-Cyrl-CS"/>
      </w:rPr>
    </w:pPr>
    <w:r>
      <w:rPr>
        <w:rStyle w:val="PageNumber"/>
        <w:lang w:val="sr-Cyrl-CS"/>
      </w:rPr>
      <w:t>50</w:t>
    </w:r>
  </w:p>
  <w:p w:rsidR="00583ACB" w:rsidRDefault="00583ACB" w:rsidP="00450FB4">
    <w:pPr>
      <w:pStyle w:val="Header"/>
      <w:ind w:right="360" w:firstLine="360"/>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333249">
    <w:pPr>
      <w:pStyle w:val="Header"/>
      <w:rPr>
        <w:lang w:val="sr-Cyrl-CS"/>
      </w:rPr>
    </w:pPr>
    <w:r>
      <w:rPr>
        <w:noProof/>
        <w:lang w:eastAsia="ja-JP"/>
      </w:rPr>
      <w:pict>
        <v:line id="_x0000_s2094" style="position:absolute;z-index:251658752" from="0,6pt" to="7in,6pt" strokecolor="#339" strokeweight="1.25pt"/>
      </w:pict>
    </w:r>
  </w:p>
  <w:p w:rsidR="00583ACB" w:rsidRPr="00450FB4" w:rsidRDefault="00583ACB">
    <w:pPr>
      <w:pStyle w:val="Header"/>
      <w:rPr>
        <w:lang w:val="sr-Cyrl-CS"/>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Pr="00B937BC" w:rsidRDefault="00583ACB" w:rsidP="00B937BC">
    <w:pPr>
      <w:pStyle w:val="Header"/>
      <w:ind w:right="360"/>
      <w:rPr>
        <w:color w:val="000058"/>
        <w:shd w:val="clear" w:color="auto" w:fill="E0E0E0"/>
      </w:rPr>
    </w:pPr>
    <w:r>
      <w:rPr>
        <w:rStyle w:val="PageNumber"/>
      </w:rPr>
      <w:t>36</w:t>
    </w:r>
  </w:p>
  <w:p w:rsidR="00583ACB" w:rsidRDefault="00583ACB" w:rsidP="00450FB4">
    <w:pPr>
      <w:pStyle w:val="Header"/>
      <w:rPr>
        <w:color w:val="000058"/>
        <w:shd w:val="clear" w:color="auto" w:fill="E0E0E0"/>
        <w:lang w:val="ru-RU"/>
      </w:rPr>
    </w:pPr>
  </w:p>
  <w:p w:rsidR="00583ACB" w:rsidRDefault="00583ACB" w:rsidP="00450FB4">
    <w:pPr>
      <w:pStyle w:val="Header"/>
      <w:rPr>
        <w:color w:val="000058"/>
        <w:shd w:val="clear" w:color="auto" w:fill="E0E0E0"/>
        <w:lang w:val="ru-RU"/>
      </w:rPr>
    </w:pPr>
  </w:p>
  <w:p w:rsidR="00583ACB" w:rsidRPr="004621D0" w:rsidRDefault="00583AC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583ACB" w:rsidRDefault="00333249">
    <w:pPr>
      <w:pStyle w:val="Header"/>
      <w:rPr>
        <w:lang w:val="sr-Cyrl-CS"/>
      </w:rPr>
    </w:pPr>
    <w:r>
      <w:rPr>
        <w:noProof/>
        <w:lang w:eastAsia="ja-JP"/>
      </w:rPr>
      <w:pict>
        <v:line id="_x0000_s2139" style="position:absolute;z-index:251661824" from="0,6pt" to="7in,6pt" strokecolor="#339" strokeweight="1.25pt"/>
      </w:pict>
    </w:r>
  </w:p>
  <w:p w:rsidR="00583ACB" w:rsidRPr="00450FB4" w:rsidRDefault="00583ACB">
    <w:pPr>
      <w:pStyle w:val="Header"/>
      <w:rPr>
        <w:lang w:val="sr-Cyrl-C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ACB" w:rsidRDefault="00583ACB" w:rsidP="00D01BAB">
    <w:pPr>
      <w:pStyle w:val="Header"/>
      <w:ind w:right="360"/>
      <w:rPr>
        <w:rStyle w:val="PageNumber"/>
        <w:lang w:val="sr-Cyrl-CS"/>
      </w:rPr>
    </w:pPr>
    <w:r>
      <w:rPr>
        <w:rStyle w:val="PageNumber"/>
      </w:rPr>
      <w:t>48</w:t>
    </w:r>
    <w:r>
      <w:rPr>
        <w:rStyle w:val="PageNumber"/>
        <w:lang w:val="sr-Cyrl-CS"/>
      </w:rPr>
      <w:t xml:space="preserve">   </w:t>
    </w:r>
  </w:p>
  <w:p w:rsidR="00583ACB" w:rsidRDefault="00583ACB" w:rsidP="004621D0">
    <w:pPr>
      <w:pStyle w:val="Header"/>
      <w:rPr>
        <w:lang w:val="ru-RU"/>
      </w:rPr>
    </w:pPr>
    <w:r>
      <w:rPr>
        <w:rStyle w:val="PageNumber"/>
        <w:lang w:val="sr-Cyrl-CS"/>
      </w:rPr>
      <w:t xml:space="preserve"> </w:t>
    </w:r>
  </w:p>
  <w:p w:rsidR="00583ACB" w:rsidRPr="00985555" w:rsidRDefault="00583ACB" w:rsidP="00B77123">
    <w:pPr>
      <w:pStyle w:val="Header"/>
    </w:pPr>
  </w:p>
  <w:p w:rsidR="00583ACB" w:rsidRPr="004621D0" w:rsidRDefault="00583AC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583ACB" w:rsidRDefault="00333249">
    <w:pPr>
      <w:pStyle w:val="Header"/>
      <w:rPr>
        <w:lang w:val="sr-Cyrl-CS"/>
      </w:rPr>
    </w:pPr>
    <w:r>
      <w:rPr>
        <w:noProof/>
        <w:lang w:eastAsia="ja-JP"/>
      </w:rPr>
      <w:pict>
        <v:line id="_x0000_s2132" style="position:absolute;z-index:251660800" from="0,6pt" to="7in,6pt" strokecolor="#339" strokeweight="1.25pt"/>
      </w:pict>
    </w:r>
  </w:p>
  <w:p w:rsidR="00583ACB" w:rsidRPr="008742AC" w:rsidRDefault="00583ACB">
    <w:pPr>
      <w:pStyle w:val="Header"/>
      <w:rPr>
        <w:sz w:val="16"/>
        <w:szCs w:val="16"/>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3F16A3D"/>
    <w:multiLevelType w:val="hybridMultilevel"/>
    <w:tmpl w:val="CC64C598"/>
    <w:lvl w:ilvl="0" w:tplc="0409000F">
      <w:start w:val="1"/>
      <w:numFmt w:val="decimal"/>
      <w:lvlText w:val="%1."/>
      <w:lvlJc w:val="left"/>
      <w:pPr>
        <w:ind w:left="72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F1558A1"/>
    <w:multiLevelType w:val="hybridMultilevel"/>
    <w:tmpl w:val="B00E8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111618"/>
    <o:shapelayout v:ext="edit">
      <o:idmap v:ext="edit" data="2"/>
    </o:shapelayout>
  </w:hdrShapeDefaults>
  <w:footnotePr>
    <w:footnote w:id="0"/>
    <w:footnote w:id="1"/>
  </w:footnotePr>
  <w:endnotePr>
    <w:endnote w:id="0"/>
    <w:endnote w:id="1"/>
  </w:endnotePr>
  <w:compat>
    <w:useFELayout/>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4F8"/>
    <w:rsid w:val="000756EC"/>
    <w:rsid w:val="000778C9"/>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369"/>
    <w:rsid w:val="0025288F"/>
    <w:rsid w:val="002563E0"/>
    <w:rsid w:val="00256492"/>
    <w:rsid w:val="002564A2"/>
    <w:rsid w:val="00256C00"/>
    <w:rsid w:val="002637AB"/>
    <w:rsid w:val="002664C7"/>
    <w:rsid w:val="002676A2"/>
    <w:rsid w:val="00270854"/>
    <w:rsid w:val="0027093E"/>
    <w:rsid w:val="00270EBB"/>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973"/>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249"/>
    <w:rsid w:val="00333EB0"/>
    <w:rsid w:val="00335D4E"/>
    <w:rsid w:val="00337678"/>
    <w:rsid w:val="00342F17"/>
    <w:rsid w:val="00342FAB"/>
    <w:rsid w:val="003461E7"/>
    <w:rsid w:val="003467AE"/>
    <w:rsid w:val="0035017F"/>
    <w:rsid w:val="00353158"/>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B7320"/>
    <w:rsid w:val="003C1030"/>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29A"/>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3233"/>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0DAA"/>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164C"/>
    <w:rsid w:val="0055200C"/>
    <w:rsid w:val="0055273E"/>
    <w:rsid w:val="00552AA7"/>
    <w:rsid w:val="00555376"/>
    <w:rsid w:val="005563AC"/>
    <w:rsid w:val="0055671B"/>
    <w:rsid w:val="0056266E"/>
    <w:rsid w:val="005635B1"/>
    <w:rsid w:val="005638E9"/>
    <w:rsid w:val="00565E3E"/>
    <w:rsid w:val="00567B87"/>
    <w:rsid w:val="00571038"/>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190C"/>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299"/>
    <w:rsid w:val="006E338A"/>
    <w:rsid w:val="006E6185"/>
    <w:rsid w:val="006E699F"/>
    <w:rsid w:val="006E7865"/>
    <w:rsid w:val="006F0BA7"/>
    <w:rsid w:val="006F1F4A"/>
    <w:rsid w:val="006F2905"/>
    <w:rsid w:val="006F33F6"/>
    <w:rsid w:val="006F4A79"/>
    <w:rsid w:val="006F4DAD"/>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57BE8"/>
    <w:rsid w:val="007622AC"/>
    <w:rsid w:val="0076238A"/>
    <w:rsid w:val="007633AB"/>
    <w:rsid w:val="0076340D"/>
    <w:rsid w:val="00763C9E"/>
    <w:rsid w:val="00764397"/>
    <w:rsid w:val="00765908"/>
    <w:rsid w:val="007659D5"/>
    <w:rsid w:val="00765D72"/>
    <w:rsid w:val="007723F2"/>
    <w:rsid w:val="007729AA"/>
    <w:rsid w:val="00773925"/>
    <w:rsid w:val="007748D3"/>
    <w:rsid w:val="007749F4"/>
    <w:rsid w:val="0077682D"/>
    <w:rsid w:val="00776BFA"/>
    <w:rsid w:val="007771EF"/>
    <w:rsid w:val="007778C7"/>
    <w:rsid w:val="00781DFE"/>
    <w:rsid w:val="007826A1"/>
    <w:rsid w:val="007857DF"/>
    <w:rsid w:val="007905A7"/>
    <w:rsid w:val="00790EF0"/>
    <w:rsid w:val="007923AD"/>
    <w:rsid w:val="0079399D"/>
    <w:rsid w:val="00794531"/>
    <w:rsid w:val="00795FCD"/>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1F19"/>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6FF8"/>
    <w:rsid w:val="007E7DFC"/>
    <w:rsid w:val="007F2F2E"/>
    <w:rsid w:val="007F3422"/>
    <w:rsid w:val="007F64DD"/>
    <w:rsid w:val="007F700A"/>
    <w:rsid w:val="0080068D"/>
    <w:rsid w:val="00801679"/>
    <w:rsid w:val="0080368C"/>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572D3"/>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3C6E"/>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4B31"/>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20F21"/>
    <w:rsid w:val="00B22015"/>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5FE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C00E80"/>
    <w:rsid w:val="00C01077"/>
    <w:rsid w:val="00C01AE6"/>
    <w:rsid w:val="00C03D8C"/>
    <w:rsid w:val="00C043A6"/>
    <w:rsid w:val="00C116A3"/>
    <w:rsid w:val="00C13910"/>
    <w:rsid w:val="00C13B2B"/>
    <w:rsid w:val="00C14E41"/>
    <w:rsid w:val="00C158CC"/>
    <w:rsid w:val="00C2070E"/>
    <w:rsid w:val="00C22AEF"/>
    <w:rsid w:val="00C23D16"/>
    <w:rsid w:val="00C251E6"/>
    <w:rsid w:val="00C258EC"/>
    <w:rsid w:val="00C2708F"/>
    <w:rsid w:val="00C3039F"/>
    <w:rsid w:val="00C319D1"/>
    <w:rsid w:val="00C32545"/>
    <w:rsid w:val="00C34E83"/>
    <w:rsid w:val="00C3601A"/>
    <w:rsid w:val="00C374A2"/>
    <w:rsid w:val="00C40BDE"/>
    <w:rsid w:val="00C41604"/>
    <w:rsid w:val="00C468E1"/>
    <w:rsid w:val="00C518F6"/>
    <w:rsid w:val="00C52663"/>
    <w:rsid w:val="00C532FB"/>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1879"/>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47F4B"/>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022A"/>
    <w:rsid w:val="00DF16C4"/>
    <w:rsid w:val="00DF3C92"/>
    <w:rsid w:val="00DF3E51"/>
    <w:rsid w:val="00DF48BE"/>
    <w:rsid w:val="00DF4DA7"/>
    <w:rsid w:val="00DF5507"/>
    <w:rsid w:val="00DF77E6"/>
    <w:rsid w:val="00DF7E43"/>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44F8"/>
    <w:rsid w:val="00E751C5"/>
    <w:rsid w:val="00E755CC"/>
    <w:rsid w:val="00E76BFC"/>
    <w:rsid w:val="00E778C4"/>
    <w:rsid w:val="00E779AB"/>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61D"/>
    <w:rsid w:val="00F13AF5"/>
    <w:rsid w:val="00F13E4D"/>
    <w:rsid w:val="00F14BF4"/>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0593"/>
    <w:rsid w:val="00F81CC1"/>
    <w:rsid w:val="00F82B8A"/>
    <w:rsid w:val="00F82D0C"/>
    <w:rsid w:val="00F82EF3"/>
    <w:rsid w:val="00F83F78"/>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828"/>
    <w:rsid w:val="00FD213F"/>
    <w:rsid w:val="00FD262A"/>
    <w:rsid w:val="00FD3431"/>
    <w:rsid w:val="00FD58D1"/>
    <w:rsid w:val="00FD613F"/>
    <w:rsid w:val="00FD63BA"/>
    <w:rsid w:val="00FE0C92"/>
    <w:rsid w:val="00FE1F16"/>
    <w:rsid w:val="00FE344C"/>
    <w:rsid w:val="00FE53F1"/>
    <w:rsid w:val="00FE5A6A"/>
    <w:rsid w:val="00FE607E"/>
    <w:rsid w:val="00FE7170"/>
    <w:rsid w:val="00FF005D"/>
    <w:rsid w:val="00FF0125"/>
    <w:rsid w:val="00FF056B"/>
    <w:rsid w:val="00FF1DB5"/>
    <w:rsid w:val="00FF409F"/>
    <w:rsid w:val="00FF4A5F"/>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0D5C"/>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0">
    <w:name w:val="normal"/>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rsid w:val="002D2859"/>
    <w:rPr>
      <w:sz w:val="20"/>
      <w:szCs w:val="20"/>
      <w:lang w:val="en-US" w:eastAsia="en-US"/>
    </w:rPr>
  </w:style>
  <w:style w:type="character" w:customStyle="1" w:styleId="CommentTextChar">
    <w:name w:val="Comment Text Char"/>
    <w:link w:val="CommentText"/>
    <w:uiPriority w:val="99"/>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uiPriority w:val="99"/>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0"/>
    <w:rsid w:val="009E78F5"/>
    <w:rPr>
      <w:rFonts w:ascii="Arial" w:hAnsi="Arial"/>
      <w:shd w:val="clear" w:color="auto" w:fill="FFFFFF"/>
    </w:rPr>
  </w:style>
  <w:style w:type="paragraph" w:customStyle="1" w:styleId="Bodytext0">
    <w:name w:val="Body text"/>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1">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1"/>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color w:val="000000"/>
      <w:spacing w:val="0"/>
      <w:w w:val="100"/>
      <w:position w:val="0"/>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b/>
      <w:bCs/>
      <w:color w:val="000000"/>
      <w:spacing w:val="0"/>
      <w:w w:val="100"/>
      <w:position w:val="0"/>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b/>
      <w:bCs/>
      <w:color w:val="000000"/>
      <w:spacing w:val="0"/>
      <w:w w:val="100"/>
      <w:position w:val="0"/>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color w:val="000000"/>
      <w:spacing w:val="0"/>
      <w:w w:val="100"/>
      <w:position w:val="0"/>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s>
</file>

<file path=word/webSettings.xml><?xml version="1.0" encoding="utf-8"?>
<w:webSettings xmlns:r="http://schemas.openxmlformats.org/officeDocument/2006/relationships" xmlns:w="http://schemas.openxmlformats.org/wordprocessingml/2006/main">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1A788-E9DF-41D2-B19E-79E7664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3714</Words>
  <Characters>21171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24836</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Administrator</cp:lastModifiedBy>
  <cp:revision>7</cp:revision>
  <cp:lastPrinted>2020-06-24T12:02:00Z</cp:lastPrinted>
  <dcterms:created xsi:type="dcterms:W3CDTF">2020-06-24T10:00:00Z</dcterms:created>
  <dcterms:modified xsi:type="dcterms:W3CDTF">2020-06-24T12:07:00Z</dcterms:modified>
</cp:coreProperties>
</file>