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C6" w:rsidRPr="00235FC6" w:rsidRDefault="00235FC6" w:rsidP="00235FC6">
      <w:pPr>
        <w:rPr>
          <w:lang w:val="sr-Cyrl-CS" w:eastAsia="sr-Latn-CS"/>
        </w:rPr>
      </w:pPr>
      <w:r w:rsidRPr="00235FC6">
        <w:rPr>
          <w:lang w:val="sr-Cyrl-CS" w:eastAsia="sr-Latn-CS"/>
        </w:rPr>
        <w:t xml:space="preserve">Р е п у б л и к а  С р б и ј а </w:t>
      </w:r>
    </w:p>
    <w:p w:rsidR="00235FC6" w:rsidRPr="00235FC6" w:rsidRDefault="00235FC6" w:rsidP="00235FC6">
      <w:pPr>
        <w:rPr>
          <w:b/>
          <w:lang w:val="sr-Cyrl-CS" w:eastAsia="sr-Latn-CS"/>
        </w:rPr>
      </w:pPr>
      <w:r w:rsidRPr="00235FC6">
        <w:rPr>
          <w:b/>
          <w:lang w:val="sr-Cyrl-CS" w:eastAsia="sr-Latn-CS"/>
        </w:rPr>
        <w:t>ОПШТИНА ИВАЊИЦА</w:t>
      </w:r>
    </w:p>
    <w:p w:rsidR="00235FC6" w:rsidRPr="006666DF" w:rsidRDefault="00E8252B" w:rsidP="00235FC6">
      <w:pPr>
        <w:rPr>
          <w:lang w:val="sr-Latn-CS" w:eastAsia="sr-Latn-CS"/>
        </w:rPr>
      </w:pPr>
      <w:r>
        <w:rPr>
          <w:lang w:val="sr-Cyrl-CS" w:eastAsia="sr-Latn-CS"/>
        </w:rPr>
        <w:t>0</w:t>
      </w:r>
      <w:r>
        <w:rPr>
          <w:lang w:val="sr-Latn-CS" w:eastAsia="sr-Latn-CS"/>
        </w:rPr>
        <w:t>7</w:t>
      </w:r>
      <w:r w:rsidR="00703F13">
        <w:rPr>
          <w:lang w:val="sr-Cyrl-CS" w:eastAsia="sr-Latn-CS"/>
        </w:rPr>
        <w:t xml:space="preserve"> Број: 404-</w:t>
      </w:r>
      <w:r w:rsidR="00703F13">
        <w:rPr>
          <w:lang w:val="sr-Latn-CS" w:eastAsia="sr-Latn-CS"/>
        </w:rPr>
        <w:t>2-1</w:t>
      </w:r>
      <w:r>
        <w:rPr>
          <w:lang w:val="sr-Cyrl-CS" w:eastAsia="sr-Latn-CS"/>
        </w:rPr>
        <w:t>2</w:t>
      </w:r>
      <w:r w:rsidR="00433BEE">
        <w:rPr>
          <w:lang w:val="sr-Cyrl-CS" w:eastAsia="sr-Latn-CS"/>
        </w:rPr>
        <w:t>/201</w:t>
      </w:r>
      <w:r w:rsidR="00C245EC">
        <w:rPr>
          <w:lang w:val="sr-Cyrl-CS" w:eastAsia="sr-Latn-CS"/>
        </w:rPr>
        <w:t>9-</w:t>
      </w:r>
      <w:r w:rsidR="006666DF">
        <w:rPr>
          <w:lang w:val="sr-Latn-CS" w:eastAsia="sr-Latn-CS"/>
        </w:rPr>
        <w:t>4</w:t>
      </w:r>
    </w:p>
    <w:p w:rsidR="00235FC6" w:rsidRPr="00235FC6" w:rsidRDefault="00F34977" w:rsidP="00235FC6">
      <w:pPr>
        <w:rPr>
          <w:lang w:val="sr-Cyrl-CS" w:eastAsia="sr-Latn-CS"/>
        </w:rPr>
      </w:pPr>
      <w:r>
        <w:rPr>
          <w:lang w:val="sr-Latn-CS" w:eastAsia="sr-Latn-CS"/>
        </w:rPr>
        <w:t>16</w:t>
      </w:r>
      <w:r w:rsidR="00235FC6" w:rsidRPr="00235FC6">
        <w:rPr>
          <w:lang w:val="sr-Cyrl-CS" w:eastAsia="sr-Latn-CS"/>
        </w:rPr>
        <w:t>.</w:t>
      </w:r>
      <w:r w:rsidR="00E8252B">
        <w:rPr>
          <w:lang w:val="sr-Cyrl-CS" w:eastAsia="sr-Latn-CS"/>
        </w:rPr>
        <w:t>08</w:t>
      </w:r>
      <w:r w:rsidR="00235FC6" w:rsidRPr="00235FC6">
        <w:rPr>
          <w:lang w:val="sr-Cyrl-CS" w:eastAsia="sr-Latn-CS"/>
        </w:rPr>
        <w:t>.201</w:t>
      </w:r>
      <w:r w:rsidR="00E8252B">
        <w:rPr>
          <w:lang w:val="sr-Cyrl-CS" w:eastAsia="sr-Latn-CS"/>
        </w:rPr>
        <w:t>9</w:t>
      </w:r>
      <w:r w:rsidR="00235FC6" w:rsidRPr="00235FC6">
        <w:rPr>
          <w:lang w:val="sr-Cyrl-CS" w:eastAsia="sr-Latn-CS"/>
        </w:rPr>
        <w:t>. године</w:t>
      </w:r>
    </w:p>
    <w:p w:rsidR="00235FC6" w:rsidRPr="00235FC6" w:rsidRDefault="00235FC6" w:rsidP="00235FC6">
      <w:pPr>
        <w:rPr>
          <w:b/>
          <w:lang w:val="sr-Cyrl-CS" w:eastAsia="sr-Latn-CS"/>
        </w:rPr>
      </w:pPr>
      <w:r w:rsidRPr="00235FC6">
        <w:rPr>
          <w:b/>
          <w:lang w:val="sr-Cyrl-CS" w:eastAsia="sr-Latn-CS"/>
        </w:rPr>
        <w:t xml:space="preserve">И в а њ и ц а  </w:t>
      </w:r>
    </w:p>
    <w:p w:rsidR="00235FC6" w:rsidRDefault="00235FC6" w:rsidP="00235FC6">
      <w:pPr>
        <w:spacing w:after="200" w:line="276" w:lineRule="auto"/>
        <w:rPr>
          <w:rFonts w:eastAsia="Calibri"/>
          <w:szCs w:val="22"/>
          <w:lang w:val="sr-Cyrl-CS"/>
        </w:rPr>
      </w:pPr>
    </w:p>
    <w:p w:rsidR="00E6789B" w:rsidRDefault="0064734B" w:rsidP="00346540">
      <w:pPr>
        <w:spacing w:before="100" w:beforeAutospacing="1" w:after="100" w:afterAutospacing="1"/>
        <w:jc w:val="both"/>
        <w:rPr>
          <w:rFonts w:eastAsia="Calibri"/>
          <w:b/>
          <w:szCs w:val="22"/>
          <w:lang w:val="sr-Cyrl-CS"/>
        </w:rPr>
      </w:pPr>
      <w:r>
        <w:rPr>
          <w:lang w:val="sr-Cyrl-CS"/>
        </w:rPr>
        <w:t xml:space="preserve">          </w:t>
      </w:r>
      <w:proofErr w:type="gramStart"/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63.</w:t>
      </w:r>
      <w:proofErr w:type="gramEnd"/>
      <w:r>
        <w:t xml:space="preserve"> </w:t>
      </w:r>
      <w:proofErr w:type="spellStart"/>
      <w:proofErr w:type="gramStart"/>
      <w:r>
        <w:t>став</w:t>
      </w:r>
      <w:proofErr w:type="spellEnd"/>
      <w:proofErr w:type="gramEnd"/>
      <w:r>
        <w:t xml:space="preserve"> 3.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" </w:t>
      </w:r>
      <w:proofErr w:type="spellStart"/>
      <w:r>
        <w:t>бр</w:t>
      </w:r>
      <w:proofErr w:type="spellEnd"/>
      <w:r>
        <w:t>. 124/2012</w:t>
      </w:r>
      <w:r w:rsidR="00433BEE">
        <w:t xml:space="preserve">, </w:t>
      </w:r>
      <w:r w:rsidR="00433BEE">
        <w:rPr>
          <w:rFonts w:eastAsia="TimesNewRomanPSMT"/>
          <w:kern w:val="2"/>
          <w:lang w:val="sr-Cyrl-CS"/>
        </w:rPr>
        <w:t xml:space="preserve">14/2015 и </w:t>
      </w:r>
      <w:r w:rsidR="00433BEE" w:rsidRPr="006A4901">
        <w:rPr>
          <w:rFonts w:eastAsia="TimesNewRomanPSMT"/>
          <w:kern w:val="2"/>
          <w:lang w:val="sr-Cyrl-CS"/>
        </w:rPr>
        <w:t>68/2015</w:t>
      </w:r>
      <w:r>
        <w:t xml:space="preserve">) </w:t>
      </w:r>
      <w:r w:rsidR="00235FC6">
        <w:rPr>
          <w:lang w:val="sr-Cyrl-CS"/>
        </w:rPr>
        <w:t xml:space="preserve">Комисија за спровођење поступка </w:t>
      </w:r>
      <w:r w:rsidR="00703F13" w:rsidRPr="00703F13">
        <w:rPr>
          <w:rFonts w:eastAsiaTheme="minorHAnsi" w:cstheme="minorBidi"/>
          <w:szCs w:val="22"/>
          <w:lang w:val="sr-Latn-CS"/>
        </w:rPr>
        <w:t xml:space="preserve">за јавну набавку </w:t>
      </w:r>
      <w:r w:rsidR="00E8252B">
        <w:rPr>
          <w:lang w:val="sr-Cyrl-CS"/>
        </w:rPr>
        <w:t>добара</w:t>
      </w:r>
      <w:r w:rsidR="00703F13" w:rsidRPr="00703F13">
        <w:rPr>
          <w:lang w:val="sr-Latn-CS"/>
        </w:rPr>
        <w:t xml:space="preserve"> </w:t>
      </w:r>
      <w:r w:rsidR="00703F13" w:rsidRPr="00703F13">
        <w:rPr>
          <w:lang w:val="sr-Cyrl-CS"/>
        </w:rPr>
        <w:t>–</w:t>
      </w:r>
      <w:r w:rsidR="00703F13" w:rsidRPr="00703F13">
        <w:rPr>
          <w:b/>
          <w:lang w:val="ru-RU"/>
        </w:rPr>
        <w:t xml:space="preserve"> </w:t>
      </w:r>
      <w:r w:rsidR="00E8252B" w:rsidRPr="00E8252B">
        <w:rPr>
          <w:rFonts w:eastAsia="Calibri"/>
          <w:b/>
          <w:sz w:val="22"/>
          <w:szCs w:val="22"/>
          <w:lang w:val="sr-Cyrl-CS"/>
        </w:rPr>
        <w:t xml:space="preserve">Набавка </w:t>
      </w:r>
      <w:r w:rsidR="00E8252B" w:rsidRPr="00E8252B">
        <w:rPr>
          <w:b/>
          <w:sz w:val="22"/>
          <w:szCs w:val="22"/>
          <w:lang w:val="sr-Cyrl-CS"/>
        </w:rPr>
        <w:t>опреме за вртић у Црњеву</w:t>
      </w:r>
      <w:r w:rsidR="00E8252B">
        <w:rPr>
          <w:b/>
          <w:sz w:val="22"/>
          <w:szCs w:val="22"/>
          <w:lang w:val="sr-Cyrl-CS"/>
        </w:rPr>
        <w:t>, по партијама, ЈН 12/2019</w:t>
      </w:r>
      <w:proofErr w:type="gramStart"/>
      <w:r w:rsidR="00E8252B">
        <w:rPr>
          <w:b/>
          <w:sz w:val="22"/>
          <w:szCs w:val="22"/>
          <w:lang w:val="sr-Cyrl-CS"/>
        </w:rPr>
        <w:t>,</w:t>
      </w:r>
      <w:r w:rsidR="00433BEE">
        <w:rPr>
          <w:lang w:val="sr-Latn-CS" w:eastAsia="ar-SA"/>
        </w:rPr>
        <w:t xml:space="preserve"> </w:t>
      </w:r>
      <w:r w:rsidR="00235FC6">
        <w:rPr>
          <w:lang w:val="sr-Cyrl-CS"/>
        </w:rPr>
        <w:t xml:space="preserve"> </w:t>
      </w:r>
      <w:r w:rsidR="00433BEE">
        <w:rPr>
          <w:lang w:val="sr-Cyrl-CS"/>
        </w:rPr>
        <w:t>објављује</w:t>
      </w:r>
      <w:proofErr w:type="gramEnd"/>
      <w:r w:rsidR="00235FC6">
        <w:rPr>
          <w:lang w:val="sr-Cyrl-CS"/>
        </w:rPr>
        <w:t xml:space="preserve"> следеће</w:t>
      </w:r>
      <w:r w:rsidR="00750021">
        <w:rPr>
          <w:rFonts w:eastAsia="Calibri"/>
          <w:b/>
          <w:szCs w:val="22"/>
          <w:lang w:val="sr-Cyrl-CS"/>
        </w:rPr>
        <w:t>одатне информације и п</w:t>
      </w:r>
      <w:r w:rsidR="00750021">
        <w:rPr>
          <w:rFonts w:eastAsia="Calibri"/>
          <w:b/>
          <w:szCs w:val="22"/>
          <w:lang w:val="sr-Latn-CS"/>
        </w:rPr>
        <w:t>ојашњењ</w:t>
      </w:r>
      <w:r w:rsidR="00750021">
        <w:rPr>
          <w:rFonts w:eastAsia="Calibri"/>
          <w:b/>
          <w:szCs w:val="22"/>
          <w:lang w:val="sr-Cyrl-CS"/>
        </w:rPr>
        <w:t xml:space="preserve">а </w:t>
      </w:r>
      <w:r w:rsidR="00235FC6">
        <w:rPr>
          <w:rFonts w:eastAsia="Calibri"/>
          <w:b/>
          <w:szCs w:val="22"/>
          <w:lang w:val="sr-Cyrl-CS"/>
        </w:rPr>
        <w:t>к</w:t>
      </w:r>
      <w:r w:rsidR="00235FC6">
        <w:rPr>
          <w:rFonts w:eastAsia="Calibri"/>
          <w:b/>
          <w:szCs w:val="22"/>
          <w:lang w:val="sr-Latn-CS"/>
        </w:rPr>
        <w:t>онкурсне документације</w:t>
      </w:r>
      <w:r w:rsidR="00681FF8">
        <w:rPr>
          <w:rFonts w:eastAsia="Calibri"/>
          <w:b/>
          <w:szCs w:val="22"/>
          <w:lang w:val="sr-Latn-CS"/>
        </w:rPr>
        <w:t xml:space="preserve"> </w:t>
      </w:r>
      <w:r w:rsidR="00703F13">
        <w:rPr>
          <w:rFonts w:eastAsia="Calibri"/>
          <w:b/>
          <w:szCs w:val="22"/>
          <w:lang w:val="sr-Latn-CS"/>
        </w:rPr>
        <w:t>1</w:t>
      </w:r>
      <w:r w:rsidR="00E8252B">
        <w:rPr>
          <w:rFonts w:eastAsia="Calibri"/>
          <w:b/>
          <w:szCs w:val="22"/>
          <w:lang w:val="sr-Cyrl-CS"/>
        </w:rPr>
        <w:t>2</w:t>
      </w:r>
      <w:r w:rsidR="00E8252B">
        <w:rPr>
          <w:rFonts w:eastAsia="Calibri"/>
          <w:b/>
          <w:szCs w:val="22"/>
          <w:lang w:val="sr-Latn-CS"/>
        </w:rPr>
        <w:t>/201</w:t>
      </w:r>
      <w:r w:rsidR="00E8252B">
        <w:rPr>
          <w:rFonts w:eastAsia="Calibri"/>
          <w:b/>
          <w:szCs w:val="22"/>
          <w:lang w:val="sr-Cyrl-CS"/>
        </w:rPr>
        <w:t>9</w:t>
      </w:r>
      <w:r w:rsidR="00273216">
        <w:rPr>
          <w:rFonts w:eastAsia="Calibri"/>
          <w:b/>
          <w:szCs w:val="22"/>
          <w:lang w:val="sr-Cyrl-CS"/>
        </w:rPr>
        <w:t xml:space="preserve">,  БРОЈ </w:t>
      </w:r>
      <w:r w:rsidR="00F34977">
        <w:rPr>
          <w:rFonts w:eastAsia="Calibri"/>
          <w:b/>
          <w:szCs w:val="22"/>
          <w:lang w:val="sr-Latn-CS"/>
        </w:rPr>
        <w:t>4</w:t>
      </w:r>
      <w:r w:rsidR="00750021">
        <w:rPr>
          <w:rFonts w:eastAsia="Calibri"/>
          <w:b/>
          <w:szCs w:val="22"/>
          <w:lang w:val="sr-Cyrl-CS"/>
        </w:rPr>
        <w:t xml:space="preserve"> </w:t>
      </w:r>
      <w:r w:rsidR="00681FF8">
        <w:rPr>
          <w:rFonts w:eastAsia="Calibri"/>
          <w:b/>
          <w:szCs w:val="22"/>
          <w:lang w:val="sr-Cyrl-CS"/>
        </w:rPr>
        <w:t xml:space="preserve"> </w:t>
      </w:r>
    </w:p>
    <w:p w:rsidR="00235FC6" w:rsidRDefault="00235FC6" w:rsidP="00E6789B">
      <w:pPr>
        <w:spacing w:after="200" w:line="276" w:lineRule="auto"/>
        <w:jc w:val="both"/>
        <w:rPr>
          <w:rFonts w:eastAsia="Calibri"/>
          <w:b/>
          <w:szCs w:val="22"/>
          <w:lang w:val="sr-Cyrl-CS"/>
        </w:rPr>
      </w:pPr>
      <w:r>
        <w:rPr>
          <w:rFonts w:eastAsia="Calibri"/>
          <w:szCs w:val="22"/>
          <w:lang w:val="sr-Latn-CS"/>
        </w:rPr>
        <w:t xml:space="preserve">У вези са конкурсном документацијом </w:t>
      </w:r>
      <w:r w:rsidR="0064734B">
        <w:rPr>
          <w:rFonts w:eastAsia="Calibri"/>
          <w:szCs w:val="22"/>
          <w:lang w:val="sr-Cyrl-CS"/>
        </w:rPr>
        <w:t xml:space="preserve">број </w:t>
      </w:r>
      <w:r w:rsidR="00703F13">
        <w:rPr>
          <w:rFonts w:eastAsia="Calibri"/>
          <w:b/>
          <w:szCs w:val="22"/>
          <w:lang w:val="sr-Latn-CS"/>
        </w:rPr>
        <w:t>1</w:t>
      </w:r>
      <w:r w:rsidR="00E8252B">
        <w:rPr>
          <w:rFonts w:eastAsia="Calibri"/>
          <w:b/>
          <w:szCs w:val="22"/>
          <w:lang w:val="sr-Cyrl-CS"/>
        </w:rPr>
        <w:t>2</w:t>
      </w:r>
      <w:r w:rsidR="00E8252B">
        <w:rPr>
          <w:rFonts w:eastAsia="Calibri"/>
          <w:b/>
          <w:szCs w:val="22"/>
          <w:lang w:val="sr-Latn-CS"/>
        </w:rPr>
        <w:t>/201</w:t>
      </w:r>
      <w:r w:rsidR="00E8252B">
        <w:rPr>
          <w:rFonts w:eastAsia="Calibri"/>
          <w:b/>
          <w:szCs w:val="22"/>
          <w:lang w:val="sr-Cyrl-CS"/>
        </w:rPr>
        <w:t>9</w:t>
      </w:r>
      <w:r w:rsidR="00E6789B">
        <w:rPr>
          <w:rFonts w:eastAsia="Calibri"/>
          <w:szCs w:val="22"/>
          <w:lang w:val="sr-Cyrl-CS"/>
        </w:rPr>
        <w:t xml:space="preserve"> </w:t>
      </w:r>
      <w:r w:rsidR="00703F13" w:rsidRPr="00703F13">
        <w:rPr>
          <w:lang w:val="sr-Cyrl-CS"/>
        </w:rPr>
        <w:t>–</w:t>
      </w:r>
      <w:r w:rsidR="00703F13" w:rsidRPr="00703F13">
        <w:rPr>
          <w:b/>
          <w:lang w:val="ru-RU"/>
        </w:rPr>
        <w:t xml:space="preserve"> </w:t>
      </w:r>
      <w:r w:rsidR="00E8252B" w:rsidRPr="00E8252B">
        <w:rPr>
          <w:rFonts w:eastAsia="Calibri"/>
          <w:b/>
          <w:sz w:val="22"/>
          <w:szCs w:val="22"/>
          <w:lang w:val="sr-Cyrl-CS"/>
        </w:rPr>
        <w:t xml:space="preserve">Набавка </w:t>
      </w:r>
      <w:r w:rsidR="00E8252B" w:rsidRPr="00E8252B">
        <w:rPr>
          <w:b/>
          <w:sz w:val="22"/>
          <w:szCs w:val="22"/>
          <w:lang w:val="sr-Cyrl-CS"/>
        </w:rPr>
        <w:t>опреме за вртић у Црњеву</w:t>
      </w:r>
      <w:r w:rsidR="00E8252B">
        <w:rPr>
          <w:b/>
          <w:sz w:val="22"/>
          <w:szCs w:val="22"/>
          <w:lang w:val="sr-Cyrl-CS"/>
        </w:rPr>
        <w:t>, по партијама,</w:t>
      </w:r>
      <w:r w:rsidR="00E8252B">
        <w:rPr>
          <w:rFonts w:eastAsia="Calibri"/>
          <w:szCs w:val="22"/>
          <w:lang w:val="sr-Cyrl-CS"/>
        </w:rPr>
        <w:t xml:space="preserve"> </w:t>
      </w:r>
      <w:r>
        <w:rPr>
          <w:rFonts w:eastAsia="Calibri"/>
          <w:szCs w:val="22"/>
          <w:lang w:val="sr-Cyrl-CS"/>
        </w:rPr>
        <w:t xml:space="preserve">а </w:t>
      </w:r>
      <w:r w:rsidR="0064734B">
        <w:rPr>
          <w:rFonts w:eastAsia="Calibri"/>
          <w:szCs w:val="22"/>
          <w:lang w:val="sr-Latn-CS"/>
        </w:rPr>
        <w:t xml:space="preserve">која је објављена </w:t>
      </w:r>
      <w:r w:rsidR="00E8252B">
        <w:rPr>
          <w:rFonts w:eastAsia="Calibri"/>
          <w:szCs w:val="22"/>
          <w:lang w:val="sr-Cyrl-CS"/>
        </w:rPr>
        <w:t xml:space="preserve">дана 29.07.2019.године </w:t>
      </w:r>
      <w:r w:rsidR="0064734B">
        <w:rPr>
          <w:rFonts w:eastAsia="Calibri"/>
          <w:szCs w:val="22"/>
          <w:lang w:val="sr-Latn-CS"/>
        </w:rPr>
        <w:t xml:space="preserve">на </w:t>
      </w:r>
      <w:r w:rsidR="0064734B">
        <w:rPr>
          <w:rFonts w:eastAsia="Calibri"/>
          <w:szCs w:val="22"/>
          <w:lang w:val="sr-Cyrl-CS"/>
        </w:rPr>
        <w:t>П</w:t>
      </w:r>
      <w:r>
        <w:rPr>
          <w:rFonts w:eastAsia="Calibri"/>
          <w:szCs w:val="22"/>
          <w:lang w:val="sr-Latn-CS"/>
        </w:rPr>
        <w:t>орталу</w:t>
      </w:r>
      <w:r w:rsidR="00E8252B">
        <w:rPr>
          <w:rFonts w:eastAsia="Calibri"/>
          <w:szCs w:val="22"/>
          <w:lang w:val="sr-Cyrl-CS"/>
        </w:rPr>
        <w:t xml:space="preserve"> јавних набавки</w:t>
      </w:r>
      <w:r w:rsidR="0064734B">
        <w:rPr>
          <w:rFonts w:eastAsia="Calibri"/>
          <w:szCs w:val="22"/>
          <w:lang w:val="sr-Cyrl-CS"/>
        </w:rPr>
        <w:t xml:space="preserve"> </w:t>
      </w:r>
      <w:r>
        <w:rPr>
          <w:rFonts w:eastAsia="Calibri"/>
          <w:szCs w:val="22"/>
          <w:lang w:val="sr-Latn-CS"/>
        </w:rPr>
        <w:t>и на интернет страници наручиоца</w:t>
      </w:r>
      <w:r>
        <w:rPr>
          <w:rFonts w:eastAsia="Calibri"/>
          <w:color w:val="0000FF"/>
        </w:rPr>
        <w:t xml:space="preserve">, </w:t>
      </w:r>
      <w:r>
        <w:rPr>
          <w:rFonts w:eastAsia="Calibri"/>
          <w:szCs w:val="22"/>
          <w:lang w:val="sr-Latn-CS"/>
        </w:rPr>
        <w:t>заинтересова</w:t>
      </w:r>
      <w:r>
        <w:rPr>
          <w:rFonts w:eastAsia="Calibri"/>
          <w:szCs w:val="22"/>
          <w:lang w:val="sr-Cyrl-CS"/>
        </w:rPr>
        <w:t>но лице</w:t>
      </w:r>
      <w:r>
        <w:rPr>
          <w:rFonts w:eastAsia="Calibri"/>
          <w:szCs w:val="22"/>
          <w:lang w:val="sr-Latn-CS"/>
        </w:rPr>
        <w:t xml:space="preserve"> затраж</w:t>
      </w:r>
      <w:r>
        <w:rPr>
          <w:rFonts w:eastAsia="Calibri"/>
          <w:szCs w:val="22"/>
          <w:lang w:val="sr-Cyrl-CS"/>
        </w:rPr>
        <w:t xml:space="preserve">ило </w:t>
      </w:r>
      <w:r w:rsidR="00750021">
        <w:rPr>
          <w:rFonts w:eastAsia="Calibri"/>
          <w:szCs w:val="22"/>
          <w:lang w:val="sr-Latn-CS"/>
        </w:rPr>
        <w:t>је додатн</w:t>
      </w:r>
      <w:r w:rsidR="00750021">
        <w:rPr>
          <w:rFonts w:eastAsia="Calibri"/>
          <w:szCs w:val="22"/>
          <w:lang w:val="sr-Cyrl-CS"/>
        </w:rPr>
        <w:t>е информације и</w:t>
      </w:r>
      <w:r>
        <w:rPr>
          <w:rFonts w:eastAsia="Calibri"/>
          <w:szCs w:val="22"/>
          <w:lang w:val="sr-Latn-CS"/>
        </w:rPr>
        <w:t xml:space="preserve"> појашњења</w:t>
      </w:r>
      <w:r>
        <w:rPr>
          <w:rFonts w:eastAsia="Calibri"/>
          <w:szCs w:val="22"/>
          <w:lang w:val="sr-Cyrl-CS"/>
        </w:rPr>
        <w:t xml:space="preserve"> конкурсне документације </w:t>
      </w:r>
      <w:r w:rsidRPr="00E6789B">
        <w:rPr>
          <w:rFonts w:eastAsia="Calibri"/>
          <w:szCs w:val="22"/>
          <w:lang w:val="sr-Latn-CS"/>
        </w:rPr>
        <w:t xml:space="preserve">и </w:t>
      </w:r>
      <w:r w:rsidRPr="00E6789B">
        <w:rPr>
          <w:rFonts w:eastAsia="Calibri"/>
          <w:szCs w:val="22"/>
          <w:lang w:val="sr-Cyrl-CS"/>
        </w:rPr>
        <w:t>при томе навело</w:t>
      </w:r>
      <w:r w:rsidRPr="00E6789B">
        <w:rPr>
          <w:rFonts w:eastAsia="Calibri"/>
          <w:szCs w:val="22"/>
          <w:lang w:val="sr-Latn-CS"/>
        </w:rPr>
        <w:t>:</w:t>
      </w:r>
      <w:r w:rsidRPr="00E6789B">
        <w:rPr>
          <w:rFonts w:eastAsia="Calibri"/>
          <w:b/>
          <w:szCs w:val="22"/>
          <w:lang w:val="sr-Latn-CS"/>
        </w:rPr>
        <w:t xml:space="preserve"> </w:t>
      </w:r>
    </w:p>
    <w:p w:rsidR="00B733D7" w:rsidRDefault="00B733D7" w:rsidP="00B733D7">
      <w:pPr>
        <w:pStyle w:val="Default"/>
        <w:rPr>
          <w:rFonts w:ascii="Times New Roman" w:eastAsia="Calibri" w:hAnsi="Times New Roman" w:cs="Times New Roman"/>
          <w:b/>
        </w:rPr>
      </w:pPr>
      <w:r w:rsidRPr="00C365F8">
        <w:rPr>
          <w:rFonts w:ascii="Times New Roman" w:eastAsia="Calibri" w:hAnsi="Times New Roman" w:cs="Times New Roman"/>
          <w:b/>
          <w:lang w:val="sr-Cyrl-CS"/>
        </w:rPr>
        <w:t>Питање :</w:t>
      </w:r>
    </w:p>
    <w:p w:rsidR="00B733D7" w:rsidRDefault="00B733D7" w:rsidP="00F34977">
      <w:pPr>
        <w:pStyle w:val="Default"/>
        <w:rPr>
          <w:rFonts w:eastAsia="Calibri"/>
          <w:b/>
          <w:szCs w:val="22"/>
        </w:rPr>
      </w:pPr>
    </w:p>
    <w:p w:rsidR="00B733D7" w:rsidRDefault="002316B0" w:rsidP="00703F13">
      <w:pPr>
        <w:rPr>
          <w:rFonts w:eastAsia="Calibri"/>
          <w:b/>
          <w:szCs w:val="22"/>
          <w:lang w:val="sr-Latn-CS"/>
        </w:rPr>
      </w:pPr>
      <w:r>
        <w:rPr>
          <w:rFonts w:eastAsia="Calibri"/>
          <w:b/>
          <w:noProof/>
          <w:szCs w:val="22"/>
          <w:lang w:val="sr-Latn-CS" w:eastAsia="sr-Latn-CS"/>
        </w:rPr>
        <w:drawing>
          <wp:inline distT="0" distB="0" distL="0" distR="0">
            <wp:extent cx="6300470" cy="3235264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77" w:rsidRDefault="00F34977" w:rsidP="00703F13">
      <w:pPr>
        <w:rPr>
          <w:rFonts w:eastAsia="Calibri"/>
          <w:b/>
          <w:szCs w:val="22"/>
          <w:lang w:val="sr-Latn-CS"/>
        </w:rPr>
      </w:pPr>
    </w:p>
    <w:p w:rsidR="002316B0" w:rsidRPr="00F34977" w:rsidRDefault="00D52662" w:rsidP="00B733D7">
      <w:pPr>
        <w:rPr>
          <w:rFonts w:eastAsia="Calibri"/>
          <w:lang w:val="sr-Latn-RS" w:eastAsia="sr-Latn-CS"/>
        </w:rPr>
      </w:pPr>
      <w:r w:rsidRPr="00E00743">
        <w:rPr>
          <w:rFonts w:eastAsia="Calibri"/>
          <w:b/>
          <w:szCs w:val="22"/>
          <w:lang w:val="sr-Cyrl-CS"/>
        </w:rPr>
        <w:t>Одговор</w:t>
      </w:r>
      <w:r w:rsidR="00B733D7">
        <w:rPr>
          <w:rFonts w:eastAsia="Calibri"/>
          <w:b/>
          <w:szCs w:val="22"/>
          <w:lang w:val="sr-Cyrl-CS"/>
        </w:rPr>
        <w:t xml:space="preserve"> </w:t>
      </w:r>
      <w:r w:rsidRPr="00E00743">
        <w:rPr>
          <w:rFonts w:eastAsia="Calibri"/>
          <w:b/>
          <w:szCs w:val="22"/>
          <w:lang w:val="sr-Cyrl-CS"/>
        </w:rPr>
        <w:t>:</w:t>
      </w:r>
    </w:p>
    <w:p w:rsidR="00F34977" w:rsidRPr="003B226A" w:rsidRDefault="00D05CFE" w:rsidP="00B733D7">
      <w:pPr>
        <w:rPr>
          <w:rFonts w:eastAsia="Calibri"/>
          <w:lang w:val="sr-Latn-RS" w:eastAsia="sr-Latn-CS"/>
        </w:rPr>
      </w:pPr>
      <w:r w:rsidRPr="003B226A">
        <w:rPr>
          <w:rFonts w:eastAsia="Calibri"/>
          <w:lang w:val="sr-Latn-RS" w:eastAsia="sr-Latn-CS"/>
        </w:rPr>
        <w:t>1.</w:t>
      </w:r>
      <w:r w:rsidR="00B733D7" w:rsidRPr="003B226A">
        <w:rPr>
          <w:rFonts w:eastAsia="Calibri"/>
          <w:lang w:val="sr-Latn-RS" w:eastAsia="sr-Latn-CS"/>
        </w:rPr>
        <w:t>VALJAK ZA PEGLANJE VESA</w:t>
      </w:r>
      <w:bookmarkStart w:id="0" w:name="_GoBack"/>
      <w:bookmarkEnd w:id="0"/>
    </w:p>
    <w:p w:rsidR="00F34977" w:rsidRPr="005B0E07" w:rsidRDefault="00F34977" w:rsidP="00F34977">
      <w:pPr>
        <w:autoSpaceDE w:val="0"/>
        <w:autoSpaceDN w:val="0"/>
        <w:adjustRightInd w:val="0"/>
        <w:jc w:val="both"/>
        <w:rPr>
          <w:rFonts w:eastAsiaTheme="minorHAnsi"/>
          <w:lang w:val="sr-Latn-CS"/>
        </w:rPr>
      </w:pPr>
      <w:r>
        <w:rPr>
          <w:rFonts w:eastAsiaTheme="minorHAnsi"/>
          <w:lang w:val="sr-Latn-CS"/>
        </w:rPr>
        <w:t xml:space="preserve"> </w:t>
      </w:r>
      <w:r w:rsidRPr="005B0E07">
        <w:rPr>
          <w:rFonts w:eastAsiaTheme="minorHAnsi"/>
          <w:lang w:val="sr-Latn-CS"/>
        </w:rPr>
        <w:t>-Radne dužine</w:t>
      </w:r>
      <w:r w:rsidR="005B0E07" w:rsidRPr="005B0E07">
        <w:rPr>
          <w:rFonts w:eastAsiaTheme="minorHAnsi"/>
          <w:lang w:val="sr-Latn-CS"/>
        </w:rPr>
        <w:t xml:space="preserve"> 10</w:t>
      </w:r>
      <w:r w:rsidRPr="005B0E07">
        <w:rPr>
          <w:rFonts w:eastAsiaTheme="minorHAnsi"/>
          <w:lang w:val="sr-Latn-CS"/>
        </w:rPr>
        <w:t>00 mm, pre</w:t>
      </w:r>
      <w:r w:rsidRPr="005B0E07">
        <w:rPr>
          <w:rFonts w:eastAsiaTheme="minorHAnsi"/>
          <w:lang w:val="sr-Latn-CS"/>
        </w:rPr>
        <w:t>č</w:t>
      </w:r>
      <w:r w:rsidRPr="005B0E07">
        <w:rPr>
          <w:rFonts w:eastAsiaTheme="minorHAnsi"/>
          <w:lang w:val="sr-Latn-CS"/>
        </w:rPr>
        <w:t>nika 250 mm</w:t>
      </w:r>
      <w:r w:rsidR="005B0E07" w:rsidRPr="005B0E07">
        <w:rPr>
          <w:color w:val="201F1E"/>
          <w:lang w:val="sr-Latn-CS" w:eastAsia="sr-Latn-CS"/>
        </w:rPr>
        <w:t xml:space="preserve"> </w:t>
      </w:r>
      <w:r w:rsidR="005B0E07" w:rsidRPr="005B0E07">
        <w:rPr>
          <w:color w:val="201F1E"/>
          <w:lang w:val="sr-Latn-CS" w:eastAsia="sr-Latn-CS"/>
        </w:rPr>
        <w:t>fi 25cmx100cm</w:t>
      </w:r>
    </w:p>
    <w:p w:rsidR="005B0E07" w:rsidRPr="005B0E07" w:rsidRDefault="005B0E07" w:rsidP="005B0E07">
      <w:pPr>
        <w:autoSpaceDE w:val="0"/>
        <w:autoSpaceDN w:val="0"/>
        <w:adjustRightInd w:val="0"/>
        <w:rPr>
          <w:rFonts w:eastAsiaTheme="minorHAnsi"/>
          <w:lang w:val="sr-Latn-CS"/>
        </w:rPr>
      </w:pPr>
      <w:r w:rsidRPr="005B0E07">
        <w:rPr>
          <w:rFonts w:eastAsiaTheme="minorHAnsi"/>
          <w:lang w:val="sr-Latn-CS"/>
        </w:rPr>
        <w:t>- Dim. ure</w:t>
      </w:r>
      <w:r>
        <w:rPr>
          <w:rFonts w:eastAsiaTheme="minorHAnsi"/>
          <w:lang w:val="sr-Latn-CS"/>
        </w:rPr>
        <w:t>dj</w:t>
      </w:r>
      <w:r w:rsidRPr="005B0E07">
        <w:rPr>
          <w:rFonts w:eastAsiaTheme="minorHAnsi"/>
          <w:lang w:val="sr-Latn-CS"/>
        </w:rPr>
        <w:t>aja 1400x420x1005 mm</w:t>
      </w:r>
    </w:p>
    <w:p w:rsidR="005B0E07" w:rsidRPr="005B0E07" w:rsidRDefault="005B0E07" w:rsidP="005B0E07">
      <w:pPr>
        <w:shd w:val="clear" w:color="auto" w:fill="FFFFFF"/>
        <w:textAlignment w:val="baseline"/>
        <w:rPr>
          <w:rFonts w:eastAsiaTheme="minorHAnsi"/>
          <w:lang w:val="sr-Latn-CS"/>
        </w:rPr>
      </w:pPr>
      <w:r w:rsidRPr="005B0E07">
        <w:rPr>
          <w:rFonts w:eastAsiaTheme="minorHAnsi"/>
          <w:lang w:val="sr-Latn-CS"/>
        </w:rPr>
        <w:t>- Nivo buke: 55 dB</w:t>
      </w:r>
    </w:p>
    <w:p w:rsidR="005B0E07" w:rsidRDefault="005B0E07" w:rsidP="005B0E07">
      <w:pPr>
        <w:shd w:val="clear" w:color="auto" w:fill="FFFFFF"/>
        <w:textAlignment w:val="baseline"/>
        <w:rPr>
          <w:rFonts w:ascii="DINPro-Regular" w:eastAsiaTheme="minorHAnsi" w:hAnsi="DINPro-Regular" w:cs="DINPro-Regular"/>
          <w:sz w:val="16"/>
          <w:szCs w:val="16"/>
          <w:lang w:val="sr-Latn-CS"/>
        </w:rPr>
      </w:pPr>
    </w:p>
    <w:p w:rsidR="00D05CFE" w:rsidRPr="005B0E07" w:rsidRDefault="005B0E07" w:rsidP="005B0E07">
      <w:pPr>
        <w:shd w:val="clear" w:color="auto" w:fill="FFFFFF"/>
        <w:textAlignment w:val="baseline"/>
        <w:rPr>
          <w:rFonts w:ascii="inherit" w:hAnsi="inherit" w:cs="Segoe UI"/>
          <w:color w:val="201F1E"/>
          <w:sz w:val="23"/>
          <w:szCs w:val="23"/>
          <w:lang w:val="sr-Latn-CS" w:eastAsia="sr-Latn-CS"/>
        </w:rPr>
      </w:pPr>
      <w:r w:rsidRPr="005B0E07">
        <w:rPr>
          <w:rFonts w:ascii="inherit" w:hAnsi="inherit" w:cs="Segoe UI"/>
          <w:color w:val="201F1E"/>
          <w:sz w:val="23"/>
          <w:szCs w:val="23"/>
          <w:lang w:val="sr-Latn-CS" w:eastAsia="sr-Latn-CS"/>
        </w:rPr>
        <w:t>2. Neutralni sto sa donjom policom</w:t>
      </w:r>
    </w:p>
    <w:p w:rsidR="00346540" w:rsidRDefault="00D05CFE" w:rsidP="00346540">
      <w:pPr>
        <w:shd w:val="clear" w:color="auto" w:fill="FFFFFF"/>
        <w:textAlignment w:val="baseline"/>
        <w:rPr>
          <w:rFonts w:ascii="inherit" w:hAnsi="inherit" w:cs="Segoe UI"/>
          <w:color w:val="201F1E"/>
          <w:sz w:val="23"/>
          <w:szCs w:val="23"/>
          <w:lang w:val="sr-Latn-CS" w:eastAsia="sr-Latn-CS"/>
        </w:rPr>
      </w:pPr>
      <w:r>
        <w:rPr>
          <w:rFonts w:ascii="inherit" w:hAnsi="inherit" w:cs="Segoe UI"/>
          <w:color w:val="201F1E"/>
          <w:sz w:val="23"/>
          <w:szCs w:val="23"/>
          <w:lang w:val="sr-Latn-CS" w:eastAsia="sr-Latn-CS"/>
        </w:rPr>
        <w:t>3. Predvidjen kanal iz prihvatne kuhinje</w:t>
      </w:r>
      <w:r w:rsidR="005B0E07" w:rsidRPr="005B0E07">
        <w:rPr>
          <w:rFonts w:ascii="inherit" w:hAnsi="inherit" w:cs="Segoe UI"/>
          <w:color w:val="201F1E"/>
          <w:sz w:val="23"/>
          <w:szCs w:val="23"/>
          <w:lang w:val="sr-Latn-CS" w:eastAsia="sr-Latn-CS"/>
        </w:rPr>
        <w:t xml:space="preserve"> koji je izveden van krovne ravni, spojiti PVC kanalizacionim </w:t>
      </w:r>
    </w:p>
    <w:p w:rsidR="00346540" w:rsidRDefault="005B0E07" w:rsidP="00346540">
      <w:pPr>
        <w:shd w:val="clear" w:color="auto" w:fill="FFFFFF"/>
        <w:textAlignment w:val="baseline"/>
        <w:rPr>
          <w:lang w:val="sr-Latn-CS"/>
        </w:rPr>
      </w:pPr>
      <w:r w:rsidRPr="005B0E07">
        <w:rPr>
          <w:rFonts w:ascii="inherit" w:hAnsi="inherit" w:cs="Segoe UI"/>
          <w:color w:val="201F1E"/>
          <w:sz w:val="23"/>
          <w:szCs w:val="23"/>
          <w:lang w:val="sr-Latn-CS" w:eastAsia="sr-Latn-CS"/>
        </w:rPr>
        <w:t>cevima. </w:t>
      </w:r>
      <w:r w:rsidR="00BA6B65" w:rsidRPr="00BA6B65">
        <w:rPr>
          <w:lang w:val="sr-Cyrl-CS"/>
        </w:rPr>
        <w:t xml:space="preserve">                                                                                                               </w:t>
      </w:r>
    </w:p>
    <w:p w:rsidR="00346540" w:rsidRDefault="00346540" w:rsidP="00346540">
      <w:pPr>
        <w:shd w:val="clear" w:color="auto" w:fill="FFFFFF"/>
        <w:textAlignment w:val="baseline"/>
        <w:rPr>
          <w:lang w:val="sr-Latn-CS"/>
        </w:rPr>
      </w:pPr>
    </w:p>
    <w:p w:rsidR="00346540" w:rsidRDefault="00346540" w:rsidP="00346540">
      <w:pPr>
        <w:shd w:val="clear" w:color="auto" w:fill="FFFFFF"/>
        <w:textAlignment w:val="baseline"/>
        <w:rPr>
          <w:lang w:val="sr-Latn-CS"/>
        </w:rPr>
      </w:pPr>
    </w:p>
    <w:p w:rsidR="00BF1948" w:rsidRPr="00BA6B65" w:rsidRDefault="00BA6B65" w:rsidP="00346540">
      <w:pPr>
        <w:shd w:val="clear" w:color="auto" w:fill="FFFFFF"/>
        <w:jc w:val="right"/>
        <w:textAlignment w:val="baseline"/>
        <w:rPr>
          <w:lang w:val="sr-Cyrl-CS"/>
        </w:rPr>
      </w:pPr>
      <w:r w:rsidRPr="00BA6B65">
        <w:rPr>
          <w:lang w:val="sr-Cyrl-CS"/>
        </w:rPr>
        <w:t xml:space="preserve"> </w:t>
      </w:r>
      <w:r w:rsidR="00AC5FF6" w:rsidRPr="00BA6B65">
        <w:rPr>
          <w:lang w:val="sr-Cyrl-CS"/>
        </w:rPr>
        <w:t>Комисија</w:t>
      </w:r>
      <w:r w:rsidR="00E8252B" w:rsidRPr="00BA6B65">
        <w:rPr>
          <w:lang w:val="sr-Cyrl-CS"/>
        </w:rPr>
        <w:t xml:space="preserve"> 12/19</w:t>
      </w:r>
    </w:p>
    <w:sectPr w:rsidR="00BF1948" w:rsidRPr="00BA6B65" w:rsidSect="003C57E0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TimesNewRomanPSMT">
    <w:altName w:val="Times New Roman"/>
    <w:charset w:val="EE"/>
    <w:family w:val="auto"/>
    <w:pitch w:val="variable"/>
    <w:sig w:usb0="00000003" w:usb1="08070000" w:usb2="00000010" w:usb3="00000000" w:csb0="00020001" w:csb1="00000000"/>
  </w:font>
  <w:font w:name="DI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-229"/>
        </w:tabs>
        <w:ind w:left="1211" w:hanging="360"/>
      </w:pPr>
      <w:rPr>
        <w:rFonts w:cs="Arial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1">
    <w:nsid w:val="0DA6436F"/>
    <w:multiLevelType w:val="hybridMultilevel"/>
    <w:tmpl w:val="679C305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B30A0"/>
    <w:multiLevelType w:val="hybridMultilevel"/>
    <w:tmpl w:val="D72896C8"/>
    <w:lvl w:ilvl="0" w:tplc="08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ABE1836">
      <w:numFmt w:val="bullet"/>
      <w:lvlText w:val=""/>
      <w:lvlJc w:val="left"/>
      <w:pPr>
        <w:ind w:left="360" w:hanging="360"/>
      </w:pPr>
      <w:rPr>
        <w:rFonts w:ascii="Symbol" w:eastAsia="Calibri" w:hAnsi="Symbol" w:cs="Courier New" w:hint="default"/>
        <w:color w:val="auto"/>
      </w:r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75C15"/>
    <w:multiLevelType w:val="hybridMultilevel"/>
    <w:tmpl w:val="9D3802D6"/>
    <w:lvl w:ilvl="0" w:tplc="04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175B3AAC"/>
    <w:multiLevelType w:val="hybridMultilevel"/>
    <w:tmpl w:val="D60AF41E"/>
    <w:lvl w:ilvl="0" w:tplc="F2B6D75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D1027"/>
    <w:multiLevelType w:val="hybridMultilevel"/>
    <w:tmpl w:val="24DA4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7667E"/>
    <w:multiLevelType w:val="hybridMultilevel"/>
    <w:tmpl w:val="874033F8"/>
    <w:lvl w:ilvl="0" w:tplc="081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436839E2"/>
    <w:multiLevelType w:val="hybridMultilevel"/>
    <w:tmpl w:val="98E41184"/>
    <w:lvl w:ilvl="0" w:tplc="7E5CF7A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352463"/>
    <w:multiLevelType w:val="hybridMultilevel"/>
    <w:tmpl w:val="20E2C0D4"/>
    <w:lvl w:ilvl="0" w:tplc="7E5CF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C6"/>
    <w:rsid w:val="0005173F"/>
    <w:rsid w:val="00053572"/>
    <w:rsid w:val="000B0028"/>
    <w:rsid w:val="000E2AC8"/>
    <w:rsid w:val="0016689B"/>
    <w:rsid w:val="0017112A"/>
    <w:rsid w:val="00182211"/>
    <w:rsid w:val="00182BF8"/>
    <w:rsid w:val="001E0CF3"/>
    <w:rsid w:val="00204AE1"/>
    <w:rsid w:val="002316B0"/>
    <w:rsid w:val="00235FC6"/>
    <w:rsid w:val="002608AB"/>
    <w:rsid w:val="00273216"/>
    <w:rsid w:val="002D5445"/>
    <w:rsid w:val="002F5837"/>
    <w:rsid w:val="003036B8"/>
    <w:rsid w:val="00333735"/>
    <w:rsid w:val="003358DF"/>
    <w:rsid w:val="00342771"/>
    <w:rsid w:val="00346540"/>
    <w:rsid w:val="00356BE9"/>
    <w:rsid w:val="00357A52"/>
    <w:rsid w:val="00375A9A"/>
    <w:rsid w:val="003860F6"/>
    <w:rsid w:val="003B226A"/>
    <w:rsid w:val="003C57E0"/>
    <w:rsid w:val="003C7AB2"/>
    <w:rsid w:val="00421659"/>
    <w:rsid w:val="00430278"/>
    <w:rsid w:val="00433BEE"/>
    <w:rsid w:val="00446228"/>
    <w:rsid w:val="00451953"/>
    <w:rsid w:val="0048383D"/>
    <w:rsid w:val="004A29AC"/>
    <w:rsid w:val="004E5DAF"/>
    <w:rsid w:val="004F0BF9"/>
    <w:rsid w:val="005B0E07"/>
    <w:rsid w:val="0061720A"/>
    <w:rsid w:val="00623C5C"/>
    <w:rsid w:val="00641883"/>
    <w:rsid w:val="006440A8"/>
    <w:rsid w:val="00645BED"/>
    <w:rsid w:val="0064734B"/>
    <w:rsid w:val="006666DF"/>
    <w:rsid w:val="00681FF8"/>
    <w:rsid w:val="006C6126"/>
    <w:rsid w:val="006D62DF"/>
    <w:rsid w:val="0070392D"/>
    <w:rsid w:val="00703F13"/>
    <w:rsid w:val="00750021"/>
    <w:rsid w:val="007B158E"/>
    <w:rsid w:val="007D1B5A"/>
    <w:rsid w:val="00803079"/>
    <w:rsid w:val="008122BD"/>
    <w:rsid w:val="00823886"/>
    <w:rsid w:val="00830354"/>
    <w:rsid w:val="00832861"/>
    <w:rsid w:val="008455D2"/>
    <w:rsid w:val="00853884"/>
    <w:rsid w:val="008641DC"/>
    <w:rsid w:val="008871A7"/>
    <w:rsid w:val="0089477C"/>
    <w:rsid w:val="008B366D"/>
    <w:rsid w:val="008E2422"/>
    <w:rsid w:val="0090209E"/>
    <w:rsid w:val="00936A0B"/>
    <w:rsid w:val="0095287C"/>
    <w:rsid w:val="00965C24"/>
    <w:rsid w:val="00967E56"/>
    <w:rsid w:val="00985E1B"/>
    <w:rsid w:val="009B0119"/>
    <w:rsid w:val="009B2D6B"/>
    <w:rsid w:val="009B7F53"/>
    <w:rsid w:val="009C3135"/>
    <w:rsid w:val="009D2EAB"/>
    <w:rsid w:val="00A010F2"/>
    <w:rsid w:val="00A23443"/>
    <w:rsid w:val="00A66D68"/>
    <w:rsid w:val="00A950BB"/>
    <w:rsid w:val="00A95B04"/>
    <w:rsid w:val="00AB64F9"/>
    <w:rsid w:val="00AC453D"/>
    <w:rsid w:val="00AC5FF6"/>
    <w:rsid w:val="00AD2A3A"/>
    <w:rsid w:val="00AD37B9"/>
    <w:rsid w:val="00AE1479"/>
    <w:rsid w:val="00B1010E"/>
    <w:rsid w:val="00B260F8"/>
    <w:rsid w:val="00B5787E"/>
    <w:rsid w:val="00B70778"/>
    <w:rsid w:val="00B733D7"/>
    <w:rsid w:val="00BA6B65"/>
    <w:rsid w:val="00BF0C9D"/>
    <w:rsid w:val="00BF1948"/>
    <w:rsid w:val="00BF5F51"/>
    <w:rsid w:val="00C245EC"/>
    <w:rsid w:val="00C365F8"/>
    <w:rsid w:val="00C54CAB"/>
    <w:rsid w:val="00C65F87"/>
    <w:rsid w:val="00C85213"/>
    <w:rsid w:val="00CE04D8"/>
    <w:rsid w:val="00D05CFE"/>
    <w:rsid w:val="00D11DD5"/>
    <w:rsid w:val="00D14A2A"/>
    <w:rsid w:val="00D40247"/>
    <w:rsid w:val="00D47485"/>
    <w:rsid w:val="00D52662"/>
    <w:rsid w:val="00D813DE"/>
    <w:rsid w:val="00E00743"/>
    <w:rsid w:val="00E652BA"/>
    <w:rsid w:val="00E6789B"/>
    <w:rsid w:val="00E8054E"/>
    <w:rsid w:val="00E8252B"/>
    <w:rsid w:val="00EE2453"/>
    <w:rsid w:val="00F34977"/>
    <w:rsid w:val="00F536D5"/>
    <w:rsid w:val="00F84474"/>
    <w:rsid w:val="00FA08D3"/>
    <w:rsid w:val="00FB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FC6"/>
    <w:pPr>
      <w:spacing w:after="0" w:line="240" w:lineRule="auto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FC6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455D2"/>
    <w:pPr>
      <w:suppressAutoHyphens/>
      <w:spacing w:line="100" w:lineRule="atLeast"/>
      <w:ind w:left="720"/>
    </w:pPr>
    <w:rPr>
      <w:rFonts w:eastAsia="Arial Unicode MS"/>
      <w:color w:val="000000"/>
      <w:kern w:val="2"/>
      <w:lang w:val="sr-Latn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7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B733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FC6"/>
    <w:pPr>
      <w:spacing w:after="0" w:line="240" w:lineRule="auto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FC6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8455D2"/>
    <w:pPr>
      <w:suppressAutoHyphens/>
      <w:spacing w:line="100" w:lineRule="atLeast"/>
      <w:ind w:left="720"/>
    </w:pPr>
    <w:rPr>
      <w:rFonts w:eastAsia="Arial Unicode MS"/>
      <w:color w:val="000000"/>
      <w:kern w:val="2"/>
      <w:lang w:val="sr-Latn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A7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B733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09EE3-A352-4BC5-BA41-AAB30A1E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Vidic</dc:creator>
  <cp:lastModifiedBy>Biljana Vidic</cp:lastModifiedBy>
  <cp:revision>11</cp:revision>
  <cp:lastPrinted>2019-08-16T14:07:00Z</cp:lastPrinted>
  <dcterms:created xsi:type="dcterms:W3CDTF">2019-08-16T12:54:00Z</dcterms:created>
  <dcterms:modified xsi:type="dcterms:W3CDTF">2019-08-16T14:08:00Z</dcterms:modified>
</cp:coreProperties>
</file>