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AF" w:rsidRDefault="00891DAF" w:rsidP="00CD0BFF">
      <w:pPr>
        <w:ind w:left="284" w:right="-427"/>
        <w:rPr>
          <w:lang w:val="sr-Cyrl-CS"/>
        </w:rPr>
      </w:pPr>
      <w:r>
        <w:rPr>
          <w:lang w:val="sr-Cyrl-CS"/>
        </w:rPr>
        <w:t xml:space="preserve">Измене и допуне конкурсне документације              </w:t>
      </w:r>
      <w:r w:rsidR="006B51EC">
        <w:rPr>
          <w:lang w:val="sr-Cyrl-CS"/>
        </w:rPr>
        <w:t xml:space="preserve">           </w:t>
      </w:r>
      <w:r w:rsidR="00CD0BFF">
        <w:rPr>
          <w:lang w:val="sr-Latn-RS"/>
        </w:rPr>
        <w:tab/>
      </w:r>
      <w:r w:rsidR="00CD0BFF">
        <w:rPr>
          <w:lang w:val="sr-Latn-RS"/>
        </w:rPr>
        <w:tab/>
      </w:r>
      <w:r w:rsidR="00CD0BFF">
        <w:rPr>
          <w:lang w:val="sr-Latn-RS"/>
        </w:rPr>
        <w:tab/>
      </w:r>
      <w:r w:rsidR="00CD0BFF">
        <w:rPr>
          <w:lang w:val="sr-Latn-RS"/>
        </w:rPr>
        <w:tab/>
        <w:t xml:space="preserve">  </w:t>
      </w:r>
      <w:r w:rsidR="00CD0BFF">
        <w:rPr>
          <w:lang w:val="sr-Cyrl-RS"/>
        </w:rPr>
        <w:t xml:space="preserve">           </w:t>
      </w:r>
      <w:r w:rsidR="00CD0BFF">
        <w:rPr>
          <w:lang w:val="sr-Latn-RS"/>
        </w:rPr>
        <w:t xml:space="preserve">    O</w:t>
      </w:r>
      <w:r w:rsidR="00CD0BFF">
        <w:rPr>
          <w:lang w:val="sr-Cyrl-CS"/>
        </w:rPr>
        <w:t>пштин</w:t>
      </w:r>
      <w:r w:rsidR="00CD0BFF">
        <w:rPr>
          <w:lang w:val="sr-Latn-RS"/>
        </w:rPr>
        <w:t>a</w:t>
      </w:r>
      <w:r>
        <w:rPr>
          <w:lang w:val="sr-Cyrl-CS"/>
        </w:rPr>
        <w:t xml:space="preserve"> Ивањица     </w:t>
      </w:r>
    </w:p>
    <w:p w:rsidR="00891DAF" w:rsidRDefault="00891DAF" w:rsidP="00891DAF">
      <w:pPr>
        <w:ind w:left="-567"/>
        <w:rPr>
          <w:lang w:val="sr-Cyrl-CS"/>
        </w:rPr>
      </w:pPr>
    </w:p>
    <w:p w:rsidR="00891DAF" w:rsidRDefault="00891DAF" w:rsidP="00891DAF">
      <w:pPr>
        <w:ind w:left="-567"/>
        <w:rPr>
          <w:lang w:val="sr-Cyrl-CS"/>
        </w:rPr>
      </w:pPr>
    </w:p>
    <w:p w:rsidR="00891DAF" w:rsidRDefault="00891DAF" w:rsidP="00891DAF">
      <w:pPr>
        <w:ind w:left="-567"/>
        <w:rPr>
          <w:lang w:val="sr-Cyrl-CS"/>
        </w:rPr>
      </w:pPr>
    </w:p>
    <w:p w:rsidR="00891DAF" w:rsidRDefault="00891DAF" w:rsidP="00891DAF">
      <w:pPr>
        <w:spacing w:after="0" w:line="240" w:lineRule="auto"/>
        <w:rPr>
          <w:lang w:val="sr-Cyrl-CS"/>
        </w:rPr>
      </w:pPr>
    </w:p>
    <w:p w:rsidR="00891DAF" w:rsidRDefault="00891DAF" w:rsidP="00CD0BFF">
      <w:pPr>
        <w:spacing w:after="0" w:line="240" w:lineRule="auto"/>
        <w:jc w:val="center"/>
        <w:rPr>
          <w:b/>
          <w:sz w:val="36"/>
          <w:szCs w:val="36"/>
          <w:lang w:val="sr-Cyrl-CS"/>
        </w:rPr>
      </w:pPr>
      <w:r>
        <w:rPr>
          <w:b/>
          <w:sz w:val="36"/>
          <w:szCs w:val="36"/>
          <w:lang w:val="sr-Cyrl-CS"/>
        </w:rPr>
        <w:t>ИЗМЕНЕ И ДОПУНЕ</w:t>
      </w:r>
    </w:p>
    <w:p w:rsidR="00891DAF" w:rsidRDefault="00891DAF" w:rsidP="00CD0BFF">
      <w:pPr>
        <w:spacing w:after="0" w:line="240" w:lineRule="auto"/>
        <w:jc w:val="center"/>
        <w:rPr>
          <w:b/>
          <w:sz w:val="36"/>
          <w:szCs w:val="36"/>
          <w:lang w:val="sr-Cyrl-CS"/>
        </w:rPr>
      </w:pPr>
      <w:r>
        <w:rPr>
          <w:b/>
          <w:sz w:val="36"/>
          <w:szCs w:val="36"/>
          <w:lang w:val="sr-Cyrl-CS"/>
        </w:rPr>
        <w:t>КОНКУРСНЕ ДОКУМЕНТАЦИЈЕ</w:t>
      </w:r>
    </w:p>
    <w:p w:rsidR="00891DAF" w:rsidRDefault="00891DAF" w:rsidP="00891DAF">
      <w:pPr>
        <w:spacing w:after="0" w:line="240" w:lineRule="auto"/>
        <w:rPr>
          <w:b/>
          <w:sz w:val="36"/>
          <w:szCs w:val="36"/>
          <w:lang w:val="sr-Cyrl-CS"/>
        </w:rPr>
      </w:pPr>
    </w:p>
    <w:p w:rsidR="00891DAF" w:rsidRDefault="00891DAF" w:rsidP="00891DAF">
      <w:pPr>
        <w:spacing w:after="0" w:line="240" w:lineRule="auto"/>
        <w:rPr>
          <w:b/>
          <w:sz w:val="36"/>
          <w:szCs w:val="36"/>
          <w:lang w:val="sr-Cyrl-CS"/>
        </w:rPr>
      </w:pPr>
    </w:p>
    <w:p w:rsidR="001649A2" w:rsidRPr="00CD0BFF" w:rsidRDefault="007C6FC3" w:rsidP="001649A2">
      <w:pPr>
        <w:jc w:val="center"/>
        <w:rPr>
          <w:rFonts w:ascii="Arial" w:hAnsi="Arial" w:cs="Arial"/>
          <w:b/>
          <w:sz w:val="36"/>
          <w:szCs w:val="36"/>
          <w:lang w:val="sr-Cyrl-RS"/>
        </w:rPr>
      </w:pPr>
      <w:r>
        <w:rPr>
          <w:rFonts w:ascii="Arial" w:eastAsia="Times New Roman" w:hAnsi="Arial" w:cs="Arial"/>
          <w:b/>
          <w:bCs/>
          <w:noProof/>
          <w:sz w:val="36"/>
          <w:szCs w:val="36"/>
          <w:lang w:val="sr-Cyrl-CS" w:eastAsia="sr-Latn-CS"/>
        </w:rPr>
        <w:t xml:space="preserve">Набавка </w:t>
      </w:r>
      <w:r w:rsidR="008039E3">
        <w:rPr>
          <w:rFonts w:ascii="Arial" w:eastAsia="Times New Roman" w:hAnsi="Arial" w:cs="Arial"/>
          <w:b/>
          <w:bCs/>
          <w:noProof/>
          <w:sz w:val="36"/>
          <w:szCs w:val="36"/>
          <w:lang w:val="sr-Cyrl-CS" w:eastAsia="sr-Latn-CS"/>
        </w:rPr>
        <w:t>електричне енергије</w:t>
      </w:r>
    </w:p>
    <w:p w:rsidR="00427560" w:rsidRDefault="00427560" w:rsidP="00891DAF">
      <w:pPr>
        <w:spacing w:after="0" w:line="240" w:lineRule="auto"/>
        <w:jc w:val="center"/>
        <w:rPr>
          <w:b/>
          <w:sz w:val="36"/>
          <w:szCs w:val="36"/>
          <w:lang w:val="sr-Cyrl-CS"/>
        </w:rPr>
      </w:pPr>
    </w:p>
    <w:p w:rsidR="00891DAF" w:rsidRDefault="00891DAF" w:rsidP="00891DAF">
      <w:pPr>
        <w:spacing w:after="0" w:line="240" w:lineRule="auto"/>
        <w:rPr>
          <w:b/>
          <w:sz w:val="36"/>
          <w:szCs w:val="36"/>
          <w:lang w:val="sr-Cyrl-CS"/>
        </w:rPr>
      </w:pPr>
    </w:p>
    <w:p w:rsidR="00172F2D" w:rsidRDefault="008039E3" w:rsidP="00CD0BFF">
      <w:pPr>
        <w:spacing w:after="0" w:line="240" w:lineRule="auto"/>
        <w:jc w:val="center"/>
        <w:rPr>
          <w:b/>
          <w:sz w:val="36"/>
          <w:szCs w:val="36"/>
          <w:lang w:val="sr-Cyrl-CS"/>
        </w:rPr>
      </w:pPr>
      <w:r>
        <w:rPr>
          <w:b/>
          <w:sz w:val="36"/>
          <w:szCs w:val="36"/>
          <w:lang w:val="sr-Cyrl-CS"/>
        </w:rPr>
        <w:t>Отворени п</w:t>
      </w:r>
      <w:r w:rsidR="008712E3">
        <w:rPr>
          <w:b/>
          <w:sz w:val="36"/>
          <w:szCs w:val="36"/>
          <w:lang w:val="sr-Cyrl-CS"/>
        </w:rPr>
        <w:t xml:space="preserve">оступак јавне набавке </w:t>
      </w:r>
      <w:r>
        <w:rPr>
          <w:b/>
          <w:sz w:val="36"/>
          <w:szCs w:val="36"/>
          <w:lang w:val="sr-Cyrl-CS"/>
        </w:rPr>
        <w:t>велике вредности</w:t>
      </w:r>
    </w:p>
    <w:p w:rsidR="00891DAF" w:rsidRDefault="005E3104" w:rsidP="00CD0BFF">
      <w:pPr>
        <w:spacing w:after="0" w:line="240" w:lineRule="auto"/>
        <w:jc w:val="center"/>
        <w:rPr>
          <w:b/>
          <w:sz w:val="36"/>
          <w:szCs w:val="36"/>
          <w:lang w:val="sr-Cyrl-CS"/>
        </w:rPr>
      </w:pPr>
      <w:r>
        <w:rPr>
          <w:b/>
          <w:sz w:val="36"/>
          <w:szCs w:val="36"/>
          <w:lang w:val="sr-Cyrl-CS"/>
        </w:rPr>
        <w:t xml:space="preserve"> </w:t>
      </w:r>
      <w:r w:rsidR="00427560">
        <w:rPr>
          <w:b/>
          <w:sz w:val="36"/>
          <w:szCs w:val="36"/>
          <w:lang w:val="sr-Cyrl-CS"/>
        </w:rPr>
        <w:t xml:space="preserve">број </w:t>
      </w:r>
      <w:r w:rsidR="00931505">
        <w:rPr>
          <w:b/>
          <w:sz w:val="36"/>
          <w:szCs w:val="36"/>
          <w:lang w:val="sr-Cyrl-CS"/>
        </w:rPr>
        <w:t>ЈН</w:t>
      </w:r>
      <w:r w:rsidR="007C6FC3">
        <w:rPr>
          <w:b/>
          <w:sz w:val="36"/>
          <w:szCs w:val="36"/>
          <w:lang w:val="sr-Cyrl-CS"/>
        </w:rPr>
        <w:t>В</w:t>
      </w:r>
      <w:r w:rsidR="00931505">
        <w:rPr>
          <w:b/>
          <w:sz w:val="36"/>
          <w:szCs w:val="36"/>
          <w:lang w:val="sr-Cyrl-CS"/>
        </w:rPr>
        <w:t xml:space="preserve">В </w:t>
      </w:r>
      <w:r w:rsidR="008039E3">
        <w:rPr>
          <w:b/>
          <w:sz w:val="36"/>
          <w:szCs w:val="36"/>
          <w:lang w:val="sr-Cyrl-CS"/>
        </w:rPr>
        <w:t>9</w:t>
      </w:r>
      <w:r w:rsidR="008712E3">
        <w:rPr>
          <w:b/>
          <w:sz w:val="36"/>
          <w:szCs w:val="36"/>
          <w:lang w:val="sr-Cyrl-CS"/>
        </w:rPr>
        <w:t>/201</w:t>
      </w:r>
      <w:r w:rsidR="00172F2D">
        <w:rPr>
          <w:b/>
          <w:sz w:val="36"/>
          <w:szCs w:val="36"/>
          <w:lang w:val="sr-Cyrl-CS"/>
        </w:rPr>
        <w:t>9</w:t>
      </w:r>
    </w:p>
    <w:p w:rsidR="00891DAF" w:rsidRDefault="00891DAF" w:rsidP="00CD0BFF">
      <w:pPr>
        <w:spacing w:after="0" w:line="240" w:lineRule="auto"/>
        <w:jc w:val="center"/>
        <w:rPr>
          <w:b/>
          <w:sz w:val="36"/>
          <w:szCs w:val="36"/>
          <w:lang w:val="sr-Cyrl-CS"/>
        </w:rPr>
      </w:pPr>
    </w:p>
    <w:p w:rsidR="00891DAF" w:rsidRDefault="00891DAF" w:rsidP="00891DAF">
      <w:pPr>
        <w:spacing w:after="0" w:line="240" w:lineRule="auto"/>
        <w:rPr>
          <w:b/>
          <w:sz w:val="36"/>
          <w:szCs w:val="36"/>
          <w:lang w:val="sr-Cyrl-CS"/>
        </w:rPr>
      </w:pPr>
    </w:p>
    <w:p w:rsidR="00891DAF" w:rsidRDefault="00891DAF" w:rsidP="00891DAF">
      <w:pPr>
        <w:spacing w:after="0" w:line="240" w:lineRule="auto"/>
        <w:rPr>
          <w:b/>
          <w:sz w:val="36"/>
          <w:szCs w:val="36"/>
          <w:lang w:val="sr-Cyrl-CS"/>
        </w:rPr>
      </w:pPr>
    </w:p>
    <w:p w:rsidR="00891DAF" w:rsidRDefault="00891DAF" w:rsidP="00891DAF">
      <w:pPr>
        <w:spacing w:after="0" w:line="240" w:lineRule="auto"/>
        <w:rPr>
          <w:b/>
          <w:sz w:val="36"/>
          <w:szCs w:val="36"/>
          <w:lang w:val="sr-Cyrl-CS"/>
        </w:rPr>
      </w:pPr>
    </w:p>
    <w:p w:rsidR="00891DAF" w:rsidRDefault="00891DAF" w:rsidP="00891DAF">
      <w:pPr>
        <w:spacing w:after="0" w:line="240" w:lineRule="auto"/>
        <w:rPr>
          <w:b/>
          <w:sz w:val="36"/>
          <w:szCs w:val="36"/>
          <w:lang w:val="sr-Cyrl-CS"/>
        </w:rPr>
      </w:pPr>
    </w:p>
    <w:p w:rsidR="00891DAF" w:rsidRPr="00780285" w:rsidRDefault="00891DAF" w:rsidP="001649A2">
      <w:pPr>
        <w:spacing w:after="0" w:line="240" w:lineRule="auto"/>
        <w:jc w:val="center"/>
        <w:rPr>
          <w:b/>
          <w:sz w:val="28"/>
          <w:szCs w:val="28"/>
          <w:lang w:val="sr-Cyrl-RS"/>
        </w:rPr>
      </w:pPr>
      <w:r w:rsidRPr="00780285">
        <w:rPr>
          <w:b/>
          <w:sz w:val="28"/>
          <w:szCs w:val="28"/>
          <w:lang w:val="sr-Cyrl-CS"/>
        </w:rPr>
        <w:t>Број ст</w:t>
      </w:r>
      <w:r w:rsidR="008B3511" w:rsidRPr="00780285">
        <w:rPr>
          <w:b/>
          <w:sz w:val="28"/>
          <w:szCs w:val="28"/>
          <w:lang w:val="sr-Cyrl-CS"/>
        </w:rPr>
        <w:t>рана конкурсне документације -</w:t>
      </w:r>
      <w:r w:rsidR="00780285" w:rsidRPr="00780285">
        <w:rPr>
          <w:b/>
          <w:sz w:val="28"/>
          <w:szCs w:val="28"/>
          <w:lang w:val="sr-Cyrl-RS"/>
        </w:rPr>
        <w:t xml:space="preserve"> 8</w:t>
      </w:r>
    </w:p>
    <w:p w:rsidR="00891DAF" w:rsidRPr="00780285" w:rsidRDefault="00891DAF" w:rsidP="001649A2">
      <w:pPr>
        <w:spacing w:after="0" w:line="240" w:lineRule="auto"/>
        <w:jc w:val="center"/>
        <w:rPr>
          <w:b/>
          <w:sz w:val="28"/>
          <w:szCs w:val="28"/>
          <w:lang w:val="sr-Cyrl-CS"/>
        </w:rPr>
      </w:pPr>
      <w:r w:rsidRPr="00780285">
        <w:rPr>
          <w:b/>
          <w:sz w:val="28"/>
          <w:szCs w:val="28"/>
          <w:lang w:val="sr-Cyrl-CS"/>
        </w:rPr>
        <w:t>(</w:t>
      </w:r>
      <w:r w:rsidRPr="00780285">
        <w:rPr>
          <w:b/>
          <w:sz w:val="24"/>
          <w:szCs w:val="24"/>
          <w:lang w:val="sr-Cyrl-CS"/>
        </w:rPr>
        <w:t>СТРАНА</w:t>
      </w:r>
      <w:r w:rsidR="00AF4C31" w:rsidRPr="00780285">
        <w:rPr>
          <w:b/>
          <w:sz w:val="24"/>
          <w:szCs w:val="24"/>
          <w:lang w:val="sr-Cyrl-CS"/>
        </w:rPr>
        <w:t xml:space="preserve"> </w:t>
      </w:r>
      <w:r w:rsidR="00AF4C31" w:rsidRPr="00780285">
        <w:rPr>
          <w:b/>
          <w:sz w:val="24"/>
          <w:szCs w:val="24"/>
          <w:lang w:val="en-US"/>
        </w:rPr>
        <w:t xml:space="preserve">1 </w:t>
      </w:r>
      <w:r w:rsidR="00AF4C31" w:rsidRPr="00780285">
        <w:rPr>
          <w:b/>
          <w:sz w:val="24"/>
          <w:szCs w:val="24"/>
          <w:lang w:val="sr-Cyrl-CS"/>
        </w:rPr>
        <w:t xml:space="preserve">од </w:t>
      </w:r>
      <w:r w:rsidR="00780285" w:rsidRPr="00780285">
        <w:rPr>
          <w:b/>
          <w:sz w:val="24"/>
          <w:szCs w:val="24"/>
          <w:lang w:val="sr-Cyrl-RS"/>
        </w:rPr>
        <w:t>8</w:t>
      </w:r>
      <w:r w:rsidR="00172F2D" w:rsidRPr="00780285">
        <w:rPr>
          <w:b/>
          <w:sz w:val="24"/>
          <w:szCs w:val="24"/>
          <w:lang w:val="sr-Cyrl-RS"/>
        </w:rPr>
        <w:t xml:space="preserve"> </w:t>
      </w:r>
      <w:r w:rsidR="008B3511" w:rsidRPr="00780285">
        <w:rPr>
          <w:b/>
          <w:sz w:val="24"/>
          <w:szCs w:val="24"/>
          <w:lang w:val="sr-Cyrl-CS"/>
        </w:rPr>
        <w:t xml:space="preserve">- </w:t>
      </w:r>
      <w:r w:rsidR="00172F2D" w:rsidRPr="00780285">
        <w:rPr>
          <w:b/>
          <w:sz w:val="24"/>
          <w:szCs w:val="24"/>
          <w:lang w:val="sr-Cyrl-CS"/>
        </w:rPr>
        <w:t>СТРАНА</w:t>
      </w:r>
      <w:r w:rsidR="008B3511" w:rsidRPr="00780285">
        <w:rPr>
          <w:b/>
          <w:sz w:val="24"/>
          <w:szCs w:val="24"/>
          <w:lang w:val="sr-Cyrl-CS"/>
        </w:rPr>
        <w:t xml:space="preserve"> </w:t>
      </w:r>
      <w:r w:rsidR="00780285" w:rsidRPr="00780285">
        <w:rPr>
          <w:b/>
          <w:sz w:val="24"/>
          <w:szCs w:val="24"/>
          <w:lang w:val="sr-Cyrl-RS"/>
        </w:rPr>
        <w:t>8</w:t>
      </w:r>
      <w:r w:rsidR="00AF4C31" w:rsidRPr="00780285">
        <w:rPr>
          <w:b/>
          <w:sz w:val="24"/>
          <w:szCs w:val="24"/>
          <w:lang w:val="en-US"/>
        </w:rPr>
        <w:t xml:space="preserve"> </w:t>
      </w:r>
      <w:r w:rsidR="00AF4C31" w:rsidRPr="00780285">
        <w:rPr>
          <w:b/>
          <w:sz w:val="24"/>
          <w:szCs w:val="24"/>
          <w:lang w:val="sr-Cyrl-CS"/>
        </w:rPr>
        <w:t>од</w:t>
      </w:r>
      <w:r w:rsidR="00820B16" w:rsidRPr="00780285">
        <w:rPr>
          <w:b/>
          <w:sz w:val="24"/>
          <w:szCs w:val="24"/>
          <w:lang w:val="en-US"/>
        </w:rPr>
        <w:t xml:space="preserve"> </w:t>
      </w:r>
      <w:r w:rsidR="00780285" w:rsidRPr="00780285">
        <w:rPr>
          <w:b/>
          <w:sz w:val="24"/>
          <w:szCs w:val="24"/>
          <w:lang w:val="sr-Cyrl-RS"/>
        </w:rPr>
        <w:t>8</w:t>
      </w:r>
      <w:r w:rsidR="00AC2C7D" w:rsidRPr="00780285">
        <w:rPr>
          <w:b/>
          <w:sz w:val="24"/>
          <w:szCs w:val="24"/>
          <w:lang w:val="sr-Cyrl-CS"/>
        </w:rPr>
        <w:t>)</w:t>
      </w:r>
    </w:p>
    <w:p w:rsidR="00891DAF" w:rsidRDefault="00891DAF" w:rsidP="00891DAF">
      <w:pPr>
        <w:spacing w:after="0" w:line="240" w:lineRule="auto"/>
        <w:rPr>
          <w:b/>
          <w:color w:val="000000" w:themeColor="text1"/>
          <w:sz w:val="36"/>
          <w:szCs w:val="36"/>
          <w:lang w:val="sr-Cyrl-CS"/>
        </w:rPr>
      </w:pPr>
    </w:p>
    <w:p w:rsidR="00891DAF" w:rsidRDefault="00891DAF" w:rsidP="00891DAF">
      <w:pPr>
        <w:spacing w:after="0" w:line="240" w:lineRule="auto"/>
        <w:rPr>
          <w:b/>
          <w:color w:val="FF0000"/>
          <w:sz w:val="36"/>
          <w:szCs w:val="36"/>
          <w:lang w:val="sr-Cyrl-CS"/>
        </w:rPr>
      </w:pPr>
    </w:p>
    <w:p w:rsidR="00891DAF" w:rsidRDefault="00891DAF" w:rsidP="00891DAF">
      <w:pPr>
        <w:spacing w:after="0" w:line="240" w:lineRule="auto"/>
        <w:rPr>
          <w:b/>
          <w:color w:val="FF0000"/>
          <w:sz w:val="36"/>
          <w:szCs w:val="36"/>
          <w:lang w:val="sr-Cyrl-CS"/>
        </w:rPr>
      </w:pPr>
    </w:p>
    <w:p w:rsidR="00891DAF" w:rsidRDefault="00891DAF" w:rsidP="00891DAF">
      <w:pPr>
        <w:spacing w:after="0" w:line="240" w:lineRule="auto"/>
        <w:rPr>
          <w:b/>
          <w:color w:val="FF0000"/>
          <w:sz w:val="36"/>
          <w:szCs w:val="36"/>
          <w:lang w:val="sr-Cyrl-CS"/>
        </w:rPr>
      </w:pPr>
    </w:p>
    <w:p w:rsidR="00891DAF" w:rsidRDefault="00891DAF" w:rsidP="00891DAF">
      <w:pPr>
        <w:spacing w:after="0" w:line="240" w:lineRule="auto"/>
        <w:rPr>
          <w:b/>
          <w:color w:val="FF0000"/>
          <w:sz w:val="36"/>
          <w:szCs w:val="36"/>
          <w:lang w:val="sr-Cyrl-CS"/>
        </w:rPr>
      </w:pPr>
    </w:p>
    <w:p w:rsidR="00891DAF" w:rsidRDefault="00891DAF" w:rsidP="00891DAF">
      <w:pPr>
        <w:spacing w:after="0" w:line="240" w:lineRule="auto"/>
        <w:rPr>
          <w:b/>
          <w:color w:val="FF0000"/>
          <w:sz w:val="36"/>
          <w:szCs w:val="36"/>
          <w:lang w:val="sr-Cyrl-CS"/>
        </w:rPr>
      </w:pPr>
    </w:p>
    <w:p w:rsidR="00891DAF" w:rsidRDefault="00891DAF" w:rsidP="00891DAF">
      <w:pPr>
        <w:spacing w:after="0" w:line="240" w:lineRule="auto"/>
        <w:rPr>
          <w:b/>
          <w:color w:val="FF0000"/>
          <w:sz w:val="36"/>
          <w:szCs w:val="36"/>
          <w:lang w:val="sr-Cyrl-CS"/>
        </w:rPr>
      </w:pPr>
    </w:p>
    <w:p w:rsidR="00172F2D" w:rsidRDefault="00172F2D" w:rsidP="00891DAF">
      <w:pPr>
        <w:spacing w:after="0" w:line="240" w:lineRule="auto"/>
        <w:rPr>
          <w:b/>
          <w:color w:val="FF0000"/>
          <w:sz w:val="36"/>
          <w:szCs w:val="36"/>
          <w:lang w:val="sr-Cyrl-CS"/>
        </w:rPr>
      </w:pPr>
    </w:p>
    <w:p w:rsidR="008039E3" w:rsidRDefault="008039E3" w:rsidP="00891DAF">
      <w:pPr>
        <w:spacing w:after="0" w:line="240" w:lineRule="auto"/>
        <w:rPr>
          <w:b/>
          <w:color w:val="FF0000"/>
          <w:sz w:val="36"/>
          <w:szCs w:val="36"/>
          <w:lang w:val="sr-Cyrl-CS"/>
        </w:rPr>
      </w:pPr>
    </w:p>
    <w:p w:rsidR="00891DAF" w:rsidRDefault="008039E3" w:rsidP="00AD5F82">
      <w:pPr>
        <w:spacing w:after="0" w:line="240" w:lineRule="auto"/>
        <w:jc w:val="center"/>
        <w:rPr>
          <w:b/>
          <w:sz w:val="36"/>
          <w:szCs w:val="36"/>
          <w:lang w:val="sr-Cyrl-CS"/>
        </w:rPr>
      </w:pPr>
      <w:r>
        <w:rPr>
          <w:b/>
          <w:sz w:val="36"/>
          <w:szCs w:val="36"/>
          <w:lang w:val="sr-Cyrl-CS"/>
        </w:rPr>
        <w:t>Јун</w:t>
      </w:r>
      <w:r w:rsidR="008712E3">
        <w:rPr>
          <w:b/>
          <w:sz w:val="36"/>
          <w:szCs w:val="36"/>
          <w:lang w:val="sr-Cyrl-CS"/>
        </w:rPr>
        <w:t xml:space="preserve"> </w:t>
      </w:r>
      <w:r w:rsidR="00CD66F5">
        <w:rPr>
          <w:b/>
          <w:sz w:val="36"/>
          <w:szCs w:val="36"/>
          <w:lang w:val="sr-Cyrl-CS"/>
        </w:rPr>
        <w:t>201</w:t>
      </w:r>
      <w:r w:rsidR="00172F2D">
        <w:rPr>
          <w:b/>
          <w:sz w:val="36"/>
          <w:szCs w:val="36"/>
          <w:lang w:val="sr-Cyrl-CS"/>
        </w:rPr>
        <w:t>9</w:t>
      </w:r>
      <w:r w:rsidR="007C6FC3">
        <w:rPr>
          <w:b/>
          <w:sz w:val="36"/>
          <w:szCs w:val="36"/>
          <w:lang w:val="sr-Cyrl-CS"/>
        </w:rPr>
        <w:t>.</w:t>
      </w:r>
      <w:r w:rsidR="00CD0BFF">
        <w:rPr>
          <w:b/>
          <w:sz w:val="36"/>
          <w:szCs w:val="36"/>
          <w:lang w:val="sr-Cyrl-CS"/>
        </w:rPr>
        <w:t>г</w:t>
      </w:r>
      <w:r w:rsidR="00891DAF">
        <w:rPr>
          <w:b/>
          <w:sz w:val="36"/>
          <w:szCs w:val="36"/>
          <w:lang w:val="sr-Cyrl-CS"/>
        </w:rPr>
        <w:t>одине</w:t>
      </w:r>
    </w:p>
    <w:p w:rsidR="00891DAF" w:rsidRDefault="00891DAF" w:rsidP="008A3137">
      <w:pPr>
        <w:ind w:left="284" w:right="-852"/>
        <w:rPr>
          <w:lang w:val="sr-Cyrl-CS"/>
        </w:rPr>
      </w:pPr>
      <w:r>
        <w:rPr>
          <w:lang w:val="sr-Cyrl-CS"/>
        </w:rPr>
        <w:lastRenderedPageBreak/>
        <w:t xml:space="preserve">Измене и допуне конкурсне документације              </w:t>
      </w:r>
      <w:r w:rsidR="006B51EC">
        <w:rPr>
          <w:lang w:val="sr-Cyrl-CS"/>
        </w:rPr>
        <w:t xml:space="preserve">           </w:t>
      </w:r>
      <w:r w:rsidR="00CD0BFF">
        <w:rPr>
          <w:lang w:val="sr-Cyrl-CS"/>
        </w:rPr>
        <w:tab/>
      </w:r>
      <w:r w:rsidR="00CD0BFF">
        <w:rPr>
          <w:lang w:val="sr-Cyrl-CS"/>
        </w:rPr>
        <w:tab/>
      </w:r>
      <w:r w:rsidR="00CD0BFF">
        <w:rPr>
          <w:lang w:val="sr-Cyrl-CS"/>
        </w:rPr>
        <w:tab/>
      </w:r>
      <w:r w:rsidR="00CD0BFF">
        <w:rPr>
          <w:lang w:val="sr-Cyrl-CS"/>
        </w:rPr>
        <w:tab/>
      </w:r>
      <w:r w:rsidR="00CD0BFF">
        <w:rPr>
          <w:lang w:val="sr-Cyrl-CS"/>
        </w:rPr>
        <w:tab/>
        <w:t>Општина</w:t>
      </w:r>
      <w:r>
        <w:rPr>
          <w:lang w:val="sr-Cyrl-CS"/>
        </w:rPr>
        <w:t xml:space="preserve"> Ивањица     </w:t>
      </w:r>
    </w:p>
    <w:p w:rsidR="00891DAF" w:rsidRDefault="00891DAF" w:rsidP="008A3137">
      <w:pPr>
        <w:spacing w:after="0" w:line="240" w:lineRule="auto"/>
        <w:ind w:left="284"/>
        <w:rPr>
          <w:sz w:val="24"/>
          <w:szCs w:val="24"/>
          <w:lang w:val="sr-Cyrl-CS"/>
        </w:rPr>
      </w:pPr>
    </w:p>
    <w:p w:rsidR="00606F45" w:rsidRDefault="00606F45" w:rsidP="008A3137">
      <w:pPr>
        <w:spacing w:after="0" w:line="240" w:lineRule="auto"/>
        <w:ind w:left="284"/>
        <w:rPr>
          <w:sz w:val="24"/>
          <w:szCs w:val="24"/>
          <w:lang w:val="sr-Cyrl-CS"/>
        </w:rPr>
      </w:pPr>
    </w:p>
    <w:p w:rsidR="00891DAF" w:rsidRDefault="00CD0BFF" w:rsidP="008A3137">
      <w:pPr>
        <w:spacing w:after="0" w:line="240" w:lineRule="auto"/>
        <w:ind w:left="284"/>
        <w:rPr>
          <w:sz w:val="24"/>
          <w:szCs w:val="24"/>
          <w:lang w:val="sr-Cyrl-CS"/>
        </w:rPr>
      </w:pPr>
      <w:r>
        <w:rPr>
          <w:sz w:val="24"/>
          <w:szCs w:val="24"/>
          <w:lang w:val="sr-Cyrl-CS"/>
        </w:rPr>
        <w:t>Република Србија</w:t>
      </w:r>
    </w:p>
    <w:p w:rsidR="00891DAF" w:rsidRDefault="00CD0BFF" w:rsidP="008A3137">
      <w:pPr>
        <w:spacing w:after="0" w:line="240" w:lineRule="auto"/>
        <w:ind w:left="284"/>
        <w:rPr>
          <w:sz w:val="24"/>
          <w:szCs w:val="24"/>
          <w:lang w:val="sr-Cyrl-CS"/>
        </w:rPr>
      </w:pPr>
      <w:r>
        <w:rPr>
          <w:sz w:val="24"/>
          <w:szCs w:val="24"/>
          <w:lang w:val="sr-Cyrl-CS"/>
        </w:rPr>
        <w:t>ОПШТИНСКА УПРАВА</w:t>
      </w:r>
    </w:p>
    <w:p w:rsidR="00CD0BFF" w:rsidRDefault="00CD0BFF" w:rsidP="008A3137">
      <w:pPr>
        <w:spacing w:after="0" w:line="240" w:lineRule="auto"/>
        <w:ind w:left="284"/>
        <w:rPr>
          <w:sz w:val="24"/>
          <w:szCs w:val="24"/>
          <w:lang w:val="sr-Cyrl-CS"/>
        </w:rPr>
      </w:pPr>
      <w:r>
        <w:rPr>
          <w:sz w:val="24"/>
          <w:szCs w:val="24"/>
          <w:lang w:val="sr-Cyrl-CS"/>
        </w:rPr>
        <w:t>ОПШТИНА ИВАЊИЦА</w:t>
      </w:r>
    </w:p>
    <w:p w:rsidR="00891DAF" w:rsidRPr="00606F45" w:rsidRDefault="00427560" w:rsidP="008A3137">
      <w:pPr>
        <w:spacing w:after="0" w:line="240" w:lineRule="auto"/>
        <w:ind w:left="284"/>
        <w:rPr>
          <w:sz w:val="24"/>
          <w:szCs w:val="24"/>
        </w:rPr>
      </w:pPr>
      <w:r>
        <w:rPr>
          <w:sz w:val="24"/>
          <w:szCs w:val="24"/>
          <w:lang w:val="sr-Cyrl-CS"/>
        </w:rPr>
        <w:t>Број</w:t>
      </w:r>
      <w:r w:rsidR="00A61897">
        <w:rPr>
          <w:sz w:val="24"/>
          <w:szCs w:val="24"/>
          <w:lang w:val="sr-Cyrl-CS"/>
        </w:rPr>
        <w:t>:</w:t>
      </w:r>
      <w:r>
        <w:rPr>
          <w:sz w:val="24"/>
          <w:szCs w:val="24"/>
          <w:lang w:val="sr-Cyrl-CS"/>
        </w:rPr>
        <w:t xml:space="preserve"> </w:t>
      </w:r>
      <w:r w:rsidR="008039E3">
        <w:rPr>
          <w:sz w:val="24"/>
          <w:szCs w:val="24"/>
          <w:lang w:val="sr-Cyrl-CS"/>
        </w:rPr>
        <w:t>9/2019-3</w:t>
      </w:r>
    </w:p>
    <w:p w:rsidR="00891DAF" w:rsidRPr="00427560" w:rsidRDefault="00891DAF" w:rsidP="008A3137">
      <w:pPr>
        <w:spacing w:after="0" w:line="240" w:lineRule="auto"/>
        <w:ind w:left="284"/>
        <w:rPr>
          <w:sz w:val="24"/>
          <w:szCs w:val="24"/>
          <w:lang w:val="sr-Cyrl-CS"/>
        </w:rPr>
      </w:pPr>
      <w:r>
        <w:rPr>
          <w:sz w:val="24"/>
          <w:szCs w:val="24"/>
          <w:lang w:val="sr-Cyrl-CS"/>
        </w:rPr>
        <w:t xml:space="preserve">Датум: </w:t>
      </w:r>
      <w:r w:rsidR="007C6FC3">
        <w:rPr>
          <w:sz w:val="24"/>
          <w:szCs w:val="24"/>
          <w:lang w:val="sr-Cyrl-CS"/>
        </w:rPr>
        <w:t>0</w:t>
      </w:r>
      <w:r w:rsidR="000611B7">
        <w:rPr>
          <w:sz w:val="24"/>
          <w:szCs w:val="24"/>
          <w:lang w:val="sr-Cyrl-CS"/>
        </w:rPr>
        <w:t>6</w:t>
      </w:r>
      <w:r w:rsidR="00CD66F5">
        <w:rPr>
          <w:sz w:val="24"/>
          <w:szCs w:val="24"/>
          <w:lang w:val="sr-Cyrl-CS"/>
        </w:rPr>
        <w:t>.</w:t>
      </w:r>
      <w:r w:rsidR="008039E3">
        <w:rPr>
          <w:sz w:val="24"/>
          <w:szCs w:val="24"/>
          <w:lang w:val="sr-Cyrl-CS"/>
        </w:rPr>
        <w:t>06.</w:t>
      </w:r>
      <w:r w:rsidR="00CD66F5">
        <w:rPr>
          <w:sz w:val="24"/>
          <w:szCs w:val="24"/>
          <w:lang w:val="sr-Cyrl-CS"/>
        </w:rPr>
        <w:t>201</w:t>
      </w:r>
      <w:r w:rsidR="00172F2D">
        <w:rPr>
          <w:sz w:val="24"/>
          <w:szCs w:val="24"/>
          <w:lang w:val="sr-Cyrl-CS"/>
        </w:rPr>
        <w:t>9</w:t>
      </w:r>
      <w:r w:rsidR="007C6FC3">
        <w:rPr>
          <w:sz w:val="24"/>
          <w:szCs w:val="24"/>
          <w:lang w:val="sr-Cyrl-CS"/>
        </w:rPr>
        <w:t>.</w:t>
      </w:r>
      <w:r w:rsidR="00427560">
        <w:rPr>
          <w:sz w:val="24"/>
          <w:szCs w:val="24"/>
          <w:lang w:val="sr-Cyrl-CS"/>
        </w:rPr>
        <w:t>године</w:t>
      </w:r>
    </w:p>
    <w:p w:rsidR="00891DAF" w:rsidRDefault="00891DAF" w:rsidP="008A3137">
      <w:pPr>
        <w:spacing w:after="0" w:line="240" w:lineRule="auto"/>
        <w:ind w:left="284"/>
        <w:rPr>
          <w:sz w:val="24"/>
          <w:szCs w:val="24"/>
          <w:lang w:val="sr-Cyrl-CS"/>
        </w:rPr>
      </w:pPr>
      <w:r>
        <w:rPr>
          <w:sz w:val="24"/>
          <w:szCs w:val="24"/>
          <w:lang w:val="sr-Cyrl-CS"/>
        </w:rPr>
        <w:t>И</w:t>
      </w:r>
      <w:r w:rsidR="00172F2D">
        <w:rPr>
          <w:sz w:val="24"/>
          <w:szCs w:val="24"/>
          <w:lang w:val="sr-Cyrl-CS"/>
        </w:rPr>
        <w:t xml:space="preserve"> </w:t>
      </w:r>
      <w:r>
        <w:rPr>
          <w:sz w:val="24"/>
          <w:szCs w:val="24"/>
          <w:lang w:val="sr-Cyrl-CS"/>
        </w:rPr>
        <w:t>В</w:t>
      </w:r>
      <w:r w:rsidR="00172F2D">
        <w:rPr>
          <w:sz w:val="24"/>
          <w:szCs w:val="24"/>
          <w:lang w:val="sr-Cyrl-CS"/>
        </w:rPr>
        <w:t xml:space="preserve"> </w:t>
      </w:r>
      <w:r>
        <w:rPr>
          <w:sz w:val="24"/>
          <w:szCs w:val="24"/>
          <w:lang w:val="sr-Cyrl-CS"/>
        </w:rPr>
        <w:t>А</w:t>
      </w:r>
      <w:r w:rsidR="00172F2D">
        <w:rPr>
          <w:sz w:val="24"/>
          <w:szCs w:val="24"/>
          <w:lang w:val="sr-Cyrl-CS"/>
        </w:rPr>
        <w:t xml:space="preserve"> </w:t>
      </w:r>
      <w:r>
        <w:rPr>
          <w:sz w:val="24"/>
          <w:szCs w:val="24"/>
          <w:lang w:val="sr-Cyrl-CS"/>
        </w:rPr>
        <w:t>Њ</w:t>
      </w:r>
      <w:r w:rsidR="00172F2D">
        <w:rPr>
          <w:sz w:val="24"/>
          <w:szCs w:val="24"/>
          <w:lang w:val="sr-Cyrl-CS"/>
        </w:rPr>
        <w:t xml:space="preserve"> </w:t>
      </w:r>
      <w:r>
        <w:rPr>
          <w:sz w:val="24"/>
          <w:szCs w:val="24"/>
          <w:lang w:val="sr-Cyrl-CS"/>
        </w:rPr>
        <w:t>И</w:t>
      </w:r>
      <w:r w:rsidR="00172F2D">
        <w:rPr>
          <w:sz w:val="24"/>
          <w:szCs w:val="24"/>
          <w:lang w:val="sr-Cyrl-CS"/>
        </w:rPr>
        <w:t xml:space="preserve"> </w:t>
      </w:r>
      <w:r>
        <w:rPr>
          <w:sz w:val="24"/>
          <w:szCs w:val="24"/>
          <w:lang w:val="sr-Cyrl-CS"/>
        </w:rPr>
        <w:t>Ц</w:t>
      </w:r>
      <w:r w:rsidR="00172F2D">
        <w:rPr>
          <w:sz w:val="24"/>
          <w:szCs w:val="24"/>
          <w:lang w:val="sr-Cyrl-CS"/>
        </w:rPr>
        <w:t xml:space="preserve"> </w:t>
      </w:r>
      <w:r>
        <w:rPr>
          <w:sz w:val="24"/>
          <w:szCs w:val="24"/>
          <w:lang w:val="sr-Cyrl-CS"/>
        </w:rPr>
        <w:t>А</w:t>
      </w:r>
    </w:p>
    <w:p w:rsidR="00891DAF" w:rsidRDefault="00891DAF" w:rsidP="008A3137">
      <w:pPr>
        <w:spacing w:after="0" w:line="240" w:lineRule="auto"/>
        <w:ind w:left="284"/>
        <w:rPr>
          <w:sz w:val="24"/>
          <w:szCs w:val="24"/>
          <w:lang w:val="sr-Cyrl-CS"/>
        </w:rPr>
      </w:pPr>
    </w:p>
    <w:p w:rsidR="00891DAF" w:rsidRDefault="00891DAF" w:rsidP="008A3137">
      <w:pPr>
        <w:spacing w:after="0" w:line="240" w:lineRule="auto"/>
        <w:ind w:left="284"/>
        <w:rPr>
          <w:sz w:val="24"/>
          <w:szCs w:val="24"/>
          <w:lang w:val="sr-Cyrl-CS"/>
        </w:rPr>
      </w:pPr>
    </w:p>
    <w:p w:rsidR="00891DAF" w:rsidRDefault="00891DAF" w:rsidP="008A3137">
      <w:pPr>
        <w:spacing w:after="0" w:line="240" w:lineRule="auto"/>
        <w:ind w:left="284"/>
        <w:rPr>
          <w:sz w:val="24"/>
          <w:szCs w:val="24"/>
          <w:lang w:val="sr-Cyrl-CS"/>
        </w:rPr>
      </w:pPr>
    </w:p>
    <w:p w:rsidR="00891DAF" w:rsidRDefault="00891DAF" w:rsidP="008A3137">
      <w:pPr>
        <w:spacing w:after="0" w:line="240" w:lineRule="auto"/>
        <w:ind w:left="284" w:right="283"/>
        <w:jc w:val="both"/>
        <w:rPr>
          <w:sz w:val="24"/>
          <w:szCs w:val="24"/>
          <w:lang w:val="sr-Cyrl-CS"/>
        </w:rPr>
      </w:pPr>
      <w:r>
        <w:rPr>
          <w:sz w:val="24"/>
          <w:szCs w:val="24"/>
          <w:lang w:val="sr-Cyrl-CS"/>
        </w:rPr>
        <w:t xml:space="preserve">              На основу члана</w:t>
      </w:r>
      <w:r w:rsidR="002232C9">
        <w:rPr>
          <w:sz w:val="24"/>
          <w:szCs w:val="24"/>
          <w:lang w:val="sr-Cyrl-CS"/>
        </w:rPr>
        <w:t xml:space="preserve"> 63. Закона о јавним набавкама (</w:t>
      </w:r>
      <w:r w:rsidR="00427560">
        <w:rPr>
          <w:sz w:val="24"/>
          <w:szCs w:val="24"/>
          <w:lang w:val="sr-Cyrl-CS"/>
        </w:rPr>
        <w:t>''Сл.г</w:t>
      </w:r>
      <w:r>
        <w:rPr>
          <w:sz w:val="24"/>
          <w:szCs w:val="24"/>
          <w:lang w:val="sr-Cyrl-CS"/>
        </w:rPr>
        <w:t>л.РС</w:t>
      </w:r>
      <w:r w:rsidR="00427560">
        <w:rPr>
          <w:sz w:val="24"/>
          <w:szCs w:val="24"/>
          <w:lang w:val="sr-Cyrl-CS"/>
        </w:rPr>
        <w:t>'', бр.</w:t>
      </w:r>
      <w:r>
        <w:rPr>
          <w:sz w:val="24"/>
          <w:szCs w:val="24"/>
          <w:lang w:val="sr-Cyrl-CS"/>
        </w:rPr>
        <w:t xml:space="preserve"> 124/2012</w:t>
      </w:r>
      <w:r w:rsidR="00427560">
        <w:rPr>
          <w:sz w:val="24"/>
          <w:szCs w:val="24"/>
          <w:lang w:val="sr-Cyrl-CS"/>
        </w:rPr>
        <w:t>, 14/2015 и 68/2015</w:t>
      </w:r>
      <w:r>
        <w:rPr>
          <w:sz w:val="24"/>
          <w:szCs w:val="24"/>
          <w:lang w:val="sr-Cyrl-CS"/>
        </w:rPr>
        <w:t>),</w:t>
      </w:r>
      <w:r w:rsidR="00427560">
        <w:rPr>
          <w:sz w:val="24"/>
          <w:szCs w:val="24"/>
          <w:lang w:val="sr-Cyrl-CS"/>
        </w:rPr>
        <w:t xml:space="preserve"> </w:t>
      </w:r>
      <w:r>
        <w:rPr>
          <w:sz w:val="24"/>
          <w:szCs w:val="24"/>
          <w:lang w:val="sr-Cyrl-CS"/>
        </w:rPr>
        <w:t xml:space="preserve">наручилац </w:t>
      </w:r>
      <w:r w:rsidR="00CD0BFF">
        <w:rPr>
          <w:sz w:val="24"/>
          <w:szCs w:val="24"/>
          <w:lang w:val="sr-Cyrl-CS"/>
        </w:rPr>
        <w:t>Општина</w:t>
      </w:r>
      <w:r>
        <w:rPr>
          <w:sz w:val="24"/>
          <w:szCs w:val="24"/>
          <w:lang w:val="sr-Cyrl-CS"/>
        </w:rPr>
        <w:t xml:space="preserve"> Ивањица,</w:t>
      </w:r>
      <w:r w:rsidR="00CD0BFF">
        <w:rPr>
          <w:sz w:val="24"/>
          <w:szCs w:val="24"/>
          <w:lang w:val="sr-Cyrl-CS"/>
        </w:rPr>
        <w:t xml:space="preserve"> </w:t>
      </w:r>
      <w:r>
        <w:rPr>
          <w:sz w:val="24"/>
          <w:szCs w:val="24"/>
          <w:lang w:val="sr-Cyrl-CS"/>
        </w:rPr>
        <w:t>у</w:t>
      </w:r>
      <w:r w:rsidR="00427560">
        <w:rPr>
          <w:sz w:val="24"/>
          <w:szCs w:val="24"/>
          <w:lang w:val="sr-Cyrl-CS"/>
        </w:rPr>
        <w:t xml:space="preserve"> </w:t>
      </w:r>
      <w:r w:rsidR="00CD66F5">
        <w:rPr>
          <w:sz w:val="24"/>
          <w:szCs w:val="24"/>
          <w:lang w:val="sr-Cyrl-CS"/>
        </w:rPr>
        <w:t xml:space="preserve"> </w:t>
      </w:r>
      <w:r w:rsidR="007C6FC3">
        <w:rPr>
          <w:sz w:val="24"/>
          <w:szCs w:val="24"/>
          <w:lang w:val="sr-Cyrl-CS"/>
        </w:rPr>
        <w:t xml:space="preserve">отвореном </w:t>
      </w:r>
      <w:r w:rsidR="00427560">
        <w:rPr>
          <w:sz w:val="24"/>
          <w:szCs w:val="24"/>
          <w:lang w:val="sr-Cyrl-CS"/>
        </w:rPr>
        <w:t xml:space="preserve">поступку јавне </w:t>
      </w:r>
      <w:r w:rsidR="00CD0BFF">
        <w:rPr>
          <w:sz w:val="24"/>
          <w:szCs w:val="24"/>
          <w:lang w:val="sr-Cyrl-CS"/>
        </w:rPr>
        <w:t xml:space="preserve">набавке </w:t>
      </w:r>
      <w:r w:rsidR="007C6FC3">
        <w:rPr>
          <w:sz w:val="24"/>
          <w:szCs w:val="24"/>
          <w:lang w:val="sr-Cyrl-CS"/>
        </w:rPr>
        <w:t>велике</w:t>
      </w:r>
      <w:r w:rsidR="00CD66F5">
        <w:rPr>
          <w:sz w:val="24"/>
          <w:szCs w:val="24"/>
          <w:lang w:val="sr-Cyrl-CS"/>
        </w:rPr>
        <w:t xml:space="preserve"> вредности број </w:t>
      </w:r>
      <w:r w:rsidR="008039E3">
        <w:rPr>
          <w:sz w:val="24"/>
          <w:szCs w:val="24"/>
          <w:lang w:val="sr-Cyrl-CS"/>
        </w:rPr>
        <w:t>9</w:t>
      </w:r>
      <w:r w:rsidR="008712E3">
        <w:rPr>
          <w:sz w:val="24"/>
          <w:szCs w:val="24"/>
          <w:lang w:val="sr-Cyrl-CS"/>
        </w:rPr>
        <w:t>/201</w:t>
      </w:r>
      <w:r w:rsidR="00172F2D">
        <w:rPr>
          <w:sz w:val="24"/>
          <w:szCs w:val="24"/>
          <w:lang w:val="sr-Cyrl-CS"/>
        </w:rPr>
        <w:t>9</w:t>
      </w:r>
      <w:r>
        <w:rPr>
          <w:sz w:val="24"/>
          <w:szCs w:val="24"/>
          <w:lang w:val="sr-Cyrl-CS"/>
        </w:rPr>
        <w:t>,</w:t>
      </w:r>
      <w:r w:rsidR="00CD0BFF">
        <w:rPr>
          <w:sz w:val="24"/>
          <w:szCs w:val="24"/>
          <w:lang w:val="sr-Cyrl-CS"/>
        </w:rPr>
        <w:t xml:space="preserve"> </w:t>
      </w:r>
      <w:r>
        <w:rPr>
          <w:sz w:val="24"/>
          <w:szCs w:val="24"/>
          <w:lang w:val="sr-Cyrl-CS"/>
        </w:rPr>
        <w:t>чи</w:t>
      </w:r>
      <w:r w:rsidR="00427560">
        <w:rPr>
          <w:sz w:val="24"/>
          <w:szCs w:val="24"/>
          <w:lang w:val="sr-Cyrl-CS"/>
        </w:rPr>
        <w:t xml:space="preserve">ји је предмет набавка </w:t>
      </w:r>
      <w:r w:rsidR="008039E3">
        <w:rPr>
          <w:sz w:val="24"/>
          <w:szCs w:val="24"/>
          <w:lang w:val="sr-Cyrl-CS"/>
        </w:rPr>
        <w:t>електричне енергије</w:t>
      </w:r>
      <w:r>
        <w:rPr>
          <w:sz w:val="24"/>
          <w:szCs w:val="24"/>
          <w:lang w:val="sr-Cyrl-CS"/>
        </w:rPr>
        <w:t>,</w:t>
      </w:r>
      <w:r w:rsidR="00427560">
        <w:rPr>
          <w:sz w:val="24"/>
          <w:szCs w:val="24"/>
          <w:lang w:val="sr-Cyrl-CS"/>
        </w:rPr>
        <w:t xml:space="preserve"> </w:t>
      </w:r>
      <w:r>
        <w:rPr>
          <w:sz w:val="24"/>
          <w:szCs w:val="24"/>
          <w:lang w:val="sr-Cyrl-CS"/>
        </w:rPr>
        <w:t xml:space="preserve">врши следеће измене и допуне конкурсне документације. </w:t>
      </w:r>
    </w:p>
    <w:p w:rsidR="00891DAF" w:rsidRDefault="00891DAF" w:rsidP="00E46B37">
      <w:pPr>
        <w:spacing w:after="0" w:line="240" w:lineRule="auto"/>
        <w:ind w:right="283"/>
        <w:jc w:val="both"/>
        <w:rPr>
          <w:sz w:val="24"/>
          <w:szCs w:val="24"/>
          <w:lang w:val="en-US"/>
        </w:rPr>
      </w:pPr>
    </w:p>
    <w:p w:rsidR="00C11AF6" w:rsidRPr="0027362C" w:rsidRDefault="0027362C" w:rsidP="0027362C">
      <w:pPr>
        <w:pStyle w:val="ListParagraph"/>
        <w:numPr>
          <w:ilvl w:val="0"/>
          <w:numId w:val="3"/>
        </w:numPr>
        <w:spacing w:after="0" w:line="240" w:lineRule="auto"/>
        <w:ind w:right="283"/>
        <w:jc w:val="both"/>
        <w:rPr>
          <w:rFonts w:cstheme="minorHAnsi"/>
          <w:sz w:val="24"/>
          <w:szCs w:val="24"/>
          <w:lang w:val="sr-Cyrl-RS"/>
        </w:rPr>
      </w:pPr>
      <w:r>
        <w:rPr>
          <w:rFonts w:cstheme="minorHAnsi"/>
          <w:sz w:val="24"/>
          <w:szCs w:val="24"/>
          <w:lang w:val="sr-Cyrl-CS"/>
        </w:rPr>
        <w:t xml:space="preserve">Мења се модел уговора из конкурсне документације који је означен на странама од </w:t>
      </w:r>
      <w:r w:rsidR="00780285">
        <w:rPr>
          <w:rFonts w:cstheme="minorHAnsi"/>
          <w:sz w:val="24"/>
          <w:szCs w:val="24"/>
          <w:lang w:val="sr-Cyrl-CS"/>
        </w:rPr>
        <w:t>4</w:t>
      </w:r>
      <w:r w:rsidR="00206659">
        <w:rPr>
          <w:rFonts w:cstheme="minorHAnsi"/>
          <w:sz w:val="24"/>
          <w:szCs w:val="24"/>
          <w:lang w:val="sr-Cyrl-CS"/>
        </w:rPr>
        <w:t>1</w:t>
      </w:r>
      <w:r>
        <w:rPr>
          <w:rFonts w:cstheme="minorHAnsi"/>
          <w:sz w:val="24"/>
          <w:szCs w:val="24"/>
          <w:lang w:val="sr-Cyrl-CS"/>
        </w:rPr>
        <w:t xml:space="preserve"> до </w:t>
      </w:r>
      <w:r w:rsidR="00780285">
        <w:rPr>
          <w:rFonts w:cstheme="minorHAnsi"/>
          <w:sz w:val="24"/>
          <w:szCs w:val="24"/>
          <w:lang w:val="sr-Cyrl-CS"/>
        </w:rPr>
        <w:t>45</w:t>
      </w:r>
      <w:r w:rsidR="00206659">
        <w:rPr>
          <w:rFonts w:cstheme="minorHAnsi"/>
          <w:sz w:val="24"/>
          <w:szCs w:val="24"/>
          <w:lang w:val="sr-Cyrl-CS"/>
        </w:rPr>
        <w:t>, тако што се из истог брише члан</w:t>
      </w:r>
      <w:r>
        <w:rPr>
          <w:rFonts w:cstheme="minorHAnsi"/>
          <w:sz w:val="24"/>
          <w:szCs w:val="24"/>
          <w:lang w:val="sr-Cyrl-CS"/>
        </w:rPr>
        <w:t>.</w:t>
      </w:r>
    </w:p>
    <w:p w:rsidR="0027362C" w:rsidRDefault="0027362C" w:rsidP="0027362C">
      <w:pPr>
        <w:pStyle w:val="ListParagraph"/>
        <w:spacing w:after="0" w:line="240" w:lineRule="auto"/>
        <w:ind w:left="1080" w:right="283"/>
        <w:jc w:val="both"/>
        <w:rPr>
          <w:rFonts w:cstheme="minorHAnsi"/>
          <w:sz w:val="24"/>
          <w:szCs w:val="24"/>
          <w:lang w:val="sr-Cyrl-RS"/>
        </w:rPr>
      </w:pPr>
      <w:r>
        <w:rPr>
          <w:rFonts w:cstheme="minorHAnsi"/>
          <w:sz w:val="24"/>
          <w:szCs w:val="24"/>
          <w:lang w:val="sr-Cyrl-CS"/>
        </w:rPr>
        <w:t>У прилогу Вам достављамо измењен модел уговора.</w:t>
      </w: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C11AF6" w:rsidRDefault="00C11AF6" w:rsidP="00C11AF6">
      <w:pPr>
        <w:pStyle w:val="ListParagraph"/>
        <w:spacing w:after="0" w:line="240" w:lineRule="auto"/>
        <w:ind w:left="1080" w:right="283"/>
        <w:jc w:val="both"/>
        <w:rPr>
          <w:rFonts w:cstheme="minorHAnsi"/>
          <w:sz w:val="24"/>
          <w:szCs w:val="24"/>
          <w:lang w:val="sr-Cyrl-RS"/>
        </w:rPr>
      </w:pPr>
    </w:p>
    <w:p w:rsidR="0027362C" w:rsidRDefault="0027362C" w:rsidP="00C11AF6">
      <w:pPr>
        <w:pStyle w:val="ListParagraph"/>
        <w:spacing w:after="0" w:line="240" w:lineRule="auto"/>
        <w:ind w:left="1080" w:right="283"/>
        <w:jc w:val="both"/>
        <w:rPr>
          <w:rFonts w:cstheme="minorHAnsi"/>
          <w:sz w:val="24"/>
          <w:szCs w:val="24"/>
          <w:lang w:val="sr-Cyrl-RS"/>
        </w:rPr>
      </w:pPr>
    </w:p>
    <w:p w:rsidR="00780285" w:rsidRPr="00780285" w:rsidRDefault="00780285" w:rsidP="00780285">
      <w:pPr>
        <w:spacing w:after="0" w:line="240" w:lineRule="auto"/>
        <w:ind w:left="284" w:right="567"/>
        <w:jc w:val="center"/>
        <w:rPr>
          <w:rFonts w:ascii="Arial" w:eastAsia="Calibri" w:hAnsi="Arial" w:cs="Arial"/>
          <w:b/>
          <w:lang w:val="sr-Cyrl-CS"/>
        </w:rPr>
      </w:pPr>
      <w:r w:rsidRPr="00780285">
        <w:rPr>
          <w:rFonts w:ascii="Arial" w:eastAsia="Calibri" w:hAnsi="Arial" w:cs="Arial"/>
          <w:b/>
          <w:lang w:val="sr-Cyrl-CS"/>
        </w:rPr>
        <w:lastRenderedPageBreak/>
        <w:t xml:space="preserve">МОДЕЛ </w:t>
      </w:r>
    </w:p>
    <w:p w:rsidR="00780285" w:rsidRPr="00780285" w:rsidRDefault="00780285" w:rsidP="00780285">
      <w:pPr>
        <w:spacing w:after="0" w:line="240" w:lineRule="auto"/>
        <w:ind w:left="284" w:right="567"/>
        <w:jc w:val="center"/>
        <w:rPr>
          <w:rFonts w:ascii="Arial" w:eastAsia="Calibri" w:hAnsi="Arial" w:cs="Arial"/>
          <w:b/>
          <w:lang w:val="sr-Cyrl-CS"/>
        </w:rPr>
      </w:pPr>
      <w:r w:rsidRPr="00780285">
        <w:rPr>
          <w:rFonts w:ascii="Arial" w:eastAsia="Calibri" w:hAnsi="Arial" w:cs="Arial"/>
          <w:b/>
          <w:lang w:val="sr-Cyrl-CS"/>
        </w:rPr>
        <w:t xml:space="preserve">УГОВОР О НАБАВЦИ ДОБАРА - НАБАВКА ЕЛЕКТРИЧНЕ ЕНЕРГИЈЕ </w:t>
      </w:r>
    </w:p>
    <w:p w:rsidR="00780285" w:rsidRPr="00780285" w:rsidRDefault="00780285" w:rsidP="00780285">
      <w:pPr>
        <w:suppressAutoHyphens/>
        <w:spacing w:after="0" w:line="240" w:lineRule="auto"/>
        <w:ind w:left="284" w:right="567"/>
        <w:jc w:val="center"/>
        <w:rPr>
          <w:rFonts w:ascii="Arial" w:eastAsia="Times New Roman" w:hAnsi="Arial" w:cs="Arial"/>
          <w:b/>
          <w:sz w:val="24"/>
          <w:szCs w:val="24"/>
          <w:lang w:val="sr-Cyrl-CS" w:eastAsia="ar-SA"/>
        </w:rPr>
      </w:pPr>
      <w:r w:rsidRPr="00780285">
        <w:rPr>
          <w:rFonts w:ascii="Arial" w:eastAsia="Times New Roman" w:hAnsi="Arial" w:cs="Arial"/>
          <w:b/>
          <w:sz w:val="24"/>
          <w:szCs w:val="24"/>
          <w:lang w:val="sr-Cyrl-CS" w:eastAsia="ar-SA"/>
        </w:rPr>
        <w:t>ПРЕАМБУЛА</w:t>
      </w:r>
    </w:p>
    <w:p w:rsidR="00780285" w:rsidRPr="00780285" w:rsidRDefault="00780285" w:rsidP="00780285">
      <w:pPr>
        <w:suppressAutoHyphens/>
        <w:spacing w:after="0" w:line="240" w:lineRule="auto"/>
        <w:ind w:left="284" w:right="567"/>
        <w:jc w:val="center"/>
        <w:rPr>
          <w:rFonts w:ascii="Arial" w:eastAsia="Times New Roman" w:hAnsi="Arial" w:cs="Arial"/>
          <w:b/>
          <w:sz w:val="24"/>
          <w:szCs w:val="24"/>
          <w:lang w:val="sr-Cyrl-CS" w:eastAsia="ar-SA"/>
        </w:rPr>
      </w:pPr>
    </w:p>
    <w:p w:rsidR="00780285" w:rsidRPr="00780285" w:rsidRDefault="00780285" w:rsidP="00780285">
      <w:pPr>
        <w:suppressAutoHyphens/>
        <w:spacing w:before="120" w:after="60" w:line="240" w:lineRule="auto"/>
        <w:ind w:left="284" w:right="567"/>
        <w:jc w:val="both"/>
        <w:outlineLvl w:val="5"/>
        <w:rPr>
          <w:rFonts w:ascii="Arial" w:eastAsia="Times New Roman" w:hAnsi="Arial" w:cs="Arial"/>
          <w:bCs/>
          <w:lang w:val="en-GB" w:eastAsia="ar-SA"/>
        </w:rPr>
      </w:pPr>
      <w:proofErr w:type="spellStart"/>
      <w:r w:rsidRPr="00780285">
        <w:rPr>
          <w:rFonts w:ascii="Arial" w:eastAsia="Times New Roman" w:hAnsi="Arial" w:cs="Arial"/>
          <w:bCs/>
          <w:lang w:val="en-GB" w:eastAsia="ar-SA"/>
        </w:rPr>
        <w:t>Овај</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Уговор</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произилази</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из</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Буџета</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општине</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Ивањица</w:t>
      </w:r>
      <w:proofErr w:type="spellEnd"/>
      <w:r w:rsidRPr="00780285">
        <w:rPr>
          <w:rFonts w:ascii="Arial" w:eastAsia="Times New Roman" w:hAnsi="Arial" w:cs="Arial"/>
          <w:bCs/>
          <w:lang w:val="en-GB" w:eastAsia="ar-SA"/>
        </w:rPr>
        <w:t xml:space="preserve"> и </w:t>
      </w:r>
      <w:proofErr w:type="spellStart"/>
      <w:r w:rsidRPr="00780285">
        <w:rPr>
          <w:rFonts w:ascii="Arial" w:eastAsia="Times New Roman" w:hAnsi="Arial" w:cs="Arial"/>
          <w:bCs/>
          <w:lang w:val="en-GB" w:eastAsia="ar-SA"/>
        </w:rPr>
        <w:t>Плана</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јавних</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набавки</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општине</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Ивањица</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за</w:t>
      </w:r>
      <w:proofErr w:type="spellEnd"/>
      <w:r w:rsidRPr="00780285">
        <w:rPr>
          <w:rFonts w:ascii="Arial" w:eastAsia="Times New Roman" w:hAnsi="Arial" w:cs="Arial"/>
          <w:bCs/>
          <w:lang w:val="en-GB" w:eastAsia="ar-SA"/>
        </w:rPr>
        <w:t xml:space="preserve"> 201</w:t>
      </w:r>
      <w:r w:rsidRPr="00780285">
        <w:rPr>
          <w:rFonts w:ascii="Arial" w:eastAsia="Times New Roman" w:hAnsi="Arial" w:cs="Arial"/>
          <w:bCs/>
          <w:lang w:val="sr-Cyrl-RS" w:eastAsia="ar-SA"/>
        </w:rPr>
        <w:t>9</w:t>
      </w:r>
      <w:r w:rsidRPr="00780285">
        <w:rPr>
          <w:rFonts w:ascii="Arial" w:eastAsia="Times New Roman" w:hAnsi="Arial" w:cs="Arial"/>
          <w:bCs/>
          <w:lang w:val="en-GB" w:eastAsia="ar-SA"/>
        </w:rPr>
        <w:t>.</w:t>
      </w:r>
      <w:proofErr w:type="spellStart"/>
      <w:r w:rsidRPr="00780285">
        <w:rPr>
          <w:rFonts w:ascii="Arial" w:eastAsia="Times New Roman" w:hAnsi="Arial" w:cs="Arial"/>
          <w:bCs/>
          <w:lang w:val="en-GB" w:eastAsia="ar-SA"/>
        </w:rPr>
        <w:t>годину</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записника</w:t>
      </w:r>
      <w:proofErr w:type="spellEnd"/>
      <w:r w:rsidRPr="00780285">
        <w:rPr>
          <w:rFonts w:ascii="Arial" w:eastAsia="Times New Roman" w:hAnsi="Arial" w:cs="Arial"/>
          <w:bCs/>
          <w:lang w:val="en-GB" w:eastAsia="ar-SA"/>
        </w:rPr>
        <w:t xml:space="preserve"> о </w:t>
      </w:r>
      <w:proofErr w:type="spellStart"/>
      <w:r w:rsidRPr="00780285">
        <w:rPr>
          <w:rFonts w:ascii="Arial" w:eastAsia="Times New Roman" w:hAnsi="Arial" w:cs="Arial"/>
          <w:bCs/>
          <w:lang w:val="en-GB" w:eastAsia="ar-SA"/>
        </w:rPr>
        <w:t>отварању</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понуда</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од</w:t>
      </w:r>
      <w:proofErr w:type="spellEnd"/>
      <w:r w:rsidRPr="00780285">
        <w:rPr>
          <w:rFonts w:ascii="Arial" w:eastAsia="Times New Roman" w:hAnsi="Arial" w:cs="Arial"/>
          <w:bCs/>
          <w:lang w:val="en-GB" w:eastAsia="ar-SA"/>
        </w:rPr>
        <w:t xml:space="preserve"> </w:t>
      </w:r>
      <w:r w:rsidRPr="00780285">
        <w:rPr>
          <w:rFonts w:ascii="Arial" w:eastAsia="Times New Roman" w:hAnsi="Arial" w:cs="Arial"/>
          <w:b/>
          <w:bCs/>
          <w:lang w:val="ru-RU" w:eastAsia="ar-SA"/>
        </w:rPr>
        <w:t>21.06.2019</w:t>
      </w:r>
      <w:r w:rsidRPr="00780285">
        <w:rPr>
          <w:rFonts w:ascii="Arial" w:eastAsia="Times New Roman" w:hAnsi="Arial" w:cs="Arial"/>
          <w:bCs/>
          <w:lang w:val="ru-RU" w:eastAsia="ar-SA"/>
        </w:rPr>
        <w:t>.</w:t>
      </w:r>
      <w:proofErr w:type="spellStart"/>
      <w:r w:rsidRPr="00780285">
        <w:rPr>
          <w:rFonts w:ascii="Arial" w:eastAsia="Times New Roman" w:hAnsi="Arial" w:cs="Arial"/>
          <w:bCs/>
          <w:lang w:val="en-GB" w:eastAsia="ar-SA"/>
        </w:rPr>
        <w:t>године</w:t>
      </w:r>
      <w:proofErr w:type="spellEnd"/>
      <w:r w:rsidRPr="00780285">
        <w:rPr>
          <w:rFonts w:ascii="Arial" w:eastAsia="Times New Roman" w:hAnsi="Arial" w:cs="Arial"/>
          <w:bCs/>
          <w:lang w:val="en-GB" w:eastAsia="ar-SA"/>
        </w:rPr>
        <w:t xml:space="preserve"> и </w:t>
      </w:r>
      <w:proofErr w:type="spellStart"/>
      <w:r w:rsidRPr="00780285">
        <w:rPr>
          <w:rFonts w:ascii="Arial" w:eastAsia="Times New Roman" w:hAnsi="Arial" w:cs="Arial"/>
          <w:bCs/>
          <w:lang w:val="en-GB" w:eastAsia="ar-SA"/>
        </w:rPr>
        <w:t>одлуке</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Наручиоца</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закључен</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је</w:t>
      </w:r>
      <w:proofErr w:type="spellEnd"/>
      <w:r w:rsidRPr="00780285">
        <w:rPr>
          <w:rFonts w:ascii="Arial" w:eastAsia="Times New Roman" w:hAnsi="Arial" w:cs="Arial"/>
          <w:bCs/>
          <w:lang w:val="en-GB" w:eastAsia="ar-SA"/>
        </w:rPr>
        <w:t xml:space="preserve"> </w:t>
      </w:r>
      <w:proofErr w:type="spellStart"/>
      <w:r w:rsidRPr="00780285">
        <w:rPr>
          <w:rFonts w:ascii="Arial" w:eastAsia="Times New Roman" w:hAnsi="Arial" w:cs="Arial"/>
          <w:bCs/>
          <w:lang w:val="en-GB" w:eastAsia="ar-SA"/>
        </w:rPr>
        <w:t>између</w:t>
      </w:r>
      <w:proofErr w:type="spellEnd"/>
      <w:r w:rsidRPr="00780285">
        <w:rPr>
          <w:rFonts w:ascii="Arial" w:eastAsia="Times New Roman" w:hAnsi="Arial" w:cs="Arial"/>
          <w:bCs/>
          <w:lang w:val="en-GB" w:eastAsia="ar-SA"/>
        </w:rPr>
        <w:t>:</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p>
    <w:p w:rsidR="00780285" w:rsidRPr="00780285" w:rsidRDefault="00780285" w:rsidP="00780285">
      <w:pPr>
        <w:numPr>
          <w:ilvl w:val="0"/>
          <w:numId w:val="10"/>
        </w:numPr>
        <w:suppressAutoHyphens/>
        <w:spacing w:after="0" w:line="240" w:lineRule="auto"/>
        <w:ind w:left="284" w:right="567"/>
        <w:jc w:val="both"/>
        <w:rPr>
          <w:rFonts w:ascii="Arial" w:eastAsia="Calibri" w:hAnsi="Arial" w:cs="Arial"/>
          <w:lang w:val="sr-Cyrl-CS"/>
        </w:rPr>
      </w:pPr>
      <w:r w:rsidRPr="00780285">
        <w:rPr>
          <w:rFonts w:ascii="Arial" w:eastAsia="Calibri" w:hAnsi="Arial" w:cs="Arial"/>
          <w:lang w:val="en-US"/>
        </w:rPr>
        <w:t>О</w:t>
      </w:r>
      <w:r w:rsidRPr="00780285">
        <w:rPr>
          <w:rFonts w:ascii="Arial" w:eastAsia="Calibri" w:hAnsi="Arial" w:cs="Arial"/>
          <w:lang w:val="sr-Cyrl-CS"/>
        </w:rPr>
        <w:t>пштина Ивањица</w:t>
      </w:r>
      <w:r w:rsidRPr="00780285">
        <w:rPr>
          <w:rFonts w:ascii="Arial" w:eastAsia="Calibri" w:hAnsi="Arial" w:cs="Arial"/>
          <w:lang w:val="en-US"/>
        </w:rPr>
        <w:t xml:space="preserve">, </w:t>
      </w:r>
      <w:proofErr w:type="spellStart"/>
      <w:r w:rsidRPr="00780285">
        <w:rPr>
          <w:rFonts w:ascii="Arial" w:eastAsia="Calibri" w:hAnsi="Arial" w:cs="Arial"/>
          <w:lang w:val="en-US"/>
        </w:rPr>
        <w:t>улица</w:t>
      </w:r>
      <w:proofErr w:type="spellEnd"/>
      <w:r w:rsidRPr="00780285">
        <w:rPr>
          <w:rFonts w:ascii="Arial" w:eastAsia="Calibri" w:hAnsi="Arial" w:cs="Arial"/>
          <w:lang w:val="en-US"/>
        </w:rPr>
        <w:t xml:space="preserve"> </w:t>
      </w:r>
      <w:r w:rsidRPr="00780285">
        <w:rPr>
          <w:rFonts w:ascii="Arial" w:eastAsia="Calibri" w:hAnsi="Arial" w:cs="Arial"/>
          <w:lang w:val="sr-Cyrl-RS"/>
        </w:rPr>
        <w:t>Венијамина Маринковића</w:t>
      </w:r>
      <w:r w:rsidRPr="00780285">
        <w:rPr>
          <w:rFonts w:ascii="Arial" w:eastAsia="Calibri" w:hAnsi="Arial" w:cs="Arial"/>
          <w:lang w:val="en-US"/>
        </w:rPr>
        <w:t xml:space="preserve"> 1</w:t>
      </w:r>
      <w:r w:rsidRPr="00780285">
        <w:rPr>
          <w:rFonts w:ascii="Arial" w:eastAsia="Calibri" w:hAnsi="Arial" w:cs="Arial"/>
          <w:lang w:val="sr-Cyrl-CS"/>
        </w:rPr>
        <w:t xml:space="preserve"> (</w:t>
      </w:r>
      <w:r w:rsidRPr="00780285">
        <w:rPr>
          <w:rFonts w:ascii="Arial" w:eastAsia="Calibri" w:hAnsi="Arial" w:cs="Arial"/>
          <w:lang w:val="sl-SI"/>
        </w:rPr>
        <w:t xml:space="preserve">у даљем тексту </w:t>
      </w:r>
      <w:r w:rsidRPr="00780285">
        <w:rPr>
          <w:rFonts w:ascii="Arial" w:eastAsia="Calibri" w:hAnsi="Arial" w:cs="Arial"/>
          <w:lang w:val="sr-Cyrl-CS"/>
        </w:rPr>
        <w:t>НАРУЧИЛАЦ</w:t>
      </w:r>
      <w:r w:rsidRPr="00780285">
        <w:rPr>
          <w:rFonts w:ascii="Arial" w:eastAsia="Calibri" w:hAnsi="Arial" w:cs="Arial"/>
          <w:lang w:val="sl-SI"/>
        </w:rPr>
        <w:t>), ко</w:t>
      </w:r>
      <w:r w:rsidRPr="00780285">
        <w:rPr>
          <w:rFonts w:ascii="Arial" w:eastAsia="Calibri" w:hAnsi="Arial" w:cs="Arial"/>
          <w:lang w:val="sr-Cyrl-CS"/>
        </w:rPr>
        <w:t xml:space="preserve">га заступа Начелник Општинске управе Бојана Главинић  и </w:t>
      </w:r>
    </w:p>
    <w:p w:rsidR="00780285" w:rsidRPr="00780285" w:rsidRDefault="00780285" w:rsidP="00780285">
      <w:pPr>
        <w:numPr>
          <w:ilvl w:val="0"/>
          <w:numId w:val="10"/>
        </w:numPr>
        <w:suppressAutoHyphens/>
        <w:spacing w:after="0" w:line="240" w:lineRule="auto"/>
        <w:ind w:left="284" w:right="567"/>
        <w:jc w:val="both"/>
        <w:rPr>
          <w:rFonts w:ascii="Arial" w:eastAsia="Calibri" w:hAnsi="Arial" w:cs="Arial"/>
          <w:lang w:val="sl-SI"/>
        </w:rPr>
      </w:pPr>
      <w:r w:rsidRPr="00780285">
        <w:rPr>
          <w:rFonts w:ascii="Arial" w:eastAsia="Calibri" w:hAnsi="Arial" w:cs="Arial"/>
          <w:lang w:val="sl-SI"/>
        </w:rPr>
        <w:t>____________________________________________________________________________________________________________________________________________________</w:t>
      </w:r>
    </w:p>
    <w:p w:rsidR="00780285" w:rsidRPr="00780285" w:rsidRDefault="00780285" w:rsidP="00780285">
      <w:pPr>
        <w:spacing w:after="0" w:line="240" w:lineRule="auto"/>
        <w:ind w:left="284" w:right="567" w:firstLine="720"/>
        <w:rPr>
          <w:rFonts w:ascii="Arial" w:eastAsia="Calibri" w:hAnsi="Arial" w:cs="Arial"/>
          <w:lang w:val="sr-Cyrl-CS"/>
        </w:rPr>
      </w:pPr>
    </w:p>
    <w:p w:rsidR="00780285" w:rsidRPr="00780285" w:rsidRDefault="00780285" w:rsidP="00780285">
      <w:pPr>
        <w:spacing w:after="0" w:line="240" w:lineRule="auto"/>
        <w:ind w:left="284" w:right="567"/>
        <w:rPr>
          <w:rFonts w:ascii="Arial" w:eastAsia="Calibri" w:hAnsi="Arial" w:cs="Arial"/>
          <w:lang w:val="ru-RU" w:eastAsia="ar-SA"/>
        </w:rPr>
      </w:pPr>
      <w:r w:rsidRPr="00780285">
        <w:rPr>
          <w:rFonts w:ascii="Arial" w:eastAsia="Calibri" w:hAnsi="Arial" w:cs="Arial"/>
          <w:lang w:val="ru-RU" w:eastAsia="ar-SA"/>
        </w:rPr>
        <w:t>Уговорне стране сагласно констатују:</w:t>
      </w:r>
    </w:p>
    <w:p w:rsidR="00780285" w:rsidRPr="00780285" w:rsidRDefault="00780285" w:rsidP="00780285">
      <w:pPr>
        <w:spacing w:after="0" w:line="240" w:lineRule="auto"/>
        <w:ind w:left="284" w:right="567"/>
        <w:jc w:val="both"/>
        <w:rPr>
          <w:rFonts w:ascii="Arial" w:eastAsia="Calibri" w:hAnsi="Arial" w:cs="Arial"/>
          <w:lang w:val="ru-RU" w:eastAsia="ar-SA"/>
        </w:rPr>
      </w:pPr>
      <w:r w:rsidRPr="00780285">
        <w:rPr>
          <w:rFonts w:ascii="Arial" w:eastAsia="Calibri" w:hAnsi="Arial" w:cs="Arial"/>
          <w:lang w:val="ru-RU" w:eastAsia="ar-SA"/>
        </w:rPr>
        <w:t>- да је наручилац, на основу Закона о  јавним набавкама (</w:t>
      </w:r>
      <w:r w:rsidRPr="00780285">
        <w:rPr>
          <w:rFonts w:ascii="Arial" w:eastAsia="Calibri" w:hAnsi="Arial" w:cs="Arial"/>
          <w:lang w:val="sr-Latn-RS" w:eastAsia="ar-SA"/>
        </w:rPr>
        <w:t>„</w:t>
      </w:r>
      <w:r w:rsidRPr="00780285">
        <w:rPr>
          <w:rFonts w:ascii="Arial" w:eastAsia="Calibri" w:hAnsi="Arial" w:cs="Arial"/>
          <w:lang w:val="ru-RU" w:eastAsia="ar-SA"/>
        </w:rPr>
        <w:t>Сл.гл.РС</w:t>
      </w:r>
      <w:r w:rsidRPr="00780285">
        <w:rPr>
          <w:rFonts w:ascii="Arial" w:eastAsia="Calibri" w:hAnsi="Arial" w:cs="Arial"/>
          <w:lang w:val="sr-Latn-RS" w:eastAsia="ar-SA"/>
        </w:rPr>
        <w:t>“</w:t>
      </w:r>
      <w:r w:rsidRPr="00780285">
        <w:rPr>
          <w:rFonts w:ascii="Arial" w:eastAsia="Calibri" w:hAnsi="Arial" w:cs="Arial"/>
          <w:lang w:val="ru-RU" w:eastAsia="ar-SA"/>
        </w:rPr>
        <w:t>. број 124/2012, 14/2015 и 68/2015), и подзаконских аката којима се уређује поступак јавне набавке, спровео отворени поступак јавне набавке велике вредности добара, и то набавке електричне енергије за потребе Општинске управе општине Ивањица и за потребе јавног осветљења на територији општине Ивањица;</w:t>
      </w:r>
    </w:p>
    <w:p w:rsidR="00780285" w:rsidRPr="00780285" w:rsidRDefault="00780285" w:rsidP="00780285">
      <w:pPr>
        <w:spacing w:after="0" w:line="240" w:lineRule="auto"/>
        <w:ind w:left="284" w:right="567"/>
        <w:jc w:val="both"/>
        <w:rPr>
          <w:rFonts w:ascii="Arial" w:eastAsia="Calibri" w:hAnsi="Arial" w:cs="Arial"/>
          <w:lang w:val="ru-RU" w:eastAsia="ar-SA"/>
        </w:rPr>
      </w:pPr>
      <w:r w:rsidRPr="00780285">
        <w:rPr>
          <w:rFonts w:ascii="Arial" w:eastAsia="Calibri" w:hAnsi="Arial" w:cs="Arial"/>
          <w:lang w:val="ru-RU" w:eastAsia="ar-SA"/>
        </w:rPr>
        <w:t xml:space="preserve">- да је снабдевач доставио понуду број ____________ од ______ године, која се налази у прилогу уговора и чини његов саставни део; </w:t>
      </w:r>
    </w:p>
    <w:p w:rsidR="00780285" w:rsidRPr="00780285" w:rsidRDefault="00780285" w:rsidP="00780285">
      <w:pPr>
        <w:spacing w:after="0" w:line="240" w:lineRule="auto"/>
        <w:ind w:left="284" w:right="567"/>
        <w:jc w:val="both"/>
        <w:rPr>
          <w:rFonts w:ascii="Arial" w:eastAsia="Calibri" w:hAnsi="Arial" w:cs="Arial"/>
          <w:lang w:val="ru-RU" w:eastAsia="ar-SA"/>
        </w:rPr>
      </w:pPr>
      <w:r w:rsidRPr="00780285">
        <w:rPr>
          <w:rFonts w:ascii="Arial" w:eastAsia="Calibri" w:hAnsi="Arial" w:cs="Arial"/>
          <w:lang w:val="ru-RU" w:eastAsia="ar-SA"/>
        </w:rPr>
        <w:t>- да понуда снабдевача у потпуности одговара Техничким спецификацијама из конкурсне документације, која се налазе у прилогу уговора и чине његов саставни део.</w:t>
      </w:r>
    </w:p>
    <w:p w:rsidR="00780285" w:rsidRPr="00780285" w:rsidRDefault="00780285" w:rsidP="00780285">
      <w:pPr>
        <w:spacing w:after="0" w:line="240" w:lineRule="auto"/>
        <w:ind w:left="284" w:right="567"/>
        <w:jc w:val="both"/>
        <w:rPr>
          <w:rFonts w:ascii="Arial" w:eastAsia="Calibri" w:hAnsi="Arial" w:cs="Arial"/>
          <w:lang w:val="ru-RU" w:eastAsia="ar-SA"/>
        </w:rPr>
      </w:pPr>
    </w:p>
    <w:p w:rsidR="00780285" w:rsidRPr="00780285" w:rsidRDefault="00780285" w:rsidP="00780285">
      <w:pPr>
        <w:keepNext/>
        <w:suppressAutoHyphens/>
        <w:spacing w:after="0" w:line="240" w:lineRule="auto"/>
        <w:ind w:left="284" w:right="567"/>
        <w:jc w:val="center"/>
        <w:outlineLvl w:val="0"/>
        <w:rPr>
          <w:rFonts w:ascii="Arial" w:eastAsia="Times New Roman" w:hAnsi="Arial" w:cs="Arial"/>
          <w:b/>
          <w:bCs/>
          <w:lang w:val="ru-RU" w:eastAsia="ar-SA"/>
        </w:rPr>
      </w:pPr>
      <w:r w:rsidRPr="00780285">
        <w:rPr>
          <w:rFonts w:ascii="Arial" w:eastAsia="Times New Roman" w:hAnsi="Arial" w:cs="Arial"/>
          <w:b/>
          <w:bCs/>
          <w:lang w:val="sr-Latn-RS" w:eastAsia="ar-SA"/>
        </w:rPr>
        <w:t xml:space="preserve">I </w:t>
      </w:r>
      <w:r w:rsidRPr="00780285">
        <w:rPr>
          <w:rFonts w:ascii="Arial" w:eastAsia="Times New Roman" w:hAnsi="Arial" w:cs="Arial"/>
          <w:b/>
          <w:bCs/>
          <w:lang w:val="ru-RU" w:eastAsia="ar-SA"/>
        </w:rPr>
        <w:t>ПРЕДМЕТ УГОВОРА</w:t>
      </w:r>
    </w:p>
    <w:p w:rsidR="00780285" w:rsidRPr="00780285" w:rsidRDefault="00780285" w:rsidP="00780285">
      <w:pPr>
        <w:spacing w:after="0" w:line="240" w:lineRule="auto"/>
        <w:ind w:left="284" w:right="567"/>
        <w:jc w:val="center"/>
        <w:rPr>
          <w:rFonts w:ascii="Arial" w:eastAsia="Calibri" w:hAnsi="Arial" w:cs="Arial"/>
          <w:b/>
          <w:lang w:val="sr-Cyrl-RS"/>
        </w:rPr>
      </w:pPr>
      <w:r w:rsidRPr="00780285">
        <w:rPr>
          <w:rFonts w:ascii="Arial" w:eastAsia="Calibri" w:hAnsi="Arial" w:cs="Arial"/>
          <w:b/>
          <w:lang w:val="ru-RU"/>
        </w:rPr>
        <w:t>Члан 1.</w:t>
      </w:r>
    </w:p>
    <w:p w:rsidR="00780285" w:rsidRPr="00780285" w:rsidRDefault="00780285" w:rsidP="00780285">
      <w:pPr>
        <w:spacing w:after="0" w:line="240" w:lineRule="auto"/>
        <w:ind w:left="284" w:right="567"/>
        <w:jc w:val="both"/>
        <w:rPr>
          <w:rFonts w:ascii="Arial" w:eastAsia="Calibri" w:hAnsi="Arial" w:cs="Arial"/>
          <w:lang w:val="sr-Cyrl-CS"/>
        </w:rPr>
      </w:pPr>
      <w:r w:rsidRPr="00780285">
        <w:rPr>
          <w:rFonts w:ascii="Arial" w:eastAsia="Calibri" w:hAnsi="Arial" w:cs="Arial"/>
          <w:lang w:val="ru-RU"/>
        </w:rPr>
        <w:tab/>
      </w:r>
      <w:r w:rsidRPr="00780285">
        <w:rPr>
          <w:rFonts w:ascii="Arial" w:eastAsia="Calibri" w:hAnsi="Arial" w:cs="Arial"/>
          <w:lang w:val="sr-Cyrl-CS"/>
        </w:rPr>
        <w:t>Предмет овог уговора је уређивање међусобних права и обавеза уговорних страна у вези са снабдевањем електричном енергијом за потребе Општинске управе општине Ивањица и за потребе јавног осветљења на територији општине Ивањица, према Техничким спецификацијама и прихваћеној понуди понуђача број __________ од _________ године, која је саставни део овог уговора, а у свему сачињене под условима из позива и конкурсне документације.</w:t>
      </w:r>
    </w:p>
    <w:p w:rsidR="00780285" w:rsidRPr="00780285" w:rsidRDefault="00780285" w:rsidP="00780285">
      <w:pPr>
        <w:spacing w:after="0" w:line="240" w:lineRule="auto"/>
        <w:ind w:left="284" w:right="567" w:firstLine="720"/>
        <w:jc w:val="both"/>
        <w:rPr>
          <w:rFonts w:ascii="Arial" w:eastAsia="Calibri" w:hAnsi="Arial" w:cs="Arial"/>
          <w:lang w:val="sr-Cyrl-CS"/>
        </w:rPr>
      </w:pPr>
      <w:r w:rsidRPr="00780285">
        <w:rPr>
          <w:rFonts w:ascii="Arial" w:eastAsia="Calibri" w:hAnsi="Arial" w:cs="Arial"/>
          <w:lang w:val="sr-Cyrl-CS"/>
        </w:rPr>
        <w:t xml:space="preserve">Предмет јавне набавке је обликован у </w:t>
      </w:r>
      <w:r w:rsidRPr="00780285">
        <w:rPr>
          <w:rFonts w:ascii="Arial" w:eastAsia="Calibri" w:hAnsi="Arial" w:cs="Arial"/>
          <w:b/>
          <w:lang w:val="sr-Cyrl-CS"/>
        </w:rPr>
        <w:t>2 партије</w:t>
      </w:r>
      <w:r w:rsidRPr="00780285">
        <w:rPr>
          <w:rFonts w:ascii="Arial" w:eastAsia="Calibri" w:hAnsi="Arial" w:cs="Arial"/>
          <w:lang w:val="sr-Cyrl-CS"/>
        </w:rPr>
        <w:t xml:space="preserve"> и то: </w:t>
      </w:r>
    </w:p>
    <w:p w:rsidR="00780285" w:rsidRPr="00780285" w:rsidRDefault="00780285" w:rsidP="00780285">
      <w:pPr>
        <w:spacing w:after="0" w:line="240" w:lineRule="auto"/>
        <w:ind w:left="284" w:right="567" w:firstLine="12"/>
        <w:jc w:val="both"/>
        <w:rPr>
          <w:rFonts w:ascii="Arial" w:eastAsia="Calibri" w:hAnsi="Arial" w:cs="Arial"/>
          <w:lang w:val="sr-Cyrl-CS"/>
        </w:rPr>
      </w:pPr>
      <w:r w:rsidRPr="00780285">
        <w:rPr>
          <w:rFonts w:ascii="Arial" w:eastAsia="Calibri" w:hAnsi="Arial" w:cs="Arial"/>
          <w:b/>
          <w:lang w:val="sr-Cyrl-CS"/>
        </w:rPr>
        <w:t>партија 1:</w:t>
      </w:r>
      <w:r w:rsidRPr="00780285">
        <w:rPr>
          <w:rFonts w:ascii="Arial" w:eastAsia="Calibri" w:hAnsi="Arial" w:cs="Arial"/>
          <w:lang w:val="sr-Cyrl-CS"/>
        </w:rPr>
        <w:t xml:space="preserve"> </w:t>
      </w:r>
      <w:r w:rsidRPr="00780285">
        <w:rPr>
          <w:rFonts w:ascii="Arial" w:eastAsia="Calibri" w:hAnsi="Arial" w:cs="Arial"/>
        </w:rPr>
        <w:t xml:space="preserve">Набавка електричне енергије </w:t>
      </w:r>
      <w:r w:rsidRPr="00780285">
        <w:rPr>
          <w:rFonts w:ascii="Arial" w:eastAsia="Calibri" w:hAnsi="Arial" w:cs="Arial"/>
          <w:lang w:val="sr-Cyrl-RS"/>
        </w:rPr>
        <w:t>за потребе Општинске управе општине Ивањица</w:t>
      </w:r>
      <w:r w:rsidRPr="00780285">
        <w:rPr>
          <w:rFonts w:ascii="Arial" w:eastAsia="Calibri" w:hAnsi="Arial" w:cs="Arial"/>
          <w:lang w:val="sr-Cyrl-CS"/>
        </w:rPr>
        <w:t>;</w:t>
      </w:r>
    </w:p>
    <w:p w:rsidR="00780285" w:rsidRPr="00780285" w:rsidRDefault="00780285" w:rsidP="00780285">
      <w:pPr>
        <w:spacing w:after="0" w:line="240" w:lineRule="auto"/>
        <w:ind w:left="284" w:right="567"/>
        <w:contextualSpacing/>
        <w:jc w:val="both"/>
        <w:rPr>
          <w:rFonts w:ascii="Arial" w:eastAsia="Calibri" w:hAnsi="Arial" w:cs="Arial"/>
          <w:lang w:val="sr-Cyrl-CS"/>
        </w:rPr>
      </w:pPr>
      <w:r w:rsidRPr="00780285">
        <w:rPr>
          <w:rFonts w:ascii="Arial" w:eastAsia="Calibri" w:hAnsi="Arial" w:cs="Arial"/>
          <w:lang w:val="sr-Cyrl-CS"/>
        </w:rPr>
        <w:t xml:space="preserve">     </w:t>
      </w:r>
      <w:r w:rsidRPr="00780285">
        <w:rPr>
          <w:rFonts w:ascii="Arial" w:eastAsia="Calibri" w:hAnsi="Arial" w:cs="Arial"/>
          <w:b/>
          <w:lang w:val="sr-Cyrl-CS"/>
        </w:rPr>
        <w:t>партија 2:</w:t>
      </w:r>
      <w:r w:rsidRPr="00780285">
        <w:rPr>
          <w:rFonts w:ascii="Arial" w:eastAsia="Calibri" w:hAnsi="Arial" w:cs="Arial"/>
          <w:lang w:val="sr-Cyrl-CS"/>
        </w:rPr>
        <w:t xml:space="preserve"> </w:t>
      </w:r>
      <w:r w:rsidRPr="00780285">
        <w:rPr>
          <w:rFonts w:ascii="Arial" w:eastAsia="Calibri" w:hAnsi="Arial" w:cs="Arial"/>
        </w:rPr>
        <w:t>Набавка електричне енергије за потребе јавног осветљења на територији општине Ивањица</w:t>
      </w:r>
      <w:r w:rsidRPr="00780285">
        <w:rPr>
          <w:rFonts w:ascii="Arial" w:eastAsia="Calibri" w:hAnsi="Arial" w:cs="Arial"/>
          <w:lang w:val="sr-Cyrl-CS"/>
        </w:rPr>
        <w:t>;</w:t>
      </w:r>
    </w:p>
    <w:p w:rsidR="00780285" w:rsidRPr="00780285" w:rsidRDefault="00780285" w:rsidP="00780285">
      <w:pPr>
        <w:spacing w:after="0" w:line="240" w:lineRule="auto"/>
        <w:ind w:left="284" w:right="567" w:firstLine="720"/>
        <w:jc w:val="both"/>
        <w:rPr>
          <w:rFonts w:ascii="Arial" w:eastAsia="Calibri" w:hAnsi="Arial" w:cs="Arial"/>
          <w:lang w:val="sr-Cyrl-CS"/>
        </w:rPr>
      </w:pPr>
      <w:r w:rsidRPr="00780285">
        <w:rPr>
          <w:rFonts w:ascii="Arial" w:eastAsia="Calibri" w:hAnsi="Arial" w:cs="Arial"/>
          <w:lang w:val="sr-Cyrl-CS"/>
        </w:rPr>
        <w:t>Снабдевање електричном енергијом из става 1 овог члана је снабдевање са балансном одговорношћу у категорији потрошње на ниском напону и широке потрошње и категорији јавно осветљење, у складу са постојећим ознакама ЕД из Прилога, које је саставни део уговора и конкурсне документације, а на основу остварене потрошње купца.</w:t>
      </w:r>
    </w:p>
    <w:p w:rsidR="00780285" w:rsidRPr="00780285" w:rsidRDefault="00780285" w:rsidP="00780285">
      <w:pPr>
        <w:spacing w:after="0" w:line="240" w:lineRule="auto"/>
        <w:ind w:left="284" w:right="567" w:firstLine="720"/>
        <w:jc w:val="both"/>
        <w:rPr>
          <w:rFonts w:ascii="Arial" w:eastAsia="Calibri" w:hAnsi="Arial" w:cs="Arial"/>
          <w:lang w:val="sr-Cyrl-CS"/>
        </w:rPr>
      </w:pPr>
    </w:p>
    <w:p w:rsidR="00780285" w:rsidRPr="00780285" w:rsidRDefault="00780285" w:rsidP="00780285">
      <w:pPr>
        <w:spacing w:after="0" w:line="240" w:lineRule="auto"/>
        <w:ind w:left="284" w:right="567"/>
        <w:jc w:val="center"/>
        <w:rPr>
          <w:rFonts w:ascii="Arial" w:eastAsia="Calibri" w:hAnsi="Arial" w:cs="Arial"/>
          <w:b/>
          <w:lang w:val="ru-RU"/>
        </w:rPr>
      </w:pPr>
      <w:r w:rsidRPr="00780285">
        <w:rPr>
          <w:rFonts w:ascii="Arial" w:eastAsia="Calibri" w:hAnsi="Arial" w:cs="Arial"/>
          <w:b/>
          <w:lang w:val="en-US"/>
        </w:rPr>
        <w:t xml:space="preserve">II </w:t>
      </w:r>
      <w:r w:rsidRPr="00780285">
        <w:rPr>
          <w:rFonts w:ascii="Arial" w:eastAsia="Calibri" w:hAnsi="Arial" w:cs="Arial"/>
          <w:b/>
          <w:lang w:val="ru-RU"/>
        </w:rPr>
        <w:t>УГОВОРЕНА ЦЕНА</w:t>
      </w:r>
    </w:p>
    <w:p w:rsidR="00780285" w:rsidRPr="00780285" w:rsidRDefault="00780285" w:rsidP="00780285">
      <w:pPr>
        <w:spacing w:after="0" w:line="240" w:lineRule="auto"/>
        <w:ind w:left="284" w:right="567"/>
        <w:jc w:val="center"/>
        <w:rPr>
          <w:rFonts w:ascii="Arial" w:eastAsia="Calibri" w:hAnsi="Arial" w:cs="Arial"/>
          <w:b/>
          <w:lang w:val="ru-RU"/>
        </w:rPr>
      </w:pPr>
      <w:r w:rsidRPr="00780285">
        <w:rPr>
          <w:rFonts w:ascii="Arial" w:eastAsia="Calibri" w:hAnsi="Arial" w:cs="Arial"/>
          <w:b/>
          <w:lang w:val="ru-RU"/>
        </w:rPr>
        <w:t>Члан 2.</w:t>
      </w:r>
    </w:p>
    <w:p w:rsidR="00780285" w:rsidRPr="00780285" w:rsidRDefault="00780285" w:rsidP="00780285">
      <w:pPr>
        <w:suppressAutoHyphens/>
        <w:spacing w:after="0" w:line="240" w:lineRule="auto"/>
        <w:ind w:left="284" w:right="567"/>
        <w:jc w:val="both"/>
        <w:rPr>
          <w:rFonts w:ascii="Arial" w:eastAsia="Times New Roman" w:hAnsi="Arial" w:cs="Arial"/>
          <w:b/>
          <w:lang w:val="sr-Cyrl-RS" w:eastAsia="ar-SA"/>
        </w:rPr>
      </w:pPr>
      <w:r w:rsidRPr="00780285">
        <w:rPr>
          <w:rFonts w:ascii="Arial" w:eastAsia="Times New Roman" w:hAnsi="Arial" w:cs="Arial"/>
          <w:lang w:val="sr-Cyrl-CS" w:eastAsia="ar-SA"/>
        </w:rPr>
        <w:t>Наручилац се обавезује да плати Снабдевачу за један кwh електричне енергије у нижој тарифи износ од _________________ динара без ПДВ-а,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односно __________________ динара са ПДВ-ом,</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за један кwh електричне енергије у вишој тарифи износ од ___________________ динара без ПДВ-а,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 xml:space="preserve">односно ___________________ динара са ПДВ-ом и за један кwh електричне енергије у јединственој тарифи износ од __________________ динара без ПДВ-а, односно ____________________ динара са ПДВ-ом </w:t>
      </w:r>
      <w:r w:rsidRPr="00780285">
        <w:rPr>
          <w:rFonts w:ascii="Arial" w:eastAsia="Times New Roman" w:hAnsi="Arial" w:cs="Arial"/>
          <w:b/>
          <w:lang w:val="sr-Cyrl-CS" w:eastAsia="ar-SA"/>
        </w:rPr>
        <w:t>(важи за партију 1)</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r w:rsidRPr="00780285">
        <w:rPr>
          <w:rFonts w:ascii="Arial" w:eastAsia="Times New Roman" w:hAnsi="Arial" w:cs="Arial"/>
          <w:lang w:val="sr-Cyrl-CS" w:eastAsia="ar-SA"/>
        </w:rPr>
        <w:t xml:space="preserve">Укупно уговорена цена за </w:t>
      </w:r>
      <w:r w:rsidRPr="00780285">
        <w:rPr>
          <w:rFonts w:ascii="Arial" w:eastAsia="Times New Roman" w:hAnsi="Arial" w:cs="Arial"/>
          <w:b/>
          <w:lang w:val="sr-Cyrl-CS" w:eastAsia="ar-SA"/>
        </w:rPr>
        <w:t>партију 1</w:t>
      </w:r>
      <w:r w:rsidRPr="00780285">
        <w:rPr>
          <w:rFonts w:ascii="Arial" w:eastAsia="Times New Roman" w:hAnsi="Arial" w:cs="Arial"/>
          <w:lang w:val="sr-Cyrl-CS" w:eastAsia="ar-SA"/>
        </w:rPr>
        <w:t xml:space="preserve"> износи ____________________динара без ПДВ-а,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односно _____________________ динара са ПДВ-ом.</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r w:rsidRPr="00780285">
        <w:rPr>
          <w:rFonts w:ascii="Arial" w:eastAsia="Times New Roman" w:hAnsi="Arial" w:cs="Arial"/>
          <w:lang w:val="sr-Cyrl-CS" w:eastAsia="ar-SA"/>
        </w:rPr>
        <w:t xml:space="preserve">Цена је фиксна за уговорени период испоруке. </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r w:rsidRPr="00780285">
        <w:rPr>
          <w:rFonts w:ascii="Arial" w:eastAsia="Times New Roman" w:hAnsi="Arial" w:cs="Arial"/>
          <w:lang w:val="sr-Cyrl-CS" w:eastAsia="ar-SA"/>
        </w:rPr>
        <w:t>У цену из става 1. и 2. овог члана уговора нису урачунати трошкови приступа и коришћења система за пренос електричне енергије,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 xml:space="preserve">ни трошкови приступа и коришћења система за </w:t>
      </w:r>
      <w:r w:rsidRPr="00780285">
        <w:rPr>
          <w:rFonts w:ascii="Arial" w:eastAsia="Times New Roman" w:hAnsi="Arial" w:cs="Arial"/>
          <w:lang w:val="sr-Cyrl-CS" w:eastAsia="ar-SA"/>
        </w:rPr>
        <w:lastRenderedPageBreak/>
        <w:t>дистрибуцију електричне енергије,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као ни накнаде за подстицај повлашћених произвођача електричне енергије.</w:t>
      </w:r>
    </w:p>
    <w:p w:rsidR="00780285" w:rsidRPr="00780285" w:rsidRDefault="00780285" w:rsidP="00780285">
      <w:pPr>
        <w:suppressAutoHyphens/>
        <w:spacing w:after="0" w:line="240" w:lineRule="auto"/>
        <w:ind w:left="284" w:right="567"/>
        <w:jc w:val="both"/>
        <w:rPr>
          <w:rFonts w:ascii="Arial" w:eastAsia="Times New Roman" w:hAnsi="Arial" w:cs="Arial"/>
          <w:lang w:val="sr-Cyrl-RS" w:eastAsia="ar-SA"/>
        </w:rPr>
      </w:pPr>
      <w:r w:rsidRPr="00780285">
        <w:rPr>
          <w:rFonts w:ascii="Arial" w:eastAsia="Times New Roman" w:hAnsi="Arial" w:cs="Arial"/>
          <w:lang w:val="sr-Cyrl-CS" w:eastAsia="ar-SA"/>
        </w:rPr>
        <w:t>Трошкове из претходног става овог члана уговора,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Снабдевач ће,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у оквиру рачуна,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фактурисати купцу сваког месеца,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на основу обрачунских величина за места примопредаје купца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(наручиоца),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уз примену</w:t>
      </w:r>
      <w:r w:rsidRPr="00780285">
        <w:rPr>
          <w:rFonts w:ascii="Arial" w:eastAsia="Times New Roman" w:hAnsi="Arial" w:cs="Arial"/>
          <w:color w:val="FF0000"/>
          <w:lang w:val="sr-Cyrl-CS" w:eastAsia="ar-SA"/>
        </w:rPr>
        <w:t xml:space="preserve"> </w:t>
      </w:r>
      <w:r w:rsidRPr="00780285">
        <w:rPr>
          <w:rFonts w:ascii="Arial" w:eastAsia="Times New Roman" w:hAnsi="Arial" w:cs="Arial"/>
          <w:lang w:val="sr-Cyrl-CS" w:eastAsia="ar-SA"/>
        </w:rPr>
        <w:t>Одлуке о доношењу методологије за одређивање цена приступа систему за пренос електричне енергије,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Одлуке о утврђивању цена за приступ систему за пренос електричне енергије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w:t>
      </w:r>
      <w:r w:rsidRPr="00780285">
        <w:rPr>
          <w:rFonts w:ascii="Arial" w:eastAsia="Times New Roman" w:hAnsi="Arial" w:cs="Arial"/>
          <w:lang w:val="sr-Cyrl-RS" w:eastAsia="ar-SA"/>
        </w:rPr>
        <w:t>„</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бр.16/2013),</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Одлуке о доношењу методологије за одређивање цене приступа систему за дистрибуцију електричне енргије</w:t>
      </w:r>
      <w:r w:rsidRPr="00780285">
        <w:rPr>
          <w:rFonts w:ascii="Arial" w:eastAsia="Times New Roman" w:hAnsi="Arial" w:cs="Arial"/>
          <w:lang w:val="sr-Cyrl-RS" w:eastAsia="ar-SA"/>
        </w:rPr>
        <w:t xml:space="preserve"> (,,Сл.гл.РС</w:t>
      </w:r>
      <w:r w:rsidRPr="00780285">
        <w:rPr>
          <w:rFonts w:ascii="Arial" w:eastAsia="Times New Roman" w:hAnsi="Arial" w:cs="Arial"/>
          <w:lang w:val="en-US" w:eastAsia="ar-SA"/>
        </w:rPr>
        <w:t>’’,</w:t>
      </w:r>
      <w:r w:rsidRPr="00780285">
        <w:rPr>
          <w:rFonts w:ascii="Arial" w:eastAsia="Times New Roman" w:hAnsi="Arial" w:cs="Arial"/>
          <w:lang w:val="sr-Cyrl-RS" w:eastAsia="ar-SA"/>
        </w:rPr>
        <w:t xml:space="preserve"> бр.105/2012, 84/2013, 87/2013, 143/2014, 65/2015, 109/2015, 98/2016 и 99/2018)</w:t>
      </w:r>
      <w:r w:rsidRPr="00780285">
        <w:rPr>
          <w:rFonts w:ascii="Arial" w:eastAsia="Times New Roman" w:hAnsi="Arial" w:cs="Arial"/>
          <w:lang w:val="sr-Cyrl-CS" w:eastAsia="ar-SA"/>
        </w:rPr>
        <w:t>,</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Одлуке о цени приступа систему за дистрибуцију електричне енргије (</w:t>
      </w:r>
      <w:r w:rsidRPr="00780285">
        <w:rPr>
          <w:rFonts w:ascii="Arial" w:eastAsia="Times New Roman" w:hAnsi="Arial" w:cs="Arial"/>
          <w:lang w:val="sr-Cyrl-RS" w:eastAsia="ar-SA"/>
        </w:rPr>
        <w:t>„</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бр.63/2013),</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Уредбе о висини посебне накнаде за подстицај повлашћених произвођача електричне енергије у 201</w:t>
      </w:r>
      <w:r w:rsidRPr="00780285">
        <w:rPr>
          <w:rFonts w:ascii="Arial" w:eastAsia="Times New Roman" w:hAnsi="Arial" w:cs="Arial"/>
          <w:lang w:val="sr-Cyrl-RS" w:eastAsia="ar-SA"/>
        </w:rPr>
        <w:t>9</w:t>
      </w:r>
      <w:r w:rsidRPr="00780285">
        <w:rPr>
          <w:rFonts w:ascii="Arial" w:eastAsia="Times New Roman" w:hAnsi="Arial" w:cs="Arial"/>
          <w:lang w:val="sr-Cyrl-CS" w:eastAsia="ar-SA"/>
        </w:rPr>
        <w:t>.години (</w:t>
      </w:r>
      <w:r w:rsidRPr="00780285">
        <w:rPr>
          <w:rFonts w:ascii="Arial" w:eastAsia="Times New Roman" w:hAnsi="Arial" w:cs="Arial"/>
          <w:lang w:val="sr-Cyrl-RS" w:eastAsia="ar-SA"/>
        </w:rPr>
        <w:t>„</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w:t>
      </w:r>
      <w:r w:rsidRPr="00780285">
        <w:rPr>
          <w:rFonts w:ascii="Arial" w:eastAsia="Times New Roman" w:hAnsi="Arial" w:cs="Arial"/>
          <w:lang w:val="sr-Cyrl-RS" w:eastAsia="ar-SA"/>
        </w:rPr>
        <w:t>8/2019</w:t>
      </w:r>
      <w:r w:rsidRPr="00780285">
        <w:rPr>
          <w:rFonts w:ascii="Arial" w:eastAsia="Times New Roman" w:hAnsi="Arial" w:cs="Arial"/>
          <w:lang w:val="sr-Cyrl-CS" w:eastAsia="ar-SA"/>
        </w:rPr>
        <w:t>) и Уредбе о начину обрачуна и начину расподеле прикупљених средстава по основу накнаде за подстицај повлашћених произвођача електричне енергије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w:t>
      </w:r>
      <w:r w:rsidRPr="00780285">
        <w:rPr>
          <w:rFonts w:ascii="Arial" w:eastAsia="Times New Roman" w:hAnsi="Arial" w:cs="Arial"/>
          <w:lang w:val="sr-Cyrl-RS" w:eastAsia="ar-SA"/>
        </w:rPr>
        <w:t>8/2013).</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r w:rsidRPr="00780285">
        <w:rPr>
          <w:rFonts w:ascii="Arial" w:eastAsia="Times New Roman" w:hAnsi="Arial" w:cs="Arial"/>
          <w:lang w:val="sr-Cyrl-CS" w:eastAsia="ar-SA"/>
        </w:rPr>
        <w:t>Наручилац задржава право да у реализацији већ закљученог уговора,а у складу са потребама наручиоца,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 xml:space="preserve">вредност </w:t>
      </w:r>
      <w:r w:rsidRPr="00780285">
        <w:rPr>
          <w:rFonts w:ascii="Arial" w:eastAsia="Times New Roman" w:hAnsi="Arial" w:cs="Arial"/>
          <w:b/>
          <w:lang w:val="sr-Cyrl-CS" w:eastAsia="ar-SA"/>
        </w:rPr>
        <w:t>партије 1</w:t>
      </w:r>
      <w:r w:rsidRPr="00780285">
        <w:rPr>
          <w:rFonts w:ascii="Arial" w:eastAsia="Times New Roman" w:hAnsi="Arial" w:cs="Arial"/>
          <w:lang w:val="sr-Cyrl-CS" w:eastAsia="ar-SA"/>
        </w:rPr>
        <w:t xml:space="preserve"> не мора нужно реализовати у уговореном износу. </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r w:rsidRPr="00780285">
        <w:rPr>
          <w:rFonts w:ascii="Arial" w:eastAsia="Times New Roman" w:hAnsi="Arial" w:cs="Arial"/>
          <w:lang w:val="sr-Cyrl-CS" w:eastAsia="ar-SA"/>
        </w:rPr>
        <w:t xml:space="preserve">Укупно уговорена вредност за </w:t>
      </w:r>
      <w:r w:rsidRPr="00780285">
        <w:rPr>
          <w:rFonts w:ascii="Arial" w:eastAsia="Times New Roman" w:hAnsi="Arial" w:cs="Arial"/>
          <w:b/>
          <w:lang w:val="sr-Cyrl-CS" w:eastAsia="ar-SA"/>
        </w:rPr>
        <w:t>партију 1</w:t>
      </w:r>
      <w:r w:rsidRPr="00780285">
        <w:rPr>
          <w:rFonts w:ascii="Arial" w:eastAsia="Times New Roman" w:hAnsi="Arial" w:cs="Arial"/>
          <w:lang w:val="sr-Cyrl-CS" w:eastAsia="ar-SA"/>
        </w:rPr>
        <w:t>,</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рачунајући са свим трошковима из става 3. овог члана уговора износи _____________________</w:t>
      </w:r>
      <w:r w:rsidRPr="00780285">
        <w:rPr>
          <w:rFonts w:ascii="Arial" w:eastAsia="Times New Roman" w:hAnsi="Arial" w:cs="Arial"/>
          <w:lang w:val="sr-Cyrl-RS" w:eastAsia="ar-SA"/>
        </w:rPr>
        <w:t>________</w:t>
      </w:r>
      <w:r w:rsidRPr="00780285">
        <w:rPr>
          <w:rFonts w:ascii="Arial" w:eastAsia="Times New Roman" w:hAnsi="Arial" w:cs="Arial"/>
          <w:lang w:val="sr-Cyrl-CS" w:eastAsia="ar-SA"/>
        </w:rPr>
        <w:t>_динара без ПДВ-а,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односно ___________________</w:t>
      </w:r>
      <w:r w:rsidRPr="00780285">
        <w:rPr>
          <w:rFonts w:ascii="Arial" w:eastAsia="Times New Roman" w:hAnsi="Arial" w:cs="Arial"/>
          <w:lang w:val="sr-Cyrl-RS" w:eastAsia="ar-SA"/>
        </w:rPr>
        <w:t>___</w:t>
      </w:r>
      <w:r w:rsidRPr="00780285">
        <w:rPr>
          <w:rFonts w:ascii="Arial" w:eastAsia="Times New Roman" w:hAnsi="Arial" w:cs="Arial"/>
          <w:lang w:val="sr-Cyrl-CS" w:eastAsia="ar-SA"/>
        </w:rPr>
        <w:t xml:space="preserve">___ динара са ПДВ-ом. </w:t>
      </w:r>
    </w:p>
    <w:p w:rsidR="00780285" w:rsidRPr="00780285" w:rsidRDefault="00780285" w:rsidP="00780285">
      <w:pPr>
        <w:suppressAutoHyphens/>
        <w:spacing w:after="0" w:line="240" w:lineRule="auto"/>
        <w:ind w:left="284" w:right="567"/>
        <w:jc w:val="both"/>
        <w:rPr>
          <w:rFonts w:ascii="Arial" w:eastAsia="Times New Roman" w:hAnsi="Arial" w:cs="Arial"/>
          <w:b/>
          <w:lang w:val="sr-Cyrl-CS" w:eastAsia="ar-SA"/>
        </w:rPr>
      </w:pPr>
      <w:r w:rsidRPr="00780285">
        <w:rPr>
          <w:rFonts w:ascii="Arial" w:eastAsia="Times New Roman" w:hAnsi="Arial" w:cs="Arial"/>
          <w:b/>
          <w:lang w:val="sr-Cyrl-CS" w:eastAsia="ar-SA"/>
        </w:rPr>
        <w:t xml:space="preserve">                                                                                         </w:t>
      </w:r>
    </w:p>
    <w:p w:rsidR="00780285" w:rsidRPr="00780285" w:rsidRDefault="00780285" w:rsidP="00780285">
      <w:pPr>
        <w:suppressAutoHyphens/>
        <w:spacing w:after="0" w:line="240" w:lineRule="auto"/>
        <w:ind w:left="284" w:right="567"/>
        <w:jc w:val="center"/>
        <w:rPr>
          <w:rFonts w:ascii="Arial" w:eastAsia="Times New Roman" w:hAnsi="Arial" w:cs="Arial"/>
          <w:b/>
          <w:lang w:val="sr-Cyrl-CS" w:eastAsia="ar-SA"/>
        </w:rPr>
      </w:pPr>
      <w:r w:rsidRPr="00780285">
        <w:rPr>
          <w:rFonts w:ascii="Arial" w:eastAsia="Times New Roman" w:hAnsi="Arial" w:cs="Arial"/>
          <w:b/>
          <w:lang w:val="sr-Cyrl-CS" w:eastAsia="ar-SA"/>
        </w:rPr>
        <w:t>Члан 3.</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r w:rsidRPr="00780285">
        <w:rPr>
          <w:rFonts w:ascii="Arial" w:eastAsia="Times New Roman" w:hAnsi="Arial" w:cs="Arial"/>
          <w:lang w:val="sr-Cyrl-CS" w:eastAsia="ar-SA"/>
        </w:rPr>
        <w:t>Наручилац се обавезује да плати Снабдевачу за један кwh електричне енергије износ од _________________ динара без ПДВ-а,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 xml:space="preserve">односно __________________ динара са ПДВ-ом, </w:t>
      </w:r>
      <w:r w:rsidRPr="00780285">
        <w:rPr>
          <w:rFonts w:ascii="Arial" w:eastAsia="Times New Roman" w:hAnsi="Arial" w:cs="Arial"/>
          <w:b/>
          <w:lang w:val="sr-Cyrl-CS" w:eastAsia="ar-SA"/>
        </w:rPr>
        <w:t>(важи за партију 2)</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r w:rsidRPr="00780285">
        <w:rPr>
          <w:rFonts w:ascii="Arial" w:eastAsia="Times New Roman" w:hAnsi="Arial" w:cs="Arial"/>
          <w:lang w:val="sr-Cyrl-CS" w:eastAsia="ar-SA"/>
        </w:rPr>
        <w:t xml:space="preserve">Укупно уговорена цена за </w:t>
      </w:r>
      <w:r w:rsidRPr="00780285">
        <w:rPr>
          <w:rFonts w:ascii="Arial" w:eastAsia="Times New Roman" w:hAnsi="Arial" w:cs="Arial"/>
          <w:b/>
          <w:lang w:val="sr-Cyrl-CS" w:eastAsia="ar-SA"/>
        </w:rPr>
        <w:t>партију 2</w:t>
      </w:r>
      <w:r w:rsidRPr="00780285">
        <w:rPr>
          <w:rFonts w:ascii="Arial" w:eastAsia="Times New Roman" w:hAnsi="Arial" w:cs="Arial"/>
          <w:lang w:val="sr-Cyrl-CS" w:eastAsia="ar-SA"/>
        </w:rPr>
        <w:t xml:space="preserve"> износи ____________________динара без ПДВ-а,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односно _____________________ динара са ПДВ-ом.</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r w:rsidRPr="00780285">
        <w:rPr>
          <w:rFonts w:ascii="Arial" w:eastAsia="Times New Roman" w:hAnsi="Arial" w:cs="Arial"/>
          <w:lang w:val="sr-Cyrl-CS" w:eastAsia="ar-SA"/>
        </w:rPr>
        <w:t xml:space="preserve">Цена је фиксна за уговорени период испоруке. </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r w:rsidRPr="00780285">
        <w:rPr>
          <w:rFonts w:ascii="Arial" w:eastAsia="Times New Roman" w:hAnsi="Arial" w:cs="Arial"/>
          <w:lang w:val="sr-Cyrl-CS" w:eastAsia="ar-SA"/>
        </w:rPr>
        <w:t>У цену из става 1. и 2. овог члана уговора нису урачунати трошкови приступа и коришћења система за пренос електричне енергије,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ни трошкови приступа и коришћења система за дистрибуцију електричне енергије,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као ни накнаде за подстицај повлашћених произвођача електричне енергије.</w:t>
      </w:r>
    </w:p>
    <w:p w:rsidR="00780285" w:rsidRPr="00780285" w:rsidRDefault="00780285" w:rsidP="00780285">
      <w:pPr>
        <w:suppressAutoHyphens/>
        <w:spacing w:after="0" w:line="240" w:lineRule="auto"/>
        <w:ind w:left="284" w:right="567"/>
        <w:jc w:val="both"/>
        <w:rPr>
          <w:rFonts w:ascii="Arial" w:eastAsia="Times New Roman" w:hAnsi="Arial" w:cs="Arial"/>
          <w:lang w:val="sr-Cyrl-RS" w:eastAsia="ar-SA"/>
        </w:rPr>
      </w:pPr>
      <w:r w:rsidRPr="00780285">
        <w:rPr>
          <w:rFonts w:ascii="Arial" w:eastAsia="Times New Roman" w:hAnsi="Arial" w:cs="Arial"/>
          <w:lang w:val="sr-Cyrl-CS" w:eastAsia="ar-SA"/>
        </w:rPr>
        <w:t>Трошкове из претходног става овог члана уговора,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Снабдевач ће,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у оквиру рачуна,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фактурисати купцу сваког месеца,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на основу обрачунских величина за места примопредаје купца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(наручиоца),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уз примену Одлуке о доношењу методологије за одређивање цена приступа систему за пренос електричне енергије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Одлуке о утврђивању цена за приступ систему за пренос електричне енергије (</w:t>
      </w:r>
      <w:r w:rsidRPr="00780285">
        <w:rPr>
          <w:rFonts w:ascii="Arial" w:eastAsia="Times New Roman" w:hAnsi="Arial" w:cs="Arial"/>
          <w:lang w:val="sr-Cyrl-RS" w:eastAsia="ar-SA"/>
        </w:rPr>
        <w:t>„</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бр.16/2013),</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Одлуке о доношењу методологије за одређивање цене приступа систему за дистрибуцију електричне енргије</w:t>
      </w:r>
      <w:r w:rsidRPr="00780285">
        <w:rPr>
          <w:rFonts w:ascii="Arial" w:eastAsia="Times New Roman" w:hAnsi="Arial" w:cs="Arial"/>
          <w:lang w:val="sr-Cyrl-RS" w:eastAsia="ar-SA"/>
        </w:rPr>
        <w:t xml:space="preserve"> (,,Сл.гл.РС</w:t>
      </w:r>
      <w:r w:rsidRPr="00780285">
        <w:rPr>
          <w:rFonts w:ascii="Arial" w:eastAsia="Times New Roman" w:hAnsi="Arial" w:cs="Arial"/>
          <w:lang w:val="en-US" w:eastAsia="ar-SA"/>
        </w:rPr>
        <w:t>’’,</w:t>
      </w:r>
      <w:r w:rsidRPr="00780285">
        <w:rPr>
          <w:rFonts w:ascii="Arial" w:eastAsia="Times New Roman" w:hAnsi="Arial" w:cs="Arial"/>
          <w:lang w:val="sr-Cyrl-RS" w:eastAsia="ar-SA"/>
        </w:rPr>
        <w:t xml:space="preserve"> бр.105/2012, 84/2013, 87/2013, 143/2014, 65/2015, 109/2015, 98/2016 и 99/2018),</w:t>
      </w:r>
    </w:p>
    <w:p w:rsidR="00780285" w:rsidRPr="00780285" w:rsidRDefault="00780285" w:rsidP="00780285">
      <w:pPr>
        <w:suppressAutoHyphens/>
        <w:spacing w:after="0" w:line="240" w:lineRule="auto"/>
        <w:ind w:left="284" w:right="567"/>
        <w:jc w:val="both"/>
        <w:rPr>
          <w:rFonts w:ascii="Arial" w:eastAsia="Times New Roman" w:hAnsi="Arial" w:cs="Arial"/>
          <w:lang w:val="sr-Cyrl-RS" w:eastAsia="ar-SA"/>
        </w:rPr>
      </w:pPr>
      <w:r w:rsidRPr="00780285">
        <w:rPr>
          <w:rFonts w:ascii="Arial" w:eastAsia="Times New Roman" w:hAnsi="Arial" w:cs="Arial"/>
          <w:lang w:val="sr-Cyrl-CS" w:eastAsia="ar-SA"/>
        </w:rPr>
        <w:t>Одлуке о цени приступа систему за дистрибуцију електричне енргије (</w:t>
      </w:r>
      <w:r w:rsidRPr="00780285">
        <w:rPr>
          <w:rFonts w:ascii="Arial" w:eastAsia="Times New Roman" w:hAnsi="Arial" w:cs="Arial"/>
          <w:lang w:val="sr-Cyrl-RS" w:eastAsia="ar-SA"/>
        </w:rPr>
        <w:t>„</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бр.63/2013),</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Уредбе о висини посебне накнаде за подстицај повлашћених произвођача електричне енергије у 201</w:t>
      </w:r>
      <w:r w:rsidRPr="00780285">
        <w:rPr>
          <w:rFonts w:ascii="Arial" w:eastAsia="Times New Roman" w:hAnsi="Arial" w:cs="Arial"/>
          <w:lang w:val="sr-Cyrl-RS" w:eastAsia="ar-SA"/>
        </w:rPr>
        <w:t>9</w:t>
      </w:r>
      <w:r w:rsidRPr="00780285">
        <w:rPr>
          <w:rFonts w:ascii="Arial" w:eastAsia="Times New Roman" w:hAnsi="Arial" w:cs="Arial"/>
          <w:lang w:val="sr-Cyrl-CS" w:eastAsia="ar-SA"/>
        </w:rPr>
        <w:t>.години (</w:t>
      </w:r>
      <w:r w:rsidRPr="00780285">
        <w:rPr>
          <w:rFonts w:ascii="Arial" w:eastAsia="Times New Roman" w:hAnsi="Arial" w:cs="Arial"/>
          <w:lang w:val="sr-Cyrl-RS" w:eastAsia="ar-SA"/>
        </w:rPr>
        <w:t>„</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w:t>
      </w:r>
      <w:r w:rsidRPr="00780285">
        <w:rPr>
          <w:rFonts w:ascii="Arial" w:eastAsia="Times New Roman" w:hAnsi="Arial" w:cs="Arial"/>
          <w:lang w:val="sr-Cyrl-RS" w:eastAsia="ar-SA"/>
        </w:rPr>
        <w:t>8/2019</w:t>
      </w:r>
      <w:r w:rsidRPr="00780285">
        <w:rPr>
          <w:rFonts w:ascii="Arial" w:eastAsia="Times New Roman" w:hAnsi="Arial" w:cs="Arial"/>
          <w:lang w:val="sr-Cyrl-CS" w:eastAsia="ar-SA"/>
        </w:rPr>
        <w:t>) и Уредбе о начину обрачуна и начину расподеле прикупљених средстава по основу накнаде за подстицај повлашћених произвођача електричне енергије</w:t>
      </w:r>
      <w:r w:rsidRPr="00780285">
        <w:rPr>
          <w:rFonts w:ascii="Arial" w:eastAsia="Times New Roman" w:hAnsi="Arial" w:cs="Arial"/>
          <w:lang w:val="sr-Cyrl-RS" w:eastAsia="ar-SA"/>
        </w:rPr>
        <w:t>(,,Сл.гл.РС</w:t>
      </w:r>
      <w:r w:rsidRPr="00780285">
        <w:rPr>
          <w:rFonts w:ascii="Arial" w:eastAsia="Times New Roman" w:hAnsi="Arial" w:cs="Arial"/>
          <w:lang w:val="en-US" w:eastAsia="ar-SA"/>
        </w:rPr>
        <w:t xml:space="preserve">’’, </w:t>
      </w:r>
      <w:r w:rsidRPr="00780285">
        <w:rPr>
          <w:rFonts w:ascii="Arial" w:eastAsia="Times New Roman" w:hAnsi="Arial" w:cs="Arial"/>
          <w:lang w:val="sr-Cyrl-RS" w:eastAsia="ar-SA"/>
        </w:rPr>
        <w:t>бр.8/2013).</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r w:rsidRPr="00780285">
        <w:rPr>
          <w:rFonts w:ascii="Arial" w:eastAsia="Times New Roman" w:hAnsi="Arial" w:cs="Arial"/>
          <w:lang w:val="sr-Cyrl-CS" w:eastAsia="ar-SA"/>
        </w:rPr>
        <w:t>Наручилац задржава право да у реализацији већ закљученог уговора,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а у складу са потребама наручиоца,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 xml:space="preserve">вредност </w:t>
      </w:r>
      <w:r w:rsidRPr="00780285">
        <w:rPr>
          <w:rFonts w:ascii="Arial" w:eastAsia="Times New Roman" w:hAnsi="Arial" w:cs="Arial"/>
          <w:b/>
          <w:lang w:val="sr-Cyrl-CS" w:eastAsia="ar-SA"/>
        </w:rPr>
        <w:t>партије 2</w:t>
      </w:r>
      <w:r w:rsidRPr="00780285">
        <w:rPr>
          <w:rFonts w:ascii="Arial" w:eastAsia="Times New Roman" w:hAnsi="Arial" w:cs="Arial"/>
          <w:lang w:val="sr-Cyrl-CS" w:eastAsia="ar-SA"/>
        </w:rPr>
        <w:t xml:space="preserve"> не мора нужно реализовати у уговореном износу</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w:t>
      </w:r>
      <w:r w:rsidRPr="00780285">
        <w:rPr>
          <w:rFonts w:ascii="Arial" w:eastAsia="Times New Roman" w:hAnsi="Arial" w:cs="Arial"/>
          <w:lang w:val="sr-Cyrl-RS" w:eastAsia="ar-SA"/>
        </w:rPr>
        <w:t>8/2013)</w:t>
      </w:r>
      <w:r w:rsidRPr="00780285">
        <w:rPr>
          <w:rFonts w:ascii="Arial" w:eastAsia="Times New Roman" w:hAnsi="Arial" w:cs="Arial"/>
          <w:lang w:val="sr-Cyrl-CS" w:eastAsia="ar-SA"/>
        </w:rPr>
        <w:t xml:space="preserve">. </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r w:rsidRPr="00780285">
        <w:rPr>
          <w:rFonts w:ascii="Arial" w:eastAsia="Times New Roman" w:hAnsi="Arial" w:cs="Arial"/>
          <w:lang w:val="sr-Cyrl-CS" w:eastAsia="ar-SA"/>
        </w:rPr>
        <w:t xml:space="preserve">Укупно уговорена вредност за </w:t>
      </w:r>
      <w:r w:rsidRPr="00780285">
        <w:rPr>
          <w:rFonts w:ascii="Arial" w:eastAsia="Times New Roman" w:hAnsi="Arial" w:cs="Arial"/>
          <w:b/>
          <w:lang w:val="sr-Cyrl-CS" w:eastAsia="ar-SA"/>
        </w:rPr>
        <w:t>партију 2</w:t>
      </w:r>
      <w:r w:rsidRPr="00780285">
        <w:rPr>
          <w:rFonts w:ascii="Arial" w:eastAsia="Times New Roman" w:hAnsi="Arial" w:cs="Arial"/>
          <w:lang w:val="sr-Cyrl-CS" w:eastAsia="ar-SA"/>
        </w:rPr>
        <w:t>,</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рачунајући са свим трошковима из става 3. овог члана уговора износи _______</w:t>
      </w:r>
      <w:r w:rsidRPr="00780285">
        <w:rPr>
          <w:rFonts w:ascii="Arial" w:eastAsia="Times New Roman" w:hAnsi="Arial" w:cs="Arial"/>
          <w:lang w:val="sr-Cyrl-RS" w:eastAsia="ar-SA"/>
        </w:rPr>
        <w:t>____</w:t>
      </w:r>
      <w:r w:rsidRPr="00780285">
        <w:rPr>
          <w:rFonts w:ascii="Arial" w:eastAsia="Times New Roman" w:hAnsi="Arial" w:cs="Arial"/>
          <w:lang w:val="sr-Cyrl-CS" w:eastAsia="ar-SA"/>
        </w:rPr>
        <w:t>_______________</w:t>
      </w:r>
      <w:r w:rsidRPr="00780285">
        <w:rPr>
          <w:rFonts w:ascii="Arial" w:eastAsia="Times New Roman" w:hAnsi="Arial" w:cs="Arial"/>
          <w:lang w:val="sr-Cyrl-RS" w:eastAsia="ar-SA"/>
        </w:rPr>
        <w:t xml:space="preserve">__________ </w:t>
      </w:r>
      <w:r w:rsidRPr="00780285">
        <w:rPr>
          <w:rFonts w:ascii="Arial" w:eastAsia="Times New Roman" w:hAnsi="Arial" w:cs="Arial"/>
          <w:lang w:val="sr-Cyrl-CS" w:eastAsia="ar-SA"/>
        </w:rPr>
        <w:t>динара без ПДВ-а,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односно ______________________</w:t>
      </w:r>
      <w:r w:rsidRPr="00780285">
        <w:rPr>
          <w:rFonts w:ascii="Arial" w:eastAsia="Times New Roman" w:hAnsi="Arial" w:cs="Arial"/>
          <w:lang w:val="sr-Cyrl-RS" w:eastAsia="ar-SA"/>
        </w:rPr>
        <w:t>_________</w:t>
      </w:r>
      <w:r w:rsidRPr="00780285">
        <w:rPr>
          <w:rFonts w:ascii="Arial" w:eastAsia="Times New Roman" w:hAnsi="Arial" w:cs="Arial"/>
          <w:lang w:val="sr-Cyrl-CS" w:eastAsia="ar-SA"/>
        </w:rPr>
        <w:t xml:space="preserve"> динара са ПДВ-ом. </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p>
    <w:p w:rsidR="00780285" w:rsidRPr="00780285" w:rsidRDefault="00780285" w:rsidP="00780285">
      <w:pPr>
        <w:suppressAutoHyphens/>
        <w:spacing w:after="0" w:line="240" w:lineRule="auto"/>
        <w:ind w:left="284" w:right="567"/>
        <w:jc w:val="center"/>
        <w:rPr>
          <w:rFonts w:ascii="Arial" w:eastAsia="Times New Roman" w:hAnsi="Arial" w:cs="Arial"/>
          <w:b/>
          <w:lang w:val="sr-Cyrl-CS" w:eastAsia="ar-SA"/>
        </w:rPr>
      </w:pPr>
      <w:r w:rsidRPr="00780285">
        <w:rPr>
          <w:rFonts w:ascii="Arial" w:eastAsia="Times New Roman" w:hAnsi="Arial" w:cs="Arial"/>
          <w:b/>
          <w:lang w:val="en-US" w:eastAsia="ar-SA"/>
        </w:rPr>
        <w:t xml:space="preserve">III </w:t>
      </w:r>
      <w:r w:rsidRPr="00780285">
        <w:rPr>
          <w:rFonts w:ascii="Arial" w:eastAsia="Times New Roman" w:hAnsi="Arial" w:cs="Arial"/>
          <w:b/>
          <w:lang w:val="sr-Cyrl-CS" w:eastAsia="ar-SA"/>
        </w:rPr>
        <w:t>КОЛИЧИНА И КВАЛИТЕТ</w:t>
      </w:r>
    </w:p>
    <w:p w:rsidR="00780285" w:rsidRPr="00780285" w:rsidRDefault="00780285" w:rsidP="00780285">
      <w:pPr>
        <w:spacing w:after="0" w:line="240" w:lineRule="auto"/>
        <w:ind w:left="284" w:right="567"/>
        <w:jc w:val="center"/>
        <w:rPr>
          <w:rFonts w:ascii="Arial" w:eastAsia="Calibri" w:hAnsi="Arial" w:cs="Arial"/>
          <w:b/>
          <w:lang w:val="ru-RU"/>
        </w:rPr>
      </w:pPr>
      <w:r w:rsidRPr="00780285">
        <w:rPr>
          <w:rFonts w:ascii="Arial" w:eastAsia="Calibri" w:hAnsi="Arial" w:cs="Arial"/>
          <w:b/>
          <w:lang w:val="ru-RU"/>
        </w:rPr>
        <w:t xml:space="preserve">Члан 4.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Уговорне стране обавезу испоруке,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односно преузимања и плаћања електричне енергије извршиће према следећем:</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lastRenderedPageBreak/>
        <w:t>Врста продаје: потпуно снабдевање електричном енергијом са балансном одговорношћу.</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 xml:space="preserve">Коначна количина електричне енергије одређиваће се на основу остварене потрошње наручиоца на местима примопредаје током периода снабдевања.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Оквирни обим динамике испоруке: аналогно распореду утрошка за период јануар</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-децембар 201</w:t>
      </w:r>
      <w:r w:rsidRPr="00780285">
        <w:rPr>
          <w:rFonts w:ascii="Arial" w:eastAsia="Times New Roman" w:hAnsi="Arial" w:cs="Arial"/>
          <w:lang w:val="sr-Cyrl-RS" w:eastAsia="ar-SA"/>
        </w:rPr>
        <w:t>8</w:t>
      </w:r>
      <w:r w:rsidRPr="00780285">
        <w:rPr>
          <w:rFonts w:ascii="Arial" w:eastAsia="Times New Roman" w:hAnsi="Arial" w:cs="Arial"/>
          <w:lang w:val="sr-Cyrl-CS" w:eastAsia="ar-SA"/>
        </w:rPr>
        <w:t>.године из Прилога,који је саставни део уговора и конкурсне документације.</w:t>
      </w:r>
    </w:p>
    <w:p w:rsidR="00780285" w:rsidRPr="00780285" w:rsidRDefault="00780285" w:rsidP="00780285">
      <w:pPr>
        <w:suppressAutoHyphens/>
        <w:spacing w:after="0" w:line="240" w:lineRule="auto"/>
        <w:ind w:left="284" w:right="567" w:firstLine="720"/>
        <w:jc w:val="both"/>
        <w:rPr>
          <w:rFonts w:ascii="Arial" w:eastAsia="Times New Roman" w:hAnsi="Arial" w:cs="Arial"/>
          <w:lang w:eastAsia="ar-SA"/>
        </w:rPr>
      </w:pPr>
      <w:r w:rsidRPr="00780285">
        <w:rPr>
          <w:rFonts w:ascii="Arial" w:eastAsia="Times New Roman" w:hAnsi="Arial" w:cs="Arial"/>
          <w:lang w:val="sr-Cyrl-CS" w:eastAsia="ar-SA"/>
        </w:rPr>
        <w:t>Период испоруке: годину дана од дана закључења уговора,а након дана за који оператор система обезбеђује мерне податке за место примопредаје купца (дан промене снабдевача),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у складу са Првилима о промени снабдевача (</w:t>
      </w:r>
      <w:r w:rsidRPr="00780285">
        <w:rPr>
          <w:rFonts w:ascii="Arial" w:eastAsia="Times New Roman" w:hAnsi="Arial" w:cs="Arial"/>
          <w:lang w:val="sr-Cyrl-RS" w:eastAsia="ar-SA"/>
        </w:rPr>
        <w:t>„</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w:t>
      </w:r>
      <w:r w:rsidRPr="00780285">
        <w:rPr>
          <w:rFonts w:ascii="Arial" w:eastAsia="Times New Roman" w:hAnsi="Arial" w:cs="Arial"/>
          <w:lang w:val="sr-Cyrl-RS" w:eastAsia="ar-SA"/>
        </w:rPr>
        <w:t>65/2015 и 10/2017</w:t>
      </w:r>
      <w:r w:rsidRPr="00780285">
        <w:rPr>
          <w:rFonts w:ascii="Arial" w:eastAsia="Times New Roman" w:hAnsi="Arial" w:cs="Arial"/>
          <w:lang w:val="sr-Cyrl-CS" w:eastAsia="ar-SA"/>
        </w:rPr>
        <w:t>),у периоду од 00:00</w:t>
      </w:r>
      <w:r w:rsidRPr="00780285">
        <w:rPr>
          <w:rFonts w:ascii="Arial" w:eastAsia="Times New Roman" w:hAnsi="Arial" w:cs="Arial"/>
          <w:lang w:eastAsia="ar-SA"/>
        </w:rPr>
        <w:t>h</w:t>
      </w:r>
      <w:r w:rsidRPr="00780285">
        <w:rPr>
          <w:rFonts w:ascii="Arial" w:eastAsia="Times New Roman" w:hAnsi="Arial" w:cs="Arial"/>
          <w:lang w:val="sr-Cyrl-CS" w:eastAsia="ar-SA"/>
        </w:rPr>
        <w:t>-24:00h</w:t>
      </w:r>
      <w:r w:rsidRPr="00780285">
        <w:rPr>
          <w:rFonts w:ascii="Arial" w:eastAsia="Times New Roman" w:hAnsi="Arial" w:cs="Arial"/>
          <w:lang w:eastAsia="ar-SA"/>
        </w:rPr>
        <w:t>.</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Место испоруке добара: мерна места наручиоца (купца) прикључена на дистрибутивни систем у категорији електрична енергија категорија потрошње на ниском напону и широке потрошње и категорији јавно осветљење,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у свему према Прилогу који је саставни део уговора и конкурсне документације. Снабдевач сноси све ризике,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 xml:space="preserve">као и све припадајуће и зависне трошкове у вези са преносом и испоруком електричне енергије до места испоруке.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Снабдевач се обавезује да врста и ниво квалитета испоручене електричне ен</w:t>
      </w:r>
      <w:r w:rsidRPr="00780285">
        <w:rPr>
          <w:rFonts w:ascii="Arial" w:eastAsia="Times New Roman" w:hAnsi="Arial" w:cs="Arial"/>
          <w:lang w:val="sr-Cyrl-RS" w:eastAsia="ar-SA"/>
        </w:rPr>
        <w:t>е</w:t>
      </w:r>
      <w:r w:rsidRPr="00780285">
        <w:rPr>
          <w:rFonts w:ascii="Arial" w:eastAsia="Times New Roman" w:hAnsi="Arial" w:cs="Arial"/>
          <w:lang w:val="sr-Cyrl-CS" w:eastAsia="ar-SA"/>
        </w:rPr>
        <w:t>ргије буде у складу са Правилима о раду преносног система (</w:t>
      </w:r>
      <w:r w:rsidRPr="00780285">
        <w:rPr>
          <w:rFonts w:ascii="Arial" w:eastAsia="Times New Roman" w:hAnsi="Arial" w:cs="Arial"/>
          <w:lang w:val="sr-Cyrl-RS" w:eastAsia="ar-SA"/>
        </w:rPr>
        <w:t>„</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 79/2014).</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 xml:space="preserve">Снабдевач се обавезује да испорука електричне енергије буде у складу са Правилима о раду тржишта електричне </w:t>
      </w:r>
      <w:r w:rsidRPr="00780285">
        <w:rPr>
          <w:rFonts w:ascii="Arial" w:eastAsia="Times New Roman" w:hAnsi="Arial" w:cs="Arial"/>
          <w:lang w:val="sr-Cyrl-RS" w:eastAsia="ar-SA"/>
        </w:rPr>
        <w:t>ене</w:t>
      </w:r>
      <w:r w:rsidRPr="00780285">
        <w:rPr>
          <w:rFonts w:ascii="Arial" w:eastAsia="Times New Roman" w:hAnsi="Arial" w:cs="Arial"/>
          <w:lang w:val="sr-Cyrl-CS" w:eastAsia="ar-SA"/>
        </w:rPr>
        <w:t>ргије,</w:t>
      </w:r>
      <w:r w:rsidRPr="00780285">
        <w:rPr>
          <w:rFonts w:ascii="Arial" w:eastAsia="Times New Roman" w:hAnsi="Arial" w:cs="Arial"/>
          <w:lang w:val="sr-Cyrl-RS" w:eastAsia="ar-SA"/>
        </w:rPr>
        <w:t>(,,Сл.гл.РС</w:t>
      </w:r>
      <w:r w:rsidRPr="00780285">
        <w:rPr>
          <w:rFonts w:ascii="Arial" w:eastAsia="Times New Roman" w:hAnsi="Arial" w:cs="Arial"/>
          <w:lang w:val="en-US" w:eastAsia="ar-SA"/>
        </w:rPr>
        <w:t xml:space="preserve">’’, </w:t>
      </w:r>
      <w:r w:rsidRPr="00780285">
        <w:rPr>
          <w:rFonts w:ascii="Arial" w:eastAsia="Times New Roman" w:hAnsi="Arial" w:cs="Arial"/>
          <w:lang w:val="sr-Cyrl-RS" w:eastAsia="ar-SA"/>
        </w:rPr>
        <w:t xml:space="preserve">бр.120/2012 и 120/2014), </w:t>
      </w:r>
      <w:r w:rsidRPr="00780285">
        <w:rPr>
          <w:rFonts w:ascii="Arial" w:eastAsia="Times New Roman" w:hAnsi="Arial" w:cs="Arial"/>
          <w:lang w:val="sr-Cyrl-CS" w:eastAsia="ar-SA"/>
        </w:rPr>
        <w:t>Правилима о рад</w:t>
      </w:r>
      <w:r w:rsidRPr="00780285">
        <w:rPr>
          <w:rFonts w:ascii="Arial" w:eastAsia="Times New Roman" w:hAnsi="Arial" w:cs="Arial"/>
          <w:lang w:val="sr-Cyrl-RS" w:eastAsia="ar-SA"/>
        </w:rPr>
        <w:t>у</w:t>
      </w:r>
      <w:r w:rsidRPr="00780285">
        <w:rPr>
          <w:rFonts w:ascii="Arial" w:eastAsia="Times New Roman" w:hAnsi="Arial" w:cs="Arial"/>
          <w:lang w:val="sr-Cyrl-CS" w:eastAsia="ar-SA"/>
        </w:rPr>
        <w:t xml:space="preserve"> дистрибутивног система (</w:t>
      </w:r>
      <w:r w:rsidRPr="00780285">
        <w:rPr>
          <w:rFonts w:ascii="Arial" w:eastAsia="Times New Roman" w:hAnsi="Arial" w:cs="Arial"/>
          <w:lang w:val="sr-Cyrl-RS" w:eastAsia="ar-SA"/>
        </w:rPr>
        <w:t>„</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 8/2010 и 2/2014) и Уредбе о условима испоруке и снабдевања електричном енергијом (</w:t>
      </w:r>
      <w:r w:rsidRPr="00780285">
        <w:rPr>
          <w:rFonts w:ascii="Arial" w:eastAsia="Times New Roman" w:hAnsi="Arial" w:cs="Arial"/>
          <w:lang w:val="sr-Cyrl-RS" w:eastAsia="ar-SA"/>
        </w:rPr>
        <w:t>„</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 63/2013</w:t>
      </w:r>
      <w:r w:rsidRPr="00780285">
        <w:rPr>
          <w:rFonts w:ascii="Arial" w:eastAsia="Times New Roman" w:hAnsi="Arial" w:cs="Arial"/>
          <w:lang w:val="sr-Cyrl-RS" w:eastAsia="ar-SA"/>
        </w:rPr>
        <w:t xml:space="preserve"> и 91/2018</w:t>
      </w:r>
      <w:r w:rsidRPr="00780285">
        <w:rPr>
          <w:rFonts w:ascii="Arial" w:eastAsia="Times New Roman" w:hAnsi="Arial" w:cs="Arial"/>
          <w:lang w:val="sr-Cyrl-CS" w:eastAsia="ar-SA"/>
        </w:rPr>
        <w:t>),односно  у складу са свим важећим законским и подзаконским прописима,који регулишу испоруку електричне енергије.</w:t>
      </w:r>
    </w:p>
    <w:p w:rsidR="00780285" w:rsidRPr="00780285" w:rsidRDefault="00780285" w:rsidP="00780285">
      <w:pPr>
        <w:suppressAutoHyphens/>
        <w:spacing w:after="0" w:line="240" w:lineRule="auto"/>
        <w:ind w:left="284" w:right="567" w:firstLine="720"/>
        <w:jc w:val="center"/>
        <w:rPr>
          <w:rFonts w:ascii="Arial" w:eastAsia="Times New Roman" w:hAnsi="Arial" w:cs="Arial"/>
          <w:b/>
          <w:lang w:val="sr-Cyrl-CS" w:eastAsia="ar-SA"/>
        </w:rPr>
      </w:pPr>
    </w:p>
    <w:p w:rsidR="00780285" w:rsidRPr="00780285" w:rsidRDefault="00780285" w:rsidP="00780285">
      <w:pPr>
        <w:suppressAutoHyphens/>
        <w:spacing w:after="0" w:line="240" w:lineRule="auto"/>
        <w:ind w:left="284" w:right="567"/>
        <w:jc w:val="center"/>
        <w:rPr>
          <w:rFonts w:ascii="Arial" w:eastAsia="Times New Roman" w:hAnsi="Arial" w:cs="Arial"/>
          <w:b/>
          <w:lang w:val="sr-Cyrl-CS" w:eastAsia="ar-SA"/>
        </w:rPr>
      </w:pPr>
      <w:r w:rsidRPr="00780285">
        <w:rPr>
          <w:rFonts w:ascii="Arial" w:eastAsia="Times New Roman" w:hAnsi="Arial" w:cs="Arial"/>
          <w:b/>
          <w:lang w:val="sr-Cyrl-CS" w:eastAsia="ar-SA"/>
        </w:rPr>
        <w:t>Члан 5.</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Уговор о испоруци електричне енергије се закључује на период од годину дана.</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Плаћање по уговору се реализује у две буџетске године.</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Наручилац је пре покретања предметног поступка јавне набавке,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обезбедио део средстава за обавезе које доспевају у текућој буџетској години.</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RS" w:eastAsia="ar-SA"/>
        </w:rPr>
      </w:pPr>
      <w:r w:rsidRPr="00780285">
        <w:rPr>
          <w:rFonts w:ascii="Arial" w:eastAsia="Times New Roman" w:hAnsi="Arial" w:cs="Arial"/>
          <w:lang w:val="sr-Cyrl-CS" w:eastAsia="ar-SA"/>
        </w:rPr>
        <w:t xml:space="preserve">Средства за реализацију овог уговора обезбеђена су </w:t>
      </w:r>
      <w:r w:rsidRPr="00780285">
        <w:rPr>
          <w:rFonts w:ascii="Arial" w:eastAsia="Times New Roman" w:hAnsi="Arial" w:cs="Arial"/>
          <w:lang w:val="sr-Cyrl-RS" w:eastAsia="ar-SA"/>
        </w:rPr>
        <w:t>Буџетом</w:t>
      </w:r>
      <w:r w:rsidRPr="00780285">
        <w:rPr>
          <w:rFonts w:ascii="Arial" w:eastAsia="Times New Roman" w:hAnsi="Arial" w:cs="Arial"/>
          <w:lang w:val="sr-Cyrl-CS" w:eastAsia="ar-SA"/>
        </w:rPr>
        <w:t xml:space="preserve"> наручиоца за 201</w:t>
      </w:r>
      <w:r w:rsidRPr="00780285">
        <w:rPr>
          <w:rFonts w:ascii="Arial" w:eastAsia="Times New Roman" w:hAnsi="Arial" w:cs="Arial"/>
          <w:lang w:val="sr-Cyrl-RS" w:eastAsia="ar-SA"/>
        </w:rPr>
        <w:t>9</w:t>
      </w:r>
      <w:r w:rsidRPr="00780285">
        <w:rPr>
          <w:rFonts w:ascii="Arial" w:eastAsia="Times New Roman" w:hAnsi="Arial" w:cs="Arial"/>
          <w:lang w:val="sr-Cyrl-CS" w:eastAsia="ar-SA"/>
        </w:rPr>
        <w:t>.годину. Плаћања доспелих обавеза насталих у 201</w:t>
      </w:r>
      <w:r w:rsidRPr="00780285">
        <w:rPr>
          <w:rFonts w:ascii="Arial" w:eastAsia="Times New Roman" w:hAnsi="Arial" w:cs="Arial"/>
          <w:lang w:val="sr-Cyrl-RS" w:eastAsia="ar-SA"/>
        </w:rPr>
        <w:t>9</w:t>
      </w:r>
      <w:r w:rsidRPr="00780285">
        <w:rPr>
          <w:rFonts w:ascii="Arial" w:eastAsia="Times New Roman" w:hAnsi="Arial" w:cs="Arial"/>
          <w:lang w:val="sr-Cyrl-CS" w:eastAsia="ar-SA"/>
        </w:rPr>
        <w:t>.години,</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 xml:space="preserve">вршиће се до висине одобрених средстава за ову намену у </w:t>
      </w:r>
      <w:r w:rsidRPr="00780285">
        <w:rPr>
          <w:rFonts w:ascii="Arial" w:eastAsia="Times New Roman" w:hAnsi="Arial" w:cs="Arial"/>
          <w:lang w:val="sr-Cyrl-RS" w:eastAsia="ar-SA"/>
        </w:rPr>
        <w:t>Буџету</w:t>
      </w:r>
      <w:r w:rsidRPr="00780285">
        <w:rPr>
          <w:rFonts w:ascii="Arial" w:eastAsia="Times New Roman" w:hAnsi="Arial" w:cs="Arial"/>
          <w:lang w:val="sr-Cyrl-CS" w:eastAsia="ar-SA"/>
        </w:rPr>
        <w:t xml:space="preserve"> наручиоца за 201</w:t>
      </w:r>
      <w:r w:rsidRPr="00780285">
        <w:rPr>
          <w:rFonts w:ascii="Arial" w:eastAsia="Times New Roman" w:hAnsi="Arial" w:cs="Arial"/>
          <w:lang w:val="sr-Cyrl-RS" w:eastAsia="ar-SA"/>
        </w:rPr>
        <w:t>9</w:t>
      </w:r>
      <w:r w:rsidRPr="00780285">
        <w:rPr>
          <w:rFonts w:ascii="Arial" w:eastAsia="Times New Roman" w:hAnsi="Arial" w:cs="Arial"/>
          <w:lang w:val="sr-Cyrl-CS" w:eastAsia="ar-SA"/>
        </w:rPr>
        <w:t xml:space="preserve">.годину.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RS" w:eastAsia="ar-SA"/>
        </w:rPr>
      </w:pPr>
      <w:r w:rsidRPr="00780285">
        <w:rPr>
          <w:rFonts w:ascii="Arial" w:eastAsia="Times New Roman" w:hAnsi="Arial" w:cs="Arial"/>
          <w:lang w:val="sr-Cyrl-RS" w:eastAsia="ar-SA"/>
        </w:rPr>
        <w:t xml:space="preserve">За реализацију уговора за </w:t>
      </w:r>
      <w:r w:rsidRPr="00780285">
        <w:rPr>
          <w:rFonts w:ascii="Arial" w:eastAsia="Times New Roman" w:hAnsi="Arial" w:cs="Arial"/>
          <w:b/>
          <w:lang w:val="sr-Cyrl-RS" w:eastAsia="ar-SA"/>
        </w:rPr>
        <w:t>партију 1</w:t>
      </w:r>
      <w:r w:rsidRPr="00780285">
        <w:rPr>
          <w:rFonts w:ascii="Arial" w:eastAsia="Times New Roman" w:hAnsi="Arial" w:cs="Arial"/>
          <w:lang w:val="sr-Cyrl-RS" w:eastAsia="ar-SA"/>
        </w:rPr>
        <w:t xml:space="preserve"> Буџетом наручиоца за 2019.годину обезбеђена су средства у износу од </w:t>
      </w:r>
      <w:r w:rsidRPr="00780285">
        <w:rPr>
          <w:rFonts w:ascii="Arial" w:eastAsia="Times New Roman" w:hAnsi="Arial" w:cs="Arial"/>
          <w:b/>
          <w:lang w:val="sr-Cyrl-RS" w:eastAsia="ar-SA"/>
        </w:rPr>
        <w:t xml:space="preserve"> 812.499,99</w:t>
      </w:r>
      <w:r w:rsidRPr="00780285">
        <w:rPr>
          <w:rFonts w:ascii="Arial" w:eastAsia="Times New Roman" w:hAnsi="Arial" w:cs="Arial"/>
          <w:lang w:val="sr-Cyrl-RS" w:eastAsia="ar-SA"/>
        </w:rPr>
        <w:t xml:space="preserve"> динара без ПДВ-а.</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RS" w:eastAsia="ar-SA"/>
        </w:rPr>
      </w:pPr>
      <w:r w:rsidRPr="00780285">
        <w:rPr>
          <w:rFonts w:ascii="Arial" w:eastAsia="Times New Roman" w:hAnsi="Arial" w:cs="Arial"/>
          <w:lang w:val="sr-Cyrl-RS" w:eastAsia="ar-SA"/>
        </w:rPr>
        <w:t xml:space="preserve">За реализацију уговора за </w:t>
      </w:r>
      <w:r w:rsidRPr="00780285">
        <w:rPr>
          <w:rFonts w:ascii="Arial" w:eastAsia="Times New Roman" w:hAnsi="Arial" w:cs="Arial"/>
          <w:b/>
          <w:lang w:val="sr-Cyrl-RS" w:eastAsia="ar-SA"/>
        </w:rPr>
        <w:t>партију 2</w:t>
      </w:r>
      <w:r w:rsidRPr="00780285">
        <w:rPr>
          <w:rFonts w:ascii="Arial" w:eastAsia="Times New Roman" w:hAnsi="Arial" w:cs="Arial"/>
          <w:lang w:val="sr-Cyrl-RS" w:eastAsia="ar-SA"/>
        </w:rPr>
        <w:t xml:space="preserve"> Буџетом наручиоца за 2019.годину обезбеђена су средства у износу од </w:t>
      </w:r>
      <w:r w:rsidRPr="00780285">
        <w:rPr>
          <w:rFonts w:ascii="Arial" w:eastAsia="Times New Roman" w:hAnsi="Arial" w:cs="Arial"/>
          <w:b/>
          <w:lang w:val="sr-Cyrl-RS" w:eastAsia="ar-SA"/>
        </w:rPr>
        <w:t xml:space="preserve">6.874.999,99 </w:t>
      </w:r>
      <w:r w:rsidRPr="00780285">
        <w:rPr>
          <w:rFonts w:ascii="Arial" w:eastAsia="Times New Roman" w:hAnsi="Arial" w:cs="Arial"/>
          <w:lang w:val="sr-Cyrl-RS" w:eastAsia="ar-SA"/>
        </w:rPr>
        <w:t>динара без ПДВ-а.</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Обавезе које доспевају у наредној буџетској години ће бити реализоване највише до износа средстава каја ће за ту намену бити одобрена у тој буџетској години.</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p>
    <w:p w:rsidR="00780285" w:rsidRPr="00780285" w:rsidRDefault="00780285" w:rsidP="00780285">
      <w:pPr>
        <w:suppressAutoHyphens/>
        <w:spacing w:after="0" w:line="240" w:lineRule="auto"/>
        <w:ind w:left="284" w:right="567" w:firstLine="720"/>
        <w:jc w:val="center"/>
        <w:rPr>
          <w:rFonts w:ascii="Arial" w:eastAsia="Times New Roman" w:hAnsi="Arial" w:cs="Arial"/>
          <w:b/>
          <w:lang w:val="sr-Cyrl-CS" w:eastAsia="ar-SA"/>
        </w:rPr>
      </w:pPr>
      <w:r w:rsidRPr="00780285">
        <w:rPr>
          <w:rFonts w:ascii="Arial" w:eastAsia="Times New Roman" w:hAnsi="Arial" w:cs="Arial"/>
          <w:b/>
          <w:lang w:val="en-US" w:eastAsia="ar-SA"/>
        </w:rPr>
        <w:t xml:space="preserve">IV </w:t>
      </w:r>
      <w:r w:rsidRPr="00780285">
        <w:rPr>
          <w:rFonts w:ascii="Arial" w:eastAsia="Times New Roman" w:hAnsi="Arial" w:cs="Arial"/>
          <w:b/>
          <w:lang w:val="sr-Cyrl-CS" w:eastAsia="ar-SA"/>
        </w:rPr>
        <w:t>ОБРАЧУН УТРОШЕНЕ ЕЛЕКТРИЧНЕ ЕНРГИЈЕ</w:t>
      </w:r>
    </w:p>
    <w:p w:rsidR="00780285" w:rsidRPr="00780285" w:rsidRDefault="00780285" w:rsidP="00780285">
      <w:pPr>
        <w:suppressAutoHyphens/>
        <w:spacing w:after="0" w:line="240" w:lineRule="auto"/>
        <w:ind w:left="284" w:right="567"/>
        <w:jc w:val="center"/>
        <w:rPr>
          <w:rFonts w:ascii="Arial" w:eastAsia="Times New Roman" w:hAnsi="Arial" w:cs="Arial"/>
          <w:b/>
          <w:lang w:val="sr-Cyrl-CS" w:eastAsia="ar-SA"/>
        </w:rPr>
      </w:pPr>
      <w:r w:rsidRPr="00780285">
        <w:rPr>
          <w:rFonts w:ascii="Arial" w:eastAsia="Times New Roman" w:hAnsi="Arial" w:cs="Arial"/>
          <w:b/>
          <w:lang w:val="sr-Cyrl-CS" w:eastAsia="ar-SA"/>
        </w:rPr>
        <w:t>Члан 6.</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RS" w:eastAsia="ar-SA"/>
        </w:rPr>
        <w:t>Оператор система ће</w:t>
      </w:r>
      <w:r w:rsidRPr="00780285">
        <w:rPr>
          <w:rFonts w:ascii="Arial" w:eastAsia="Times New Roman" w:hAnsi="Arial" w:cs="Arial"/>
          <w:lang w:val="sr-Cyrl-CS" w:eastAsia="ar-SA"/>
        </w:rPr>
        <w:t xml:space="preserve"> првог дана у месецу,</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који је радни дан за наручиоца,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 xml:space="preserve">на местима примопредаје (мерна места) извршити очитавање количине остварене потрошње електричне енергије за претходни месец.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У случају да уговорне стране нису сагласне око количине преузете електричне енергије,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као валидан податак користиће се податак оператора преносног система.</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На основу документа о очитавању утрошка,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снабдевач издаје наручиоцу рачун за испоручену електричну енергију,</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који садржи исказану цену електричне енергије,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обрачунски период,</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као и исказану цену пружених посебно уговорених услуга,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као и накнаде прописане законом,порезе и остале обавезе или информације у складу са Законом о енергетици</w:t>
      </w:r>
      <w:r w:rsidRPr="00780285">
        <w:rPr>
          <w:rFonts w:ascii="Arial" w:eastAsia="Times New Roman" w:hAnsi="Arial" w:cs="Arial"/>
          <w:color w:val="FF0000"/>
          <w:lang w:val="sr-Cyrl-CS" w:eastAsia="ar-SA"/>
        </w:rPr>
        <w:t xml:space="preserve"> </w:t>
      </w:r>
      <w:r w:rsidRPr="00780285">
        <w:rPr>
          <w:rFonts w:ascii="Arial" w:eastAsia="Times New Roman" w:hAnsi="Arial" w:cs="Arial"/>
          <w:lang w:val="sr-Cyrl-CS" w:eastAsia="ar-SA"/>
        </w:rPr>
        <w:t>(</w:t>
      </w:r>
      <w:r w:rsidRPr="00780285">
        <w:rPr>
          <w:rFonts w:ascii="Arial" w:eastAsia="Times New Roman" w:hAnsi="Arial" w:cs="Arial"/>
          <w:lang w:val="sr-Cyrl-RS" w:eastAsia="ar-SA"/>
        </w:rPr>
        <w:t>„</w:t>
      </w:r>
      <w:r w:rsidRPr="00780285">
        <w:rPr>
          <w:rFonts w:ascii="Arial" w:eastAsia="Times New Roman" w:hAnsi="Arial" w:cs="Arial"/>
          <w:lang w:val="sr-Cyrl-CS" w:eastAsia="ar-SA"/>
        </w:rPr>
        <w:t>Сл.гл.РС</w:t>
      </w:r>
      <w:r w:rsidRPr="00780285">
        <w:rPr>
          <w:rFonts w:ascii="Arial" w:eastAsia="Times New Roman" w:hAnsi="Arial" w:cs="Arial"/>
          <w:lang w:val="sr-Cyrl-RS" w:eastAsia="ar-SA"/>
        </w:rPr>
        <w:t>“</w:t>
      </w:r>
      <w:r w:rsidRPr="00780285">
        <w:rPr>
          <w:rFonts w:ascii="Arial" w:eastAsia="Times New Roman" w:hAnsi="Arial" w:cs="Arial"/>
          <w:lang w:val="sr-Cyrl-CS" w:eastAsia="ar-SA"/>
        </w:rPr>
        <w:t xml:space="preserve"> бр. 145/2014</w:t>
      </w:r>
      <w:r w:rsidRPr="00780285">
        <w:rPr>
          <w:rFonts w:ascii="Arial" w:eastAsia="Calibri" w:hAnsi="Arial" w:cs="Arial"/>
          <w:lang w:val="sr-Cyrl-RS"/>
        </w:rPr>
        <w:t xml:space="preserve"> </w:t>
      </w:r>
      <w:r w:rsidRPr="00780285">
        <w:rPr>
          <w:rFonts w:ascii="Arial" w:eastAsia="Times New Roman" w:hAnsi="Arial" w:cs="Arial"/>
          <w:lang w:val="sr-Cyrl-RS" w:eastAsia="ar-SA"/>
        </w:rPr>
        <w:t>и 95/2018-др.закон</w:t>
      </w:r>
      <w:r w:rsidRPr="00780285">
        <w:rPr>
          <w:rFonts w:ascii="Arial" w:eastAsia="Times New Roman" w:hAnsi="Arial" w:cs="Arial"/>
          <w:lang w:val="sr-Cyrl-CS" w:eastAsia="ar-SA"/>
        </w:rPr>
        <w:t>).</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 xml:space="preserve">Снабдевач рачун доставља поштом. </w:t>
      </w:r>
    </w:p>
    <w:p w:rsidR="00780285" w:rsidRDefault="00780285" w:rsidP="00780285">
      <w:pPr>
        <w:suppressAutoHyphens/>
        <w:spacing w:after="0" w:line="240" w:lineRule="auto"/>
        <w:ind w:left="284" w:right="567" w:firstLine="720"/>
        <w:jc w:val="both"/>
        <w:rPr>
          <w:rFonts w:ascii="Arial" w:eastAsia="Times New Roman" w:hAnsi="Arial" w:cs="Arial"/>
          <w:lang w:val="sr-Cyrl-CS" w:eastAsia="ar-SA"/>
        </w:rPr>
      </w:pP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p>
    <w:p w:rsidR="00780285" w:rsidRPr="00780285" w:rsidRDefault="00780285" w:rsidP="00780285">
      <w:pPr>
        <w:suppressAutoHyphens/>
        <w:spacing w:after="0" w:line="240" w:lineRule="auto"/>
        <w:ind w:left="284" w:right="567" w:firstLine="720"/>
        <w:jc w:val="center"/>
        <w:rPr>
          <w:rFonts w:ascii="Arial" w:eastAsia="Times New Roman" w:hAnsi="Arial" w:cs="Arial"/>
          <w:b/>
          <w:lang w:val="sr-Cyrl-CS" w:eastAsia="ar-SA"/>
        </w:rPr>
      </w:pPr>
      <w:r w:rsidRPr="00780285">
        <w:rPr>
          <w:rFonts w:ascii="Arial" w:eastAsia="Times New Roman" w:hAnsi="Arial" w:cs="Arial"/>
          <w:b/>
          <w:lang w:val="en-US" w:eastAsia="ar-SA"/>
        </w:rPr>
        <w:lastRenderedPageBreak/>
        <w:t xml:space="preserve">V </w:t>
      </w:r>
      <w:r w:rsidRPr="00780285">
        <w:rPr>
          <w:rFonts w:ascii="Arial" w:eastAsia="Times New Roman" w:hAnsi="Arial" w:cs="Arial"/>
          <w:b/>
          <w:lang w:val="sr-Cyrl-CS" w:eastAsia="ar-SA"/>
        </w:rPr>
        <w:t>УСЛОВИ И НАЧИН ПЛАЋАЊА ПРЕУЗЕТЕ ЕЛЕКТРИЧНЕ ЕНЕРГИЈЕ</w:t>
      </w:r>
    </w:p>
    <w:p w:rsidR="00780285" w:rsidRPr="00780285" w:rsidRDefault="00780285" w:rsidP="00780285">
      <w:pPr>
        <w:suppressAutoHyphens/>
        <w:spacing w:after="0" w:line="240" w:lineRule="auto"/>
        <w:ind w:left="284" w:right="567"/>
        <w:jc w:val="center"/>
        <w:rPr>
          <w:rFonts w:ascii="Arial" w:eastAsia="Times New Roman" w:hAnsi="Arial" w:cs="Arial"/>
          <w:b/>
          <w:lang w:val="sr-Cyrl-CS" w:eastAsia="ar-SA"/>
        </w:rPr>
      </w:pPr>
      <w:r w:rsidRPr="00780285">
        <w:rPr>
          <w:rFonts w:ascii="Arial" w:eastAsia="Times New Roman" w:hAnsi="Arial" w:cs="Arial"/>
          <w:b/>
          <w:lang w:val="sr-Cyrl-CS" w:eastAsia="ar-SA"/>
        </w:rPr>
        <w:t>Члан 7.</w:t>
      </w:r>
    </w:p>
    <w:p w:rsidR="00780285" w:rsidRPr="00780285" w:rsidRDefault="00780285" w:rsidP="00780285">
      <w:pPr>
        <w:suppressAutoHyphens/>
        <w:spacing w:after="0" w:line="240" w:lineRule="auto"/>
        <w:ind w:left="284" w:right="567" w:firstLine="720"/>
        <w:jc w:val="both"/>
        <w:rPr>
          <w:rFonts w:ascii="Arial" w:eastAsia="Times New Roman" w:hAnsi="Arial" w:cs="Arial"/>
          <w:lang w:val="ru-RU" w:eastAsia="ar-SA"/>
        </w:rPr>
      </w:pPr>
      <w:r w:rsidRPr="00780285">
        <w:rPr>
          <w:rFonts w:ascii="Arial" w:eastAsia="Times New Roman" w:hAnsi="Arial" w:cs="Arial"/>
          <w:lang w:val="ru-RU" w:eastAsia="ar-SA"/>
        </w:rPr>
        <w:t xml:space="preserve"> Плаћање се врши уплатом на рачун понуђача, у законском року од 45 дана од дана пријема рачуна, у складу са Законом о роковима измирења новчаних обавеза у комерцијалним трансакцијама (</w:t>
      </w:r>
      <w:r w:rsidRPr="00780285">
        <w:rPr>
          <w:rFonts w:ascii="Arial" w:eastAsia="Times New Roman" w:hAnsi="Arial" w:cs="Arial"/>
          <w:lang w:val="sr-Latn-RS" w:eastAsia="ar-SA"/>
        </w:rPr>
        <w:t>„</w:t>
      </w:r>
      <w:r w:rsidRPr="00780285">
        <w:rPr>
          <w:rFonts w:ascii="Arial" w:eastAsia="Times New Roman" w:hAnsi="Arial" w:cs="Arial"/>
          <w:lang w:val="ru-RU" w:eastAsia="ar-SA"/>
        </w:rPr>
        <w:t>Сл.гл.РС</w:t>
      </w:r>
      <w:r w:rsidRPr="00780285">
        <w:rPr>
          <w:rFonts w:ascii="Arial" w:eastAsia="Times New Roman" w:hAnsi="Arial" w:cs="Arial"/>
          <w:lang w:val="sr-Latn-RS" w:eastAsia="ar-SA"/>
        </w:rPr>
        <w:t>“</w:t>
      </w:r>
      <w:r w:rsidRPr="00780285">
        <w:rPr>
          <w:rFonts w:ascii="Arial" w:eastAsia="Times New Roman" w:hAnsi="Arial" w:cs="Arial"/>
          <w:lang w:val="ru-RU" w:eastAsia="ar-SA"/>
        </w:rPr>
        <w:t xml:space="preserve"> бр.119/2012, 68/2015 и 113/2017), односно у текућем месецу за претходни месец, а по пријему рачуна за испоручене количине електричне енергије, који испоставља снабдевач, на основу документа којим наручилац и снабдевач потврђују испоручене количине електричне енергије.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ru-RU" w:eastAsia="ar-SA"/>
        </w:rPr>
      </w:pPr>
      <w:r w:rsidRPr="00780285">
        <w:rPr>
          <w:rFonts w:ascii="Arial" w:eastAsia="Times New Roman" w:hAnsi="Arial" w:cs="Arial"/>
          <w:lang w:val="ru-RU" w:eastAsia="ar-SA"/>
        </w:rPr>
        <w:t xml:space="preserve">Наручилац ће извршити плаћање на текући рачун снабдевача, по писменим инструкцијама назначеним на самом рачуну, са позивом на број рачуна који се плаћа.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ru-RU" w:eastAsia="ar-SA"/>
        </w:rPr>
      </w:pPr>
    </w:p>
    <w:p w:rsidR="00780285" w:rsidRPr="00780285" w:rsidRDefault="00780285" w:rsidP="00780285">
      <w:pPr>
        <w:suppressAutoHyphens/>
        <w:spacing w:after="0" w:line="240" w:lineRule="auto"/>
        <w:ind w:left="284" w:right="567"/>
        <w:jc w:val="center"/>
        <w:rPr>
          <w:rFonts w:ascii="Arial" w:eastAsia="Times New Roman" w:hAnsi="Arial" w:cs="Arial"/>
          <w:b/>
          <w:lang w:val="ru-RU" w:eastAsia="ar-SA"/>
        </w:rPr>
      </w:pPr>
      <w:r w:rsidRPr="00780285">
        <w:rPr>
          <w:rFonts w:ascii="Arial" w:eastAsia="Times New Roman" w:hAnsi="Arial" w:cs="Arial"/>
          <w:b/>
          <w:lang w:val="ru-RU" w:eastAsia="ar-SA"/>
        </w:rPr>
        <w:t>Члан 8.</w:t>
      </w:r>
    </w:p>
    <w:p w:rsidR="00780285" w:rsidRPr="00780285" w:rsidRDefault="00780285" w:rsidP="00780285">
      <w:pPr>
        <w:suppressAutoHyphens/>
        <w:spacing w:after="0" w:line="240" w:lineRule="auto"/>
        <w:ind w:left="284" w:right="567" w:firstLine="720"/>
        <w:jc w:val="both"/>
        <w:rPr>
          <w:rFonts w:ascii="Arial" w:eastAsia="Times New Roman" w:hAnsi="Arial" w:cs="Arial"/>
          <w:lang w:val="ru-RU" w:eastAsia="ar-SA"/>
        </w:rPr>
      </w:pPr>
      <w:r w:rsidRPr="00780285">
        <w:rPr>
          <w:rFonts w:ascii="Arial" w:eastAsia="Times New Roman" w:hAnsi="Arial" w:cs="Arial"/>
          <w:lang w:val="ru-RU" w:eastAsia="ar-SA"/>
        </w:rPr>
        <w:t xml:space="preserve">Снабдевач се обавезује да у тренутку закључења уговора, преда наручиоцу оригинал бланко соло меницу са меничним овлашћењем и поднетим захтевом банци за регистрацију менице, као средство обезбеђења за добро извршење посла.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ru-RU" w:eastAsia="ar-SA"/>
        </w:rPr>
        <w:t xml:space="preserve">Бланко соло меница мора бити са клаузулом </w:t>
      </w:r>
      <w:r w:rsidRPr="00780285">
        <w:rPr>
          <w:rFonts w:ascii="Arial" w:eastAsia="Times New Roman" w:hAnsi="Arial" w:cs="Arial"/>
          <w:lang w:eastAsia="ar-SA"/>
        </w:rPr>
        <w:t>„</w:t>
      </w:r>
      <w:r w:rsidRPr="00780285">
        <w:rPr>
          <w:rFonts w:ascii="Arial" w:eastAsia="Times New Roman" w:hAnsi="Arial" w:cs="Arial"/>
          <w:lang w:val="sr-Cyrl-CS" w:eastAsia="ar-SA"/>
        </w:rPr>
        <w:t>без протеста</w:t>
      </w:r>
      <w:r w:rsidRPr="00780285">
        <w:rPr>
          <w:rFonts w:ascii="Arial" w:eastAsia="Times New Roman" w:hAnsi="Arial" w:cs="Arial"/>
          <w:lang w:eastAsia="ar-SA"/>
        </w:rPr>
        <w:t>“</w:t>
      </w:r>
      <w:r w:rsidRPr="00780285">
        <w:rPr>
          <w:rFonts w:ascii="Arial" w:eastAsia="Times New Roman" w:hAnsi="Arial" w:cs="Arial"/>
          <w:lang w:val="sr-Cyrl-CS" w:eastAsia="ar-SA"/>
        </w:rPr>
        <w:t>.</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RS" w:eastAsia="ar-SA"/>
        </w:rPr>
      </w:pPr>
      <w:r w:rsidRPr="00780285">
        <w:rPr>
          <w:rFonts w:ascii="Arial" w:eastAsia="Times New Roman" w:hAnsi="Arial" w:cs="Arial"/>
          <w:lang w:val="sr-Cyrl-CS" w:eastAsia="ar-SA"/>
        </w:rPr>
        <w:t xml:space="preserve">У случају реализације меница ће гласити на износ од 5 % од </w:t>
      </w:r>
      <w:r w:rsidRPr="00780285">
        <w:rPr>
          <w:rFonts w:ascii="Arial" w:eastAsia="Times New Roman" w:hAnsi="Arial" w:cs="Arial"/>
          <w:lang w:val="sr-Cyrl-RS" w:eastAsia="ar-SA"/>
        </w:rPr>
        <w:t>уговорене</w:t>
      </w:r>
      <w:r w:rsidRPr="00780285">
        <w:rPr>
          <w:rFonts w:ascii="Arial" w:eastAsia="Times New Roman" w:hAnsi="Arial" w:cs="Arial"/>
          <w:lang w:val="sr-Cyrl-CS" w:eastAsia="ar-SA"/>
        </w:rPr>
        <w:t xml:space="preserve"> вредности јавне набавке. </w:t>
      </w:r>
    </w:p>
    <w:p w:rsidR="00780285" w:rsidRPr="00780285" w:rsidRDefault="00780285" w:rsidP="00780285">
      <w:pPr>
        <w:suppressAutoHyphens/>
        <w:spacing w:after="0" w:line="240" w:lineRule="auto"/>
        <w:ind w:left="284" w:right="567"/>
        <w:jc w:val="center"/>
        <w:rPr>
          <w:rFonts w:ascii="Arial" w:eastAsia="Times New Roman" w:hAnsi="Arial" w:cs="Arial"/>
          <w:lang w:val="sr-Cyrl-CS" w:eastAsia="ar-SA"/>
        </w:rPr>
      </w:pPr>
      <w:r w:rsidRPr="00780285">
        <w:rPr>
          <w:rFonts w:ascii="Arial" w:eastAsia="Times New Roman" w:hAnsi="Arial" w:cs="Arial"/>
          <w:b/>
          <w:lang w:val="sr-Cyrl-CS" w:eastAsia="ar-SA"/>
        </w:rPr>
        <w:t>Члан 9</w:t>
      </w:r>
      <w:r w:rsidRPr="00780285">
        <w:rPr>
          <w:rFonts w:ascii="Arial" w:eastAsia="Times New Roman" w:hAnsi="Arial" w:cs="Arial"/>
          <w:lang w:val="sr-Cyrl-CS" w:eastAsia="ar-SA"/>
        </w:rPr>
        <w:t>.</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Уколико снабдевач не испуни уговорне обавезе,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онако како је предвиђено уговором,</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наручилац ће његово дато средство обезбеђења (за добро извршење посла),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 xml:space="preserve">реализовати,тј. поднети на наплату.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p>
    <w:p w:rsidR="00780285" w:rsidRPr="00780285" w:rsidRDefault="00206659" w:rsidP="00780285">
      <w:pPr>
        <w:suppressAutoHyphens/>
        <w:spacing w:after="0" w:line="240" w:lineRule="auto"/>
        <w:ind w:left="284" w:right="567" w:firstLine="720"/>
        <w:jc w:val="center"/>
        <w:rPr>
          <w:rFonts w:ascii="Arial" w:eastAsia="Times New Roman" w:hAnsi="Arial" w:cs="Arial"/>
          <w:b/>
          <w:lang w:val="sr-Cyrl-CS" w:eastAsia="ar-SA"/>
        </w:rPr>
      </w:pPr>
      <w:r>
        <w:rPr>
          <w:rFonts w:ascii="Arial" w:eastAsia="Times New Roman" w:hAnsi="Arial" w:cs="Arial"/>
          <w:b/>
          <w:lang w:val="en-US" w:eastAsia="ar-SA"/>
        </w:rPr>
        <w:t>VI</w:t>
      </w:r>
      <w:r>
        <w:rPr>
          <w:rFonts w:ascii="Arial" w:eastAsia="Times New Roman" w:hAnsi="Arial" w:cs="Arial"/>
          <w:b/>
          <w:lang w:val="sr-Cyrl-RS" w:eastAsia="ar-SA"/>
        </w:rPr>
        <w:t xml:space="preserve"> </w:t>
      </w:r>
      <w:r w:rsidR="00780285" w:rsidRPr="00780285">
        <w:rPr>
          <w:rFonts w:ascii="Arial" w:eastAsia="Times New Roman" w:hAnsi="Arial" w:cs="Arial"/>
          <w:b/>
          <w:lang w:val="sr-Cyrl-CS" w:eastAsia="ar-SA"/>
        </w:rPr>
        <w:t>ВИША СИЛА</w:t>
      </w:r>
    </w:p>
    <w:p w:rsidR="00780285" w:rsidRPr="00780285" w:rsidRDefault="00206659" w:rsidP="00780285">
      <w:pPr>
        <w:suppressAutoHyphens/>
        <w:spacing w:after="0" w:line="240" w:lineRule="auto"/>
        <w:ind w:left="284" w:right="567"/>
        <w:jc w:val="center"/>
        <w:rPr>
          <w:rFonts w:ascii="Arial" w:eastAsia="Times New Roman" w:hAnsi="Arial" w:cs="Arial"/>
          <w:b/>
          <w:lang w:val="sr-Cyrl-CS" w:eastAsia="ar-SA"/>
        </w:rPr>
      </w:pPr>
      <w:r>
        <w:rPr>
          <w:rFonts w:ascii="Arial" w:eastAsia="Times New Roman" w:hAnsi="Arial" w:cs="Arial"/>
          <w:b/>
          <w:lang w:val="sr-Cyrl-CS" w:eastAsia="ar-SA"/>
        </w:rPr>
        <w:t>Члан 10</w:t>
      </w:r>
      <w:r w:rsidR="00780285" w:rsidRPr="00780285">
        <w:rPr>
          <w:rFonts w:ascii="Arial" w:eastAsia="Times New Roman" w:hAnsi="Arial" w:cs="Arial"/>
          <w:b/>
          <w:lang w:val="sr-Cyrl-CS" w:eastAsia="ar-SA"/>
        </w:rPr>
        <w:t>.</w:t>
      </w:r>
    </w:p>
    <w:p w:rsidR="00780285" w:rsidRPr="00780285" w:rsidRDefault="00780285" w:rsidP="00780285">
      <w:pPr>
        <w:suppressAutoHyphens/>
        <w:spacing w:after="0" w:line="240" w:lineRule="auto"/>
        <w:ind w:left="284" w:right="567" w:firstLine="720"/>
        <w:jc w:val="both"/>
        <w:rPr>
          <w:rFonts w:ascii="Arial" w:eastAsia="Times New Roman" w:hAnsi="Arial" w:cs="Arial"/>
          <w:b/>
          <w:lang w:val="sr-Cyrl-CS" w:eastAsia="ar-SA"/>
        </w:rPr>
      </w:pPr>
      <w:r w:rsidRPr="00780285">
        <w:rPr>
          <w:rFonts w:ascii="Arial" w:eastAsia="Times New Roman" w:hAnsi="Arial" w:cs="Arial"/>
          <w:lang w:val="sr-Cyrl-CS" w:eastAsia="ar-SA"/>
        </w:rPr>
        <w:t>Виша сила ослобађа снабдевача обавезе да испоручи,</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а наручиоца да преузме колилине електричне енергије,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 xml:space="preserve">утврђене уговором за време његовог трајања.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Као виша сила,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за снабдевача и наручиоца,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сматрају се непредвиђени природни догађаји,</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који имају значај елементарних непогода (поплаве,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земљотреси,</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пожари и сл.),</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као и догађаји и околности који су настали после закључења овог уговора,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који онемогућавају извршење уговорних обавеза,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а које уговорна страна није могла спречити,</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а у циљу обезбеђења сигурности електроенергетског система.</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Уговорна страна која је погођена деловањем више силе обавезна је да обавести другу уговорну страну о почетку и завршетку деловања више силе,</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као и да предузме потребне активности ради ублажавања последица више силе.</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w:t>
      </w:r>
      <w:r w:rsidRPr="00780285">
        <w:rPr>
          <w:rFonts w:ascii="Arial" w:eastAsia="Times New Roman" w:hAnsi="Arial" w:cs="Arial"/>
          <w:lang w:val="sr-Cyrl-RS" w:eastAsia="ar-SA"/>
        </w:rPr>
        <w:t xml:space="preserve"> </w:t>
      </w:r>
      <w:r w:rsidRPr="00780285">
        <w:rPr>
          <w:rFonts w:ascii="Arial" w:eastAsia="Times New Roman" w:hAnsi="Arial" w:cs="Arial"/>
          <w:lang w:val="sr-Cyrl-CS" w:eastAsia="ar-SA"/>
        </w:rPr>
        <w:t xml:space="preserve">изван одредби претходних ставова овог члана уговора.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p>
    <w:p w:rsidR="00780285" w:rsidRPr="00780285" w:rsidRDefault="00206659" w:rsidP="00780285">
      <w:pPr>
        <w:suppressAutoHyphens/>
        <w:spacing w:after="0" w:line="240" w:lineRule="auto"/>
        <w:ind w:left="284" w:right="567" w:firstLine="720"/>
        <w:jc w:val="center"/>
        <w:rPr>
          <w:rFonts w:ascii="Arial" w:eastAsia="Times New Roman" w:hAnsi="Arial" w:cs="Arial"/>
          <w:b/>
          <w:lang w:val="sr-Cyrl-CS" w:eastAsia="ar-SA"/>
        </w:rPr>
      </w:pPr>
      <w:r>
        <w:rPr>
          <w:rFonts w:ascii="Arial" w:eastAsia="Times New Roman" w:hAnsi="Arial" w:cs="Arial"/>
          <w:b/>
          <w:lang w:val="en-US" w:eastAsia="ar-SA"/>
        </w:rPr>
        <w:t>VI</w:t>
      </w:r>
      <w:r w:rsidR="00780285" w:rsidRPr="00780285">
        <w:rPr>
          <w:rFonts w:ascii="Arial" w:eastAsia="Times New Roman" w:hAnsi="Arial" w:cs="Arial"/>
          <w:b/>
          <w:lang w:val="en-US" w:eastAsia="ar-SA"/>
        </w:rPr>
        <w:t xml:space="preserve">I </w:t>
      </w:r>
      <w:r w:rsidR="00780285" w:rsidRPr="00780285">
        <w:rPr>
          <w:rFonts w:ascii="Arial" w:eastAsia="Times New Roman" w:hAnsi="Arial" w:cs="Arial"/>
          <w:b/>
          <w:lang w:val="sr-Cyrl-CS" w:eastAsia="ar-SA"/>
        </w:rPr>
        <w:t>РОК ВАЖЕЊА УГОВОРА</w:t>
      </w:r>
    </w:p>
    <w:p w:rsidR="00780285" w:rsidRPr="00780285" w:rsidRDefault="00206659" w:rsidP="00780285">
      <w:pPr>
        <w:suppressAutoHyphens/>
        <w:spacing w:after="0" w:line="240" w:lineRule="auto"/>
        <w:ind w:left="284" w:right="567"/>
        <w:jc w:val="center"/>
        <w:rPr>
          <w:rFonts w:ascii="Arial" w:eastAsia="Times New Roman" w:hAnsi="Arial" w:cs="Arial"/>
          <w:b/>
          <w:lang w:val="sr-Cyrl-CS" w:eastAsia="ar-SA"/>
        </w:rPr>
      </w:pPr>
      <w:r>
        <w:rPr>
          <w:rFonts w:ascii="Arial" w:eastAsia="Times New Roman" w:hAnsi="Arial" w:cs="Arial"/>
          <w:b/>
          <w:lang w:val="sr-Cyrl-CS" w:eastAsia="ar-SA"/>
        </w:rPr>
        <w:t>Члан 11</w:t>
      </w:r>
      <w:r w:rsidR="00780285" w:rsidRPr="00780285">
        <w:rPr>
          <w:rFonts w:ascii="Arial" w:eastAsia="Times New Roman" w:hAnsi="Arial" w:cs="Arial"/>
          <w:b/>
          <w:lang w:val="sr-Cyrl-CS" w:eastAsia="ar-SA"/>
        </w:rPr>
        <w:t xml:space="preserve">. </w:t>
      </w:r>
    </w:p>
    <w:p w:rsidR="00780285" w:rsidRPr="00780285" w:rsidRDefault="00780285" w:rsidP="00780285">
      <w:pPr>
        <w:suppressAutoHyphens/>
        <w:spacing w:after="0" w:line="240" w:lineRule="auto"/>
        <w:ind w:left="284" w:right="567" w:firstLine="720"/>
        <w:jc w:val="both"/>
        <w:rPr>
          <w:rFonts w:ascii="Arial" w:eastAsia="Times New Roman" w:hAnsi="Arial" w:cs="Arial"/>
          <w:lang w:val="sr-Cyrl-CS" w:eastAsia="ar-SA"/>
        </w:rPr>
      </w:pPr>
      <w:r w:rsidRPr="00780285">
        <w:rPr>
          <w:rFonts w:ascii="Arial" w:eastAsia="Times New Roman" w:hAnsi="Arial" w:cs="Arial"/>
          <w:lang w:val="sr-Cyrl-CS" w:eastAsia="ar-SA"/>
        </w:rPr>
        <w:t>Овај уговор се закључује на период од годину дана од дана закључивања уговора у периоду од 00:00</w:t>
      </w:r>
      <w:r w:rsidRPr="00780285">
        <w:rPr>
          <w:rFonts w:ascii="Arial" w:eastAsia="Times New Roman" w:hAnsi="Arial" w:cs="Arial"/>
          <w:lang w:eastAsia="ar-SA"/>
        </w:rPr>
        <w:t>h</w:t>
      </w:r>
      <w:r w:rsidRPr="00780285">
        <w:rPr>
          <w:rFonts w:ascii="Arial" w:eastAsia="Times New Roman" w:hAnsi="Arial" w:cs="Arial"/>
          <w:lang w:val="sr-Cyrl-CS" w:eastAsia="ar-SA"/>
        </w:rPr>
        <w:t>-24:00</w:t>
      </w:r>
      <w:r w:rsidRPr="00780285">
        <w:rPr>
          <w:rFonts w:ascii="Arial" w:eastAsia="Times New Roman" w:hAnsi="Arial" w:cs="Arial"/>
          <w:lang w:eastAsia="ar-SA"/>
        </w:rPr>
        <w:t>h. Уговор почиње да се примењује од дана за који оператор система обезбеђује мерне податке за место примопредаје купца (дан промене снабдевача),</w:t>
      </w:r>
      <w:r w:rsidRPr="00780285">
        <w:rPr>
          <w:rFonts w:ascii="Arial" w:eastAsia="Times New Roman" w:hAnsi="Arial" w:cs="Arial"/>
          <w:lang w:val="sr-Cyrl-RS" w:eastAsia="ar-SA"/>
        </w:rPr>
        <w:t xml:space="preserve"> </w:t>
      </w:r>
      <w:r w:rsidRPr="00780285">
        <w:rPr>
          <w:rFonts w:ascii="Arial" w:eastAsia="Times New Roman" w:hAnsi="Arial" w:cs="Arial"/>
          <w:lang w:eastAsia="ar-SA"/>
        </w:rPr>
        <w:t>у складу са Правилима о промени снабдевача (</w:t>
      </w:r>
      <w:r w:rsidRPr="00780285">
        <w:rPr>
          <w:rFonts w:ascii="Arial" w:eastAsia="Times New Roman" w:hAnsi="Arial" w:cs="Arial"/>
          <w:lang w:val="sr-Cyrl-RS" w:eastAsia="ar-SA"/>
        </w:rPr>
        <w:t>„</w:t>
      </w:r>
      <w:r w:rsidRPr="00780285">
        <w:rPr>
          <w:rFonts w:ascii="Arial" w:eastAsia="Times New Roman" w:hAnsi="Arial" w:cs="Arial"/>
          <w:lang w:eastAsia="ar-SA"/>
        </w:rPr>
        <w:t>Сл.гл.РС</w:t>
      </w:r>
      <w:r w:rsidRPr="00780285">
        <w:rPr>
          <w:rFonts w:ascii="Arial" w:eastAsia="Times New Roman" w:hAnsi="Arial" w:cs="Arial"/>
          <w:lang w:val="sr-Cyrl-RS" w:eastAsia="ar-SA"/>
        </w:rPr>
        <w:t>“</w:t>
      </w:r>
      <w:r w:rsidRPr="00780285">
        <w:rPr>
          <w:rFonts w:ascii="Arial" w:eastAsia="Times New Roman" w:hAnsi="Arial" w:cs="Arial"/>
          <w:lang w:eastAsia="ar-SA"/>
        </w:rPr>
        <w:t xml:space="preserve"> бр.</w:t>
      </w:r>
      <w:r w:rsidRPr="00780285">
        <w:rPr>
          <w:rFonts w:ascii="Arial" w:eastAsia="Times New Roman" w:hAnsi="Arial" w:cs="Arial"/>
          <w:lang w:val="sr-Cyrl-CS" w:eastAsia="ar-SA"/>
        </w:rPr>
        <w:t>65/2015</w:t>
      </w:r>
      <w:r w:rsidRPr="00780285">
        <w:rPr>
          <w:rFonts w:ascii="Arial" w:eastAsia="Times New Roman" w:hAnsi="Arial" w:cs="Arial"/>
          <w:lang w:val="sr-Cyrl-RS" w:eastAsia="ar-SA"/>
        </w:rPr>
        <w:t xml:space="preserve"> и 10/2017</w:t>
      </w:r>
      <w:r w:rsidRPr="00780285">
        <w:rPr>
          <w:rFonts w:ascii="Arial" w:eastAsia="Times New Roman" w:hAnsi="Arial" w:cs="Arial"/>
          <w:lang w:eastAsia="ar-SA"/>
        </w:rPr>
        <w:t xml:space="preserve">). </w:t>
      </w:r>
    </w:p>
    <w:p w:rsidR="00780285" w:rsidRPr="00780285" w:rsidRDefault="00780285" w:rsidP="00780285">
      <w:pPr>
        <w:suppressAutoHyphens/>
        <w:spacing w:after="0" w:line="240" w:lineRule="auto"/>
        <w:ind w:left="284" w:right="567"/>
        <w:jc w:val="both"/>
        <w:rPr>
          <w:rFonts w:ascii="Arial" w:eastAsia="Times New Roman" w:hAnsi="Arial" w:cs="Arial"/>
          <w:lang w:val="sr-Cyrl-CS" w:eastAsia="ar-SA"/>
        </w:rPr>
      </w:pPr>
    </w:p>
    <w:p w:rsidR="00780285" w:rsidRPr="00780285" w:rsidRDefault="00206659" w:rsidP="00780285">
      <w:pPr>
        <w:suppressAutoHyphens/>
        <w:spacing w:after="0" w:line="240" w:lineRule="auto"/>
        <w:ind w:left="284" w:right="567"/>
        <w:jc w:val="center"/>
        <w:rPr>
          <w:rFonts w:ascii="Arial" w:eastAsia="Times New Roman" w:hAnsi="Arial" w:cs="Arial"/>
          <w:b/>
          <w:lang w:val="ru-RU" w:eastAsia="ar-SA"/>
        </w:rPr>
      </w:pPr>
      <w:r>
        <w:rPr>
          <w:rFonts w:ascii="Arial" w:eastAsia="Times New Roman" w:hAnsi="Arial" w:cs="Arial"/>
          <w:b/>
          <w:lang w:val="sr-Latn-RS" w:eastAsia="ar-SA"/>
        </w:rPr>
        <w:t>VIII</w:t>
      </w:r>
      <w:r w:rsidR="00780285" w:rsidRPr="00780285">
        <w:rPr>
          <w:rFonts w:ascii="Arial" w:eastAsia="Times New Roman" w:hAnsi="Arial" w:cs="Arial"/>
          <w:b/>
          <w:lang w:val="ru-RU" w:eastAsia="ar-SA"/>
        </w:rPr>
        <w:t xml:space="preserve">  САСТАВНИ ДЕЛОВИ УГОВОРА</w:t>
      </w:r>
    </w:p>
    <w:p w:rsidR="00780285" w:rsidRPr="00780285" w:rsidRDefault="00780285" w:rsidP="00780285">
      <w:pPr>
        <w:suppressAutoHyphens/>
        <w:spacing w:after="0" w:line="240" w:lineRule="auto"/>
        <w:ind w:left="284" w:right="567"/>
        <w:jc w:val="center"/>
        <w:rPr>
          <w:rFonts w:ascii="Arial" w:eastAsia="Times New Roman" w:hAnsi="Arial" w:cs="Arial"/>
          <w:b/>
          <w:lang w:val="ru-RU" w:eastAsia="ar-SA"/>
        </w:rPr>
      </w:pPr>
      <w:r w:rsidRPr="00780285">
        <w:rPr>
          <w:rFonts w:ascii="Arial" w:eastAsia="Times New Roman" w:hAnsi="Arial" w:cs="Arial"/>
          <w:b/>
          <w:lang w:val="ru-RU" w:eastAsia="ar-SA"/>
        </w:rPr>
        <w:t>Члан 1</w:t>
      </w:r>
      <w:r w:rsidR="00206659">
        <w:rPr>
          <w:rFonts w:ascii="Arial" w:eastAsia="Times New Roman" w:hAnsi="Arial" w:cs="Arial"/>
          <w:b/>
          <w:lang w:val="sr-Latn-RS" w:eastAsia="ar-SA"/>
        </w:rPr>
        <w:t>2</w:t>
      </w:r>
      <w:r w:rsidRPr="00780285">
        <w:rPr>
          <w:rFonts w:ascii="Arial" w:eastAsia="Times New Roman" w:hAnsi="Arial" w:cs="Arial"/>
          <w:b/>
          <w:lang w:val="ru-RU" w:eastAsia="ar-SA"/>
        </w:rPr>
        <w:t>.</w:t>
      </w:r>
    </w:p>
    <w:p w:rsidR="00780285" w:rsidRPr="00780285" w:rsidRDefault="00780285" w:rsidP="00780285">
      <w:pPr>
        <w:suppressAutoHyphens/>
        <w:spacing w:after="0" w:line="240" w:lineRule="auto"/>
        <w:ind w:left="284" w:right="567" w:firstLine="720"/>
        <w:jc w:val="both"/>
        <w:rPr>
          <w:rFonts w:ascii="Arial" w:eastAsia="Times New Roman" w:hAnsi="Arial" w:cs="Arial"/>
          <w:lang w:val="ru-RU" w:eastAsia="ar-SA"/>
        </w:rPr>
      </w:pPr>
      <w:r w:rsidRPr="00780285">
        <w:rPr>
          <w:rFonts w:ascii="Arial" w:eastAsia="Times New Roman" w:hAnsi="Arial" w:cs="Arial"/>
          <w:lang w:val="ru-RU" w:eastAsia="ar-SA"/>
        </w:rPr>
        <w:t>Саставни делови овог Уговора су:</w:t>
      </w:r>
    </w:p>
    <w:p w:rsidR="00780285" w:rsidRPr="00780285" w:rsidRDefault="00780285" w:rsidP="00780285">
      <w:pPr>
        <w:numPr>
          <w:ilvl w:val="0"/>
          <w:numId w:val="7"/>
        </w:numPr>
        <w:tabs>
          <w:tab w:val="left" w:pos="993"/>
        </w:tabs>
        <w:suppressAutoHyphens/>
        <w:spacing w:after="0" w:line="240" w:lineRule="auto"/>
        <w:ind w:left="284" w:right="567" w:hanging="11"/>
        <w:rPr>
          <w:rFonts w:ascii="Arial" w:eastAsia="Times New Roman" w:hAnsi="Arial" w:cs="Arial"/>
          <w:lang w:val="ru-RU" w:eastAsia="ar-SA"/>
        </w:rPr>
      </w:pPr>
      <w:r w:rsidRPr="00780285">
        <w:rPr>
          <w:rFonts w:ascii="Arial" w:eastAsia="Times New Roman" w:hAnsi="Arial" w:cs="Arial"/>
          <w:lang w:val="ru-RU" w:eastAsia="ar-SA"/>
        </w:rPr>
        <w:t>документација из поступка јавне набавке</w:t>
      </w:r>
    </w:p>
    <w:p w:rsidR="00780285" w:rsidRPr="00780285" w:rsidRDefault="00780285" w:rsidP="00780285">
      <w:pPr>
        <w:numPr>
          <w:ilvl w:val="0"/>
          <w:numId w:val="7"/>
        </w:numPr>
        <w:tabs>
          <w:tab w:val="left" w:pos="993"/>
        </w:tabs>
        <w:suppressAutoHyphens/>
        <w:spacing w:after="0" w:line="240" w:lineRule="auto"/>
        <w:ind w:left="284" w:right="567" w:hanging="11"/>
        <w:rPr>
          <w:rFonts w:ascii="Arial" w:eastAsia="Times New Roman" w:hAnsi="Arial" w:cs="Arial"/>
          <w:lang w:val="ru-RU" w:eastAsia="ar-SA"/>
        </w:rPr>
      </w:pPr>
      <w:r w:rsidRPr="00780285">
        <w:rPr>
          <w:rFonts w:ascii="Arial" w:eastAsia="Times New Roman" w:hAnsi="Arial" w:cs="Arial"/>
          <w:lang w:val="ru-RU" w:eastAsia="ar-SA"/>
        </w:rPr>
        <w:t>понуда СНАБДЕВАЧА  бр.__________ од _________. год.</w:t>
      </w:r>
    </w:p>
    <w:p w:rsidR="00780285" w:rsidRPr="00780285" w:rsidRDefault="00780285" w:rsidP="00780285">
      <w:pPr>
        <w:numPr>
          <w:ilvl w:val="0"/>
          <w:numId w:val="7"/>
        </w:numPr>
        <w:tabs>
          <w:tab w:val="left" w:pos="993"/>
        </w:tabs>
        <w:suppressAutoHyphens/>
        <w:spacing w:after="0" w:line="240" w:lineRule="auto"/>
        <w:ind w:left="284" w:right="567" w:hanging="11"/>
        <w:rPr>
          <w:rFonts w:ascii="Arial" w:eastAsia="Times New Roman" w:hAnsi="Arial" w:cs="Arial"/>
          <w:lang w:val="ru-RU" w:eastAsia="ar-SA"/>
        </w:rPr>
      </w:pPr>
      <w:r w:rsidRPr="00780285">
        <w:rPr>
          <w:rFonts w:ascii="Arial" w:eastAsia="Times New Roman" w:hAnsi="Arial" w:cs="Arial"/>
          <w:lang w:val="ru-RU" w:eastAsia="ar-SA"/>
        </w:rPr>
        <w:t>Прилог.</w:t>
      </w:r>
    </w:p>
    <w:p w:rsidR="00780285" w:rsidRPr="00780285" w:rsidRDefault="00206659" w:rsidP="00780285">
      <w:pPr>
        <w:tabs>
          <w:tab w:val="left" w:pos="993"/>
        </w:tabs>
        <w:suppressAutoHyphens/>
        <w:spacing w:after="0" w:line="240" w:lineRule="auto"/>
        <w:ind w:left="284" w:right="567" w:hanging="11"/>
        <w:jc w:val="center"/>
        <w:rPr>
          <w:rFonts w:ascii="Arial" w:eastAsia="Times New Roman" w:hAnsi="Arial" w:cs="Arial"/>
          <w:b/>
          <w:lang w:val="ru-RU" w:eastAsia="ar-SA"/>
        </w:rPr>
      </w:pPr>
      <w:r>
        <w:rPr>
          <w:rFonts w:ascii="Arial" w:eastAsia="Times New Roman" w:hAnsi="Arial" w:cs="Arial"/>
          <w:b/>
          <w:lang w:val="ru-RU" w:eastAsia="ar-SA"/>
        </w:rPr>
        <w:lastRenderedPageBreak/>
        <w:t>Члан 1</w:t>
      </w:r>
      <w:r>
        <w:rPr>
          <w:rFonts w:ascii="Arial" w:eastAsia="Times New Roman" w:hAnsi="Arial" w:cs="Arial"/>
          <w:b/>
          <w:lang w:val="sr-Latn-RS" w:eastAsia="ar-SA"/>
        </w:rPr>
        <w:t>3</w:t>
      </w:r>
      <w:r w:rsidR="00780285" w:rsidRPr="00780285">
        <w:rPr>
          <w:rFonts w:ascii="Arial" w:eastAsia="Times New Roman" w:hAnsi="Arial" w:cs="Arial"/>
          <w:b/>
          <w:lang w:val="ru-RU" w:eastAsia="ar-SA"/>
        </w:rPr>
        <w:t>.</w:t>
      </w:r>
    </w:p>
    <w:p w:rsidR="00780285" w:rsidRPr="00780285" w:rsidRDefault="00780285" w:rsidP="00780285">
      <w:pPr>
        <w:tabs>
          <w:tab w:val="left" w:pos="993"/>
        </w:tabs>
        <w:suppressAutoHyphens/>
        <w:spacing w:after="0" w:line="240" w:lineRule="auto"/>
        <w:ind w:left="284" w:right="567" w:firstLine="992"/>
        <w:jc w:val="both"/>
        <w:rPr>
          <w:rFonts w:ascii="Arial" w:eastAsia="Times New Roman" w:hAnsi="Arial" w:cs="Arial"/>
          <w:lang w:val="ru-RU" w:eastAsia="ar-SA"/>
        </w:rPr>
      </w:pPr>
      <w:r w:rsidRPr="00780285">
        <w:rPr>
          <w:rFonts w:ascii="Arial" w:eastAsia="Times New Roman" w:hAnsi="Arial" w:cs="Arial"/>
          <w:lang w:val="ru-RU" w:eastAsia="ar-SA"/>
        </w:rPr>
        <w:t>На сва питања која нису посебно регулисана овим уговором, примењују се одредбе Закона о облигационим односима.</w:t>
      </w:r>
    </w:p>
    <w:p w:rsidR="00780285" w:rsidRPr="00780285" w:rsidRDefault="00780285" w:rsidP="00780285">
      <w:pPr>
        <w:tabs>
          <w:tab w:val="left" w:pos="993"/>
        </w:tabs>
        <w:suppressAutoHyphens/>
        <w:spacing w:after="0" w:line="240" w:lineRule="auto"/>
        <w:ind w:left="284" w:right="567" w:firstLine="992"/>
        <w:jc w:val="both"/>
        <w:rPr>
          <w:rFonts w:ascii="Arial" w:eastAsia="Times New Roman" w:hAnsi="Arial" w:cs="Arial"/>
          <w:lang w:val="ru-RU" w:eastAsia="ar-SA"/>
        </w:rPr>
      </w:pPr>
    </w:p>
    <w:p w:rsidR="00780285" w:rsidRPr="00780285" w:rsidRDefault="00206659" w:rsidP="00780285">
      <w:pPr>
        <w:suppressAutoHyphens/>
        <w:spacing w:after="0" w:line="240" w:lineRule="auto"/>
        <w:ind w:left="284" w:right="567"/>
        <w:jc w:val="center"/>
        <w:rPr>
          <w:rFonts w:ascii="Arial" w:eastAsia="Times New Roman" w:hAnsi="Arial" w:cs="Arial"/>
          <w:b/>
          <w:lang w:val="ru-RU" w:eastAsia="ar-SA"/>
        </w:rPr>
      </w:pPr>
      <w:r>
        <w:rPr>
          <w:rFonts w:ascii="Arial" w:eastAsia="Times New Roman" w:hAnsi="Arial" w:cs="Arial"/>
          <w:b/>
          <w:lang w:val="sr-Latn-RS" w:eastAsia="ar-SA"/>
        </w:rPr>
        <w:t>I</w:t>
      </w:r>
      <w:r w:rsidR="00780285" w:rsidRPr="00780285">
        <w:rPr>
          <w:rFonts w:ascii="Arial" w:eastAsia="Times New Roman" w:hAnsi="Arial" w:cs="Arial"/>
          <w:b/>
          <w:lang w:val="sr-Cyrl-CS" w:eastAsia="ar-SA"/>
        </w:rPr>
        <w:t>X</w:t>
      </w:r>
      <w:r w:rsidR="00780285" w:rsidRPr="00780285">
        <w:rPr>
          <w:rFonts w:ascii="Arial" w:eastAsia="Times New Roman" w:hAnsi="Arial" w:cs="Arial"/>
          <w:b/>
          <w:lang w:val="ru-RU" w:eastAsia="ar-SA"/>
        </w:rPr>
        <w:t xml:space="preserve"> ОСТАЛЕ ОДРЕДБЕ</w:t>
      </w:r>
    </w:p>
    <w:p w:rsidR="00780285" w:rsidRPr="00780285" w:rsidRDefault="00206659" w:rsidP="00780285">
      <w:pPr>
        <w:suppressAutoHyphens/>
        <w:spacing w:after="0" w:line="240" w:lineRule="auto"/>
        <w:ind w:left="284" w:right="567"/>
        <w:jc w:val="center"/>
        <w:rPr>
          <w:rFonts w:ascii="Arial" w:eastAsia="Times New Roman" w:hAnsi="Arial" w:cs="Arial"/>
          <w:b/>
          <w:lang w:val="ru-RU" w:eastAsia="ar-SA"/>
        </w:rPr>
      </w:pPr>
      <w:r>
        <w:rPr>
          <w:rFonts w:ascii="Arial" w:eastAsia="Times New Roman" w:hAnsi="Arial" w:cs="Arial"/>
          <w:b/>
          <w:lang w:val="ru-RU" w:eastAsia="ar-SA"/>
        </w:rPr>
        <w:t>Члан 1</w:t>
      </w:r>
      <w:r>
        <w:rPr>
          <w:rFonts w:ascii="Arial" w:eastAsia="Times New Roman" w:hAnsi="Arial" w:cs="Arial"/>
          <w:b/>
          <w:lang w:val="sr-Latn-RS" w:eastAsia="ar-SA"/>
        </w:rPr>
        <w:t>4</w:t>
      </w:r>
      <w:r w:rsidR="00780285" w:rsidRPr="00780285">
        <w:rPr>
          <w:rFonts w:ascii="Arial" w:eastAsia="Times New Roman" w:hAnsi="Arial" w:cs="Arial"/>
          <w:b/>
          <w:lang w:val="ru-RU" w:eastAsia="ar-SA"/>
        </w:rPr>
        <w:t>.</w:t>
      </w:r>
    </w:p>
    <w:p w:rsidR="00780285" w:rsidRPr="00780285" w:rsidRDefault="00780285" w:rsidP="00780285">
      <w:pPr>
        <w:suppressAutoHyphens/>
        <w:spacing w:after="0" w:line="240" w:lineRule="auto"/>
        <w:ind w:left="284" w:right="567" w:firstLine="720"/>
        <w:jc w:val="both"/>
        <w:rPr>
          <w:rFonts w:ascii="Arial" w:eastAsia="Times New Roman" w:hAnsi="Arial" w:cs="Arial"/>
          <w:lang w:val="ru-RU" w:eastAsia="ar-SA"/>
        </w:rPr>
      </w:pPr>
      <w:r w:rsidRPr="00780285">
        <w:rPr>
          <w:rFonts w:ascii="Arial" w:eastAsia="Times New Roman" w:hAnsi="Arial" w:cs="Arial"/>
          <w:lang w:val="ru-RU" w:eastAsia="ar-SA"/>
        </w:rPr>
        <w:t>Измене и допуне овог Уговора могу се вршити уз пре</w:t>
      </w:r>
      <w:r w:rsidRPr="00780285">
        <w:rPr>
          <w:rFonts w:ascii="Arial" w:eastAsia="Times New Roman" w:hAnsi="Arial" w:cs="Arial"/>
          <w:lang w:val="sr-Cyrl-CS" w:eastAsia="ar-SA"/>
        </w:rPr>
        <w:t>т</w:t>
      </w:r>
      <w:r w:rsidRPr="00780285">
        <w:rPr>
          <w:rFonts w:ascii="Arial" w:eastAsia="Times New Roman" w:hAnsi="Arial" w:cs="Arial"/>
          <w:lang w:val="ru-RU" w:eastAsia="ar-SA"/>
        </w:rPr>
        <w:t>ходни писмени споразум између уговорних страна који се као анекс прилаже овом Уговору.</w:t>
      </w:r>
    </w:p>
    <w:p w:rsidR="00780285" w:rsidRPr="00780285" w:rsidRDefault="00780285" w:rsidP="00780285">
      <w:pPr>
        <w:suppressAutoHyphens/>
        <w:spacing w:after="0" w:line="240" w:lineRule="auto"/>
        <w:ind w:left="284" w:right="567" w:firstLine="720"/>
        <w:jc w:val="both"/>
        <w:rPr>
          <w:rFonts w:ascii="Arial" w:eastAsia="Times New Roman" w:hAnsi="Arial" w:cs="Arial"/>
          <w:lang w:val="en-US" w:eastAsia="ar-SA"/>
        </w:rPr>
      </w:pPr>
    </w:p>
    <w:p w:rsidR="00780285" w:rsidRPr="00780285" w:rsidRDefault="00206659" w:rsidP="00780285">
      <w:pPr>
        <w:suppressAutoHyphens/>
        <w:spacing w:after="0" w:line="240" w:lineRule="auto"/>
        <w:ind w:left="284" w:right="567"/>
        <w:jc w:val="center"/>
        <w:rPr>
          <w:rFonts w:ascii="Arial" w:eastAsia="Times New Roman" w:hAnsi="Arial" w:cs="Arial"/>
          <w:b/>
          <w:lang w:val="ru-RU" w:eastAsia="ar-SA"/>
        </w:rPr>
      </w:pPr>
      <w:r>
        <w:rPr>
          <w:rFonts w:ascii="Arial" w:eastAsia="Times New Roman" w:hAnsi="Arial" w:cs="Arial"/>
          <w:b/>
          <w:lang w:val="ru-RU" w:eastAsia="ar-SA"/>
        </w:rPr>
        <w:t>Члан 1</w:t>
      </w:r>
      <w:r>
        <w:rPr>
          <w:rFonts w:ascii="Arial" w:eastAsia="Times New Roman" w:hAnsi="Arial" w:cs="Arial"/>
          <w:b/>
          <w:lang w:val="sr-Latn-RS" w:eastAsia="ar-SA"/>
        </w:rPr>
        <w:t>5</w:t>
      </w:r>
      <w:r w:rsidR="00780285" w:rsidRPr="00780285">
        <w:rPr>
          <w:rFonts w:ascii="Arial" w:eastAsia="Times New Roman" w:hAnsi="Arial" w:cs="Arial"/>
          <w:b/>
          <w:lang w:val="ru-RU" w:eastAsia="ar-SA"/>
        </w:rPr>
        <w:t>.</w:t>
      </w:r>
    </w:p>
    <w:p w:rsidR="00780285" w:rsidRPr="00780285" w:rsidRDefault="00780285" w:rsidP="00780285">
      <w:pPr>
        <w:suppressAutoHyphens/>
        <w:spacing w:after="0" w:line="240" w:lineRule="auto"/>
        <w:ind w:left="284" w:right="567" w:firstLine="720"/>
        <w:jc w:val="both"/>
        <w:rPr>
          <w:rFonts w:ascii="Arial" w:eastAsia="Times New Roman" w:hAnsi="Arial" w:cs="Arial"/>
          <w:lang w:val="ru-RU" w:eastAsia="ar-SA"/>
        </w:rPr>
      </w:pPr>
      <w:r w:rsidRPr="00780285">
        <w:rPr>
          <w:rFonts w:ascii="Arial" w:eastAsia="Times New Roman" w:hAnsi="Arial" w:cs="Arial"/>
          <w:lang w:val="ru-RU" w:eastAsia="ar-SA"/>
        </w:rPr>
        <w:t xml:space="preserve">Сва спорна питања решаваће се директним договором СНАБДЕВАЧА и </w:t>
      </w:r>
      <w:r w:rsidRPr="00780285">
        <w:rPr>
          <w:rFonts w:ascii="Arial" w:eastAsia="Times New Roman" w:hAnsi="Arial" w:cs="Arial"/>
          <w:lang w:val="sr-Cyrl-CS" w:eastAsia="ar-SA"/>
        </w:rPr>
        <w:t>НАРУЧИОЦА</w:t>
      </w:r>
      <w:r w:rsidRPr="00780285">
        <w:rPr>
          <w:rFonts w:ascii="Arial" w:eastAsia="Times New Roman" w:hAnsi="Arial" w:cs="Arial"/>
          <w:lang w:val="ru-RU" w:eastAsia="ar-SA"/>
        </w:rPr>
        <w:t>. Уколико се спор не може на овај начин решити</w:t>
      </w:r>
      <w:r w:rsidRPr="00780285">
        <w:rPr>
          <w:rFonts w:ascii="Arial" w:eastAsia="Times New Roman" w:hAnsi="Arial" w:cs="Arial"/>
          <w:lang w:eastAsia="ar-SA"/>
        </w:rPr>
        <w:t xml:space="preserve">, </w:t>
      </w:r>
      <w:r w:rsidRPr="00780285">
        <w:rPr>
          <w:rFonts w:ascii="Arial" w:eastAsia="Times New Roman" w:hAnsi="Arial" w:cs="Arial"/>
          <w:lang w:val="ru-RU" w:eastAsia="ar-SA"/>
        </w:rPr>
        <w:t>уговора се надлежност Привредног суда у Чачку.</w:t>
      </w:r>
    </w:p>
    <w:p w:rsidR="00780285" w:rsidRPr="00780285" w:rsidRDefault="00780285" w:rsidP="00780285">
      <w:pPr>
        <w:suppressAutoHyphens/>
        <w:spacing w:after="0" w:line="240" w:lineRule="auto"/>
        <w:ind w:left="284" w:right="567"/>
        <w:jc w:val="center"/>
        <w:rPr>
          <w:rFonts w:ascii="Arial" w:eastAsia="Times New Roman" w:hAnsi="Arial" w:cs="Arial"/>
          <w:b/>
          <w:lang w:val="ru-RU" w:eastAsia="ar-SA"/>
        </w:rPr>
      </w:pPr>
    </w:p>
    <w:p w:rsidR="00780285" w:rsidRPr="00780285" w:rsidRDefault="00206659" w:rsidP="00780285">
      <w:pPr>
        <w:suppressAutoHyphens/>
        <w:spacing w:after="0" w:line="240" w:lineRule="auto"/>
        <w:ind w:left="284" w:right="567"/>
        <w:jc w:val="center"/>
        <w:rPr>
          <w:rFonts w:ascii="Arial" w:eastAsia="Times New Roman" w:hAnsi="Arial" w:cs="Arial"/>
          <w:b/>
          <w:lang w:val="ru-RU" w:eastAsia="ar-SA"/>
        </w:rPr>
      </w:pPr>
      <w:r>
        <w:rPr>
          <w:rFonts w:ascii="Arial" w:eastAsia="Times New Roman" w:hAnsi="Arial" w:cs="Arial"/>
          <w:b/>
          <w:lang w:val="ru-RU" w:eastAsia="ar-SA"/>
        </w:rPr>
        <w:t>Члан 1</w:t>
      </w:r>
      <w:r>
        <w:rPr>
          <w:rFonts w:ascii="Arial" w:eastAsia="Times New Roman" w:hAnsi="Arial" w:cs="Arial"/>
          <w:b/>
          <w:lang w:val="sr-Latn-RS" w:eastAsia="ar-SA"/>
        </w:rPr>
        <w:t>6</w:t>
      </w:r>
      <w:r w:rsidR="00780285" w:rsidRPr="00780285">
        <w:rPr>
          <w:rFonts w:ascii="Arial" w:eastAsia="Times New Roman" w:hAnsi="Arial" w:cs="Arial"/>
          <w:b/>
          <w:lang w:val="ru-RU" w:eastAsia="ar-SA"/>
        </w:rPr>
        <w:t>.</w:t>
      </w:r>
    </w:p>
    <w:p w:rsidR="00780285" w:rsidRPr="00780285" w:rsidRDefault="00780285" w:rsidP="00780285">
      <w:pPr>
        <w:suppressAutoHyphens/>
        <w:spacing w:after="0" w:line="240" w:lineRule="auto"/>
        <w:ind w:left="284" w:right="567" w:firstLine="720"/>
        <w:jc w:val="both"/>
        <w:rPr>
          <w:rFonts w:ascii="Arial" w:eastAsia="Times New Roman" w:hAnsi="Arial" w:cs="Arial"/>
          <w:lang w:val="ru-RU" w:eastAsia="ar-SA"/>
        </w:rPr>
      </w:pPr>
      <w:r w:rsidRPr="00780285">
        <w:rPr>
          <w:rFonts w:ascii="Arial" w:eastAsia="Times New Roman" w:hAnsi="Arial" w:cs="Arial"/>
          <w:lang w:val="ru-RU" w:eastAsia="ar-SA"/>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780285" w:rsidRPr="00780285" w:rsidRDefault="00780285" w:rsidP="00780285">
      <w:pPr>
        <w:suppressAutoHyphens/>
        <w:spacing w:after="0" w:line="240" w:lineRule="auto"/>
        <w:ind w:left="284" w:right="567" w:firstLine="720"/>
        <w:jc w:val="both"/>
        <w:rPr>
          <w:rFonts w:ascii="Arial" w:eastAsia="Times New Roman" w:hAnsi="Arial" w:cs="Arial"/>
          <w:lang w:val="ru-RU" w:eastAsia="ar-SA"/>
        </w:rPr>
      </w:pPr>
    </w:p>
    <w:p w:rsidR="00780285" w:rsidRPr="00780285" w:rsidRDefault="00206659" w:rsidP="00780285">
      <w:pPr>
        <w:suppressAutoHyphens/>
        <w:spacing w:after="0" w:line="240" w:lineRule="auto"/>
        <w:ind w:left="284" w:right="567"/>
        <w:jc w:val="center"/>
        <w:rPr>
          <w:rFonts w:ascii="Arial" w:eastAsia="Times New Roman" w:hAnsi="Arial" w:cs="Arial"/>
          <w:b/>
          <w:lang w:val="ru-RU" w:eastAsia="ar-SA"/>
        </w:rPr>
      </w:pPr>
      <w:r>
        <w:rPr>
          <w:rFonts w:ascii="Arial" w:eastAsia="Times New Roman" w:hAnsi="Arial" w:cs="Arial"/>
          <w:b/>
          <w:lang w:val="ru-RU" w:eastAsia="ar-SA"/>
        </w:rPr>
        <w:t>Члан 1</w:t>
      </w:r>
      <w:r>
        <w:rPr>
          <w:rFonts w:ascii="Arial" w:eastAsia="Times New Roman" w:hAnsi="Arial" w:cs="Arial"/>
          <w:b/>
          <w:lang w:val="sr-Latn-RS" w:eastAsia="ar-SA"/>
        </w:rPr>
        <w:t>7</w:t>
      </w:r>
      <w:r w:rsidR="00780285" w:rsidRPr="00780285">
        <w:rPr>
          <w:rFonts w:ascii="Arial" w:eastAsia="Times New Roman" w:hAnsi="Arial" w:cs="Arial"/>
          <w:b/>
          <w:lang w:val="ru-RU" w:eastAsia="ar-SA"/>
        </w:rPr>
        <w:t>.</w:t>
      </w:r>
    </w:p>
    <w:p w:rsidR="00780285" w:rsidRPr="00780285" w:rsidRDefault="00780285" w:rsidP="00780285">
      <w:pPr>
        <w:suppressAutoHyphens/>
        <w:spacing w:after="0" w:line="240" w:lineRule="auto"/>
        <w:ind w:left="284" w:right="567" w:firstLine="720"/>
        <w:jc w:val="both"/>
        <w:rPr>
          <w:rFonts w:ascii="Arial" w:eastAsia="Times New Roman" w:hAnsi="Arial" w:cs="Arial"/>
          <w:lang w:val="ru-RU" w:eastAsia="ar-SA"/>
        </w:rPr>
      </w:pPr>
      <w:r w:rsidRPr="00780285">
        <w:rPr>
          <w:rFonts w:ascii="Arial" w:eastAsia="Times New Roman" w:hAnsi="Arial" w:cs="Arial"/>
          <w:lang w:val="ru-RU" w:eastAsia="ar-SA"/>
        </w:rPr>
        <w:t>Овај уговор је правн</w:t>
      </w:r>
      <w:r w:rsidRPr="00780285">
        <w:rPr>
          <w:rFonts w:ascii="Arial" w:eastAsia="Times New Roman" w:hAnsi="Arial" w:cs="Arial"/>
          <w:lang w:eastAsia="ar-SA"/>
        </w:rPr>
        <w:t xml:space="preserve">o </w:t>
      </w:r>
      <w:r w:rsidRPr="00780285">
        <w:rPr>
          <w:rFonts w:ascii="Arial" w:eastAsia="Times New Roman" w:hAnsi="Arial" w:cs="Arial"/>
          <w:lang w:val="ru-RU" w:eastAsia="ar-SA"/>
        </w:rPr>
        <w:t xml:space="preserve"> ваљано закључен и потписан од стране </w:t>
      </w:r>
      <w:r w:rsidRPr="00780285">
        <w:rPr>
          <w:rFonts w:ascii="Arial" w:eastAsia="Times New Roman" w:hAnsi="Arial" w:cs="Arial"/>
          <w:lang w:eastAsia="ar-SA"/>
        </w:rPr>
        <w:t>o</w:t>
      </w:r>
      <w:r w:rsidRPr="00780285">
        <w:rPr>
          <w:rFonts w:ascii="Arial" w:eastAsia="Times New Roman" w:hAnsi="Arial" w:cs="Arial"/>
          <w:lang w:val="ru-RU" w:eastAsia="ar-SA"/>
        </w:rPr>
        <w:t xml:space="preserve">значених овлашћених представника уговорених страна у 4 (четири) истоветна примерка од којих по 2 (два) за </w:t>
      </w:r>
      <w:r w:rsidRPr="00780285">
        <w:rPr>
          <w:rFonts w:ascii="Arial" w:eastAsia="Times New Roman" w:hAnsi="Arial" w:cs="Arial"/>
          <w:lang w:val="sr-Cyrl-CS" w:eastAsia="ar-SA"/>
        </w:rPr>
        <w:t>НАРУЧИОЦА</w:t>
      </w:r>
      <w:r w:rsidRPr="00780285">
        <w:rPr>
          <w:rFonts w:ascii="Arial" w:eastAsia="Times New Roman" w:hAnsi="Arial" w:cs="Arial"/>
          <w:lang w:val="sr-Cyrl-RS" w:eastAsia="ar-SA"/>
        </w:rPr>
        <w:t xml:space="preserve"> </w:t>
      </w:r>
      <w:r w:rsidRPr="00780285">
        <w:rPr>
          <w:rFonts w:ascii="Arial" w:eastAsia="Times New Roman" w:hAnsi="Arial" w:cs="Arial"/>
          <w:lang w:val="ru-RU" w:eastAsia="ar-SA"/>
        </w:rPr>
        <w:t>и 2 (два) за СНАБДЕВАЧА.</w:t>
      </w:r>
    </w:p>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bl>
      <w:tblPr>
        <w:tblW w:w="0" w:type="auto"/>
        <w:tblLook w:val="04A0" w:firstRow="1" w:lastRow="0" w:firstColumn="1" w:lastColumn="0" w:noHBand="0" w:noVBand="1"/>
      </w:tblPr>
      <w:tblGrid>
        <w:gridCol w:w="3369"/>
        <w:gridCol w:w="1377"/>
        <w:gridCol w:w="1741"/>
        <w:gridCol w:w="4395"/>
      </w:tblGrid>
      <w:tr w:rsidR="00780285" w:rsidRPr="00780285" w:rsidTr="00780285">
        <w:tc>
          <w:tcPr>
            <w:tcW w:w="3369" w:type="dxa"/>
          </w:tcPr>
          <w:p w:rsidR="00780285" w:rsidRPr="00780285" w:rsidRDefault="00780285" w:rsidP="00780285">
            <w:pPr>
              <w:suppressAutoHyphens/>
              <w:spacing w:after="0" w:line="240" w:lineRule="auto"/>
              <w:ind w:left="284" w:right="567"/>
              <w:jc w:val="center"/>
              <w:rPr>
                <w:rFonts w:ascii="Arial" w:eastAsia="Times New Roman" w:hAnsi="Arial" w:cs="Arial"/>
                <w:b/>
                <w:lang w:val="ru-RU" w:eastAsia="ar-SA"/>
              </w:rPr>
            </w:pPr>
            <w:r w:rsidRPr="00780285">
              <w:rPr>
                <w:rFonts w:ascii="Arial" w:eastAsia="Times New Roman" w:hAnsi="Arial" w:cs="Arial"/>
                <w:b/>
                <w:lang w:val="ru-RU" w:eastAsia="ar-SA"/>
              </w:rPr>
              <w:t xml:space="preserve">Снабдевач </w:t>
            </w:r>
          </w:p>
        </w:tc>
        <w:tc>
          <w:tcPr>
            <w:tcW w:w="1377" w:type="dxa"/>
          </w:tcPr>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c>
        <w:tc>
          <w:tcPr>
            <w:tcW w:w="1741" w:type="dxa"/>
          </w:tcPr>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c>
        <w:tc>
          <w:tcPr>
            <w:tcW w:w="4395" w:type="dxa"/>
          </w:tcPr>
          <w:p w:rsidR="00780285" w:rsidRPr="00780285" w:rsidRDefault="00780285" w:rsidP="00780285">
            <w:pPr>
              <w:suppressAutoHyphens/>
              <w:spacing w:after="0" w:line="240" w:lineRule="auto"/>
              <w:ind w:left="284" w:right="567"/>
              <w:jc w:val="center"/>
              <w:rPr>
                <w:rFonts w:ascii="Arial" w:eastAsia="Times New Roman" w:hAnsi="Arial" w:cs="Arial"/>
                <w:b/>
                <w:lang w:val="ru-RU" w:eastAsia="ar-SA"/>
              </w:rPr>
            </w:pPr>
            <w:r w:rsidRPr="00780285">
              <w:rPr>
                <w:rFonts w:ascii="Arial" w:eastAsia="Times New Roman" w:hAnsi="Arial" w:cs="Arial"/>
                <w:b/>
                <w:lang w:val="ru-RU" w:eastAsia="ar-SA"/>
              </w:rPr>
              <w:t>Наручилац</w:t>
            </w:r>
          </w:p>
        </w:tc>
      </w:tr>
      <w:tr w:rsidR="00780285" w:rsidRPr="00780285" w:rsidTr="00780285">
        <w:tc>
          <w:tcPr>
            <w:tcW w:w="3369" w:type="dxa"/>
          </w:tcPr>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c>
        <w:tc>
          <w:tcPr>
            <w:tcW w:w="1377" w:type="dxa"/>
          </w:tcPr>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c>
        <w:tc>
          <w:tcPr>
            <w:tcW w:w="1741" w:type="dxa"/>
          </w:tcPr>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c>
        <w:tc>
          <w:tcPr>
            <w:tcW w:w="4395" w:type="dxa"/>
          </w:tcPr>
          <w:p w:rsidR="00780285" w:rsidRPr="00780285" w:rsidRDefault="00780285" w:rsidP="00780285">
            <w:pPr>
              <w:suppressAutoHyphens/>
              <w:spacing w:after="0" w:line="240" w:lineRule="auto"/>
              <w:ind w:left="284" w:right="567"/>
              <w:jc w:val="center"/>
              <w:rPr>
                <w:rFonts w:ascii="Arial" w:eastAsia="Times New Roman" w:hAnsi="Arial" w:cs="Arial"/>
                <w:lang w:val="ru-RU" w:eastAsia="ar-SA"/>
              </w:rPr>
            </w:pPr>
            <w:r w:rsidRPr="00780285">
              <w:rPr>
                <w:rFonts w:ascii="Arial" w:eastAsia="Times New Roman" w:hAnsi="Arial" w:cs="Arial"/>
                <w:lang w:val="ru-RU" w:eastAsia="ar-SA"/>
              </w:rPr>
              <w:t>ОПШТИНА ИВАЊИЦА</w:t>
            </w:r>
          </w:p>
        </w:tc>
      </w:tr>
      <w:tr w:rsidR="00780285" w:rsidRPr="00780285" w:rsidTr="00780285">
        <w:tc>
          <w:tcPr>
            <w:tcW w:w="3369" w:type="dxa"/>
            <w:tcBorders>
              <w:bottom w:val="single" w:sz="4" w:space="0" w:color="auto"/>
            </w:tcBorders>
          </w:tcPr>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c>
        <w:tc>
          <w:tcPr>
            <w:tcW w:w="1377" w:type="dxa"/>
          </w:tcPr>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c>
        <w:tc>
          <w:tcPr>
            <w:tcW w:w="1741" w:type="dxa"/>
          </w:tcPr>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c>
        <w:tc>
          <w:tcPr>
            <w:tcW w:w="4395" w:type="dxa"/>
            <w:tcBorders>
              <w:bottom w:val="single" w:sz="4" w:space="0" w:color="auto"/>
            </w:tcBorders>
          </w:tcPr>
          <w:p w:rsidR="00780285" w:rsidRPr="00780285" w:rsidRDefault="00780285" w:rsidP="00780285">
            <w:pPr>
              <w:suppressAutoHyphens/>
              <w:spacing w:after="0" w:line="240" w:lineRule="auto"/>
              <w:ind w:left="284" w:right="567"/>
              <w:jc w:val="center"/>
              <w:rPr>
                <w:rFonts w:ascii="Arial" w:eastAsia="Times New Roman" w:hAnsi="Arial" w:cs="Arial"/>
                <w:lang w:val="ru-RU" w:eastAsia="ar-SA"/>
              </w:rPr>
            </w:pPr>
            <w:r w:rsidRPr="00780285">
              <w:rPr>
                <w:rFonts w:ascii="Arial" w:eastAsia="Times New Roman" w:hAnsi="Arial" w:cs="Arial"/>
                <w:lang w:val="ru-RU" w:eastAsia="ar-SA"/>
              </w:rPr>
              <w:t>НАЧЕЛНИК ОПШТИНСКЕ УПРАВЕ</w:t>
            </w:r>
          </w:p>
          <w:p w:rsidR="00780285" w:rsidRPr="00780285" w:rsidRDefault="00780285" w:rsidP="00780285">
            <w:pPr>
              <w:suppressAutoHyphens/>
              <w:spacing w:after="0" w:line="240" w:lineRule="auto"/>
              <w:ind w:left="284" w:right="567"/>
              <w:jc w:val="center"/>
              <w:rPr>
                <w:rFonts w:ascii="Arial" w:eastAsia="Times New Roman" w:hAnsi="Arial" w:cs="Arial"/>
                <w:lang w:val="ru-RU" w:eastAsia="ar-SA"/>
              </w:rPr>
            </w:pPr>
          </w:p>
          <w:p w:rsidR="00780285" w:rsidRPr="00780285" w:rsidRDefault="00780285" w:rsidP="00780285">
            <w:pPr>
              <w:suppressAutoHyphens/>
              <w:spacing w:after="0" w:line="240" w:lineRule="auto"/>
              <w:ind w:left="284" w:right="567"/>
              <w:jc w:val="center"/>
              <w:rPr>
                <w:rFonts w:ascii="Arial" w:eastAsia="Times New Roman" w:hAnsi="Arial" w:cs="Arial"/>
                <w:lang w:val="ru-RU" w:eastAsia="ar-SA"/>
              </w:rPr>
            </w:pPr>
          </w:p>
        </w:tc>
      </w:tr>
      <w:tr w:rsidR="00780285" w:rsidRPr="00780285" w:rsidTr="00780285">
        <w:tc>
          <w:tcPr>
            <w:tcW w:w="3369" w:type="dxa"/>
            <w:tcBorders>
              <w:top w:val="single" w:sz="4" w:space="0" w:color="auto"/>
            </w:tcBorders>
          </w:tcPr>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c>
        <w:tc>
          <w:tcPr>
            <w:tcW w:w="1377" w:type="dxa"/>
          </w:tcPr>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c>
        <w:tc>
          <w:tcPr>
            <w:tcW w:w="1741" w:type="dxa"/>
          </w:tcPr>
          <w:p w:rsidR="00780285" w:rsidRPr="00780285" w:rsidRDefault="00780285" w:rsidP="00780285">
            <w:pPr>
              <w:suppressAutoHyphens/>
              <w:spacing w:after="0" w:line="240" w:lineRule="auto"/>
              <w:ind w:left="284" w:right="567"/>
              <w:jc w:val="both"/>
              <w:rPr>
                <w:rFonts w:ascii="Arial" w:eastAsia="Times New Roman" w:hAnsi="Arial" w:cs="Arial"/>
                <w:lang w:val="ru-RU" w:eastAsia="ar-SA"/>
              </w:rPr>
            </w:pPr>
          </w:p>
        </w:tc>
        <w:tc>
          <w:tcPr>
            <w:tcW w:w="4395" w:type="dxa"/>
            <w:tcBorders>
              <w:top w:val="single" w:sz="4" w:space="0" w:color="auto"/>
            </w:tcBorders>
          </w:tcPr>
          <w:p w:rsidR="00780285" w:rsidRPr="00780285" w:rsidRDefault="00780285" w:rsidP="00780285">
            <w:pPr>
              <w:suppressAutoHyphens/>
              <w:spacing w:after="0" w:line="240" w:lineRule="auto"/>
              <w:ind w:left="284" w:right="567"/>
              <w:jc w:val="center"/>
              <w:rPr>
                <w:rFonts w:ascii="Arial" w:eastAsia="Times New Roman" w:hAnsi="Arial" w:cs="Arial"/>
                <w:lang w:val="ru-RU" w:eastAsia="ar-SA"/>
              </w:rPr>
            </w:pPr>
            <w:r w:rsidRPr="00780285">
              <w:rPr>
                <w:rFonts w:ascii="Arial" w:eastAsia="Times New Roman" w:hAnsi="Arial" w:cs="Arial"/>
                <w:lang w:val="ru-RU" w:eastAsia="ar-SA"/>
              </w:rPr>
              <w:t>Бојана Главинић</w:t>
            </w:r>
          </w:p>
        </w:tc>
      </w:tr>
    </w:tbl>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Cyrl-RS"/>
        </w:rPr>
      </w:pPr>
    </w:p>
    <w:p w:rsidR="00C74124" w:rsidRDefault="00C74124" w:rsidP="00C11AF6">
      <w:pPr>
        <w:pStyle w:val="ListParagraph"/>
        <w:spacing w:after="0" w:line="240" w:lineRule="auto"/>
        <w:ind w:left="1080" w:right="283"/>
        <w:jc w:val="both"/>
        <w:rPr>
          <w:rFonts w:cstheme="minorHAnsi"/>
          <w:sz w:val="24"/>
          <w:szCs w:val="24"/>
          <w:lang w:val="sr-Latn-RS"/>
        </w:rPr>
      </w:pPr>
    </w:p>
    <w:p w:rsidR="00206659" w:rsidRDefault="00206659" w:rsidP="00C11AF6">
      <w:pPr>
        <w:pStyle w:val="ListParagraph"/>
        <w:spacing w:after="0" w:line="240" w:lineRule="auto"/>
        <w:ind w:left="1080" w:right="283"/>
        <w:jc w:val="both"/>
        <w:rPr>
          <w:rFonts w:cstheme="minorHAnsi"/>
          <w:sz w:val="24"/>
          <w:szCs w:val="24"/>
          <w:lang w:val="sr-Latn-RS"/>
        </w:rPr>
      </w:pPr>
    </w:p>
    <w:p w:rsidR="00206659" w:rsidRDefault="00206659" w:rsidP="00C11AF6">
      <w:pPr>
        <w:pStyle w:val="ListParagraph"/>
        <w:spacing w:after="0" w:line="240" w:lineRule="auto"/>
        <w:ind w:left="1080" w:right="283"/>
        <w:jc w:val="both"/>
        <w:rPr>
          <w:rFonts w:cstheme="minorHAnsi"/>
          <w:sz w:val="24"/>
          <w:szCs w:val="24"/>
          <w:lang w:val="sr-Latn-RS"/>
        </w:rPr>
      </w:pPr>
    </w:p>
    <w:p w:rsidR="00206659" w:rsidRDefault="00206659" w:rsidP="00C11AF6">
      <w:pPr>
        <w:pStyle w:val="ListParagraph"/>
        <w:spacing w:after="0" w:line="240" w:lineRule="auto"/>
        <w:ind w:left="1080" w:right="283"/>
        <w:jc w:val="both"/>
        <w:rPr>
          <w:rFonts w:cstheme="minorHAnsi"/>
          <w:sz w:val="24"/>
          <w:szCs w:val="24"/>
          <w:lang w:val="sr-Latn-RS"/>
        </w:rPr>
      </w:pPr>
    </w:p>
    <w:p w:rsidR="00206659" w:rsidRDefault="00206659" w:rsidP="00C11AF6">
      <w:pPr>
        <w:pStyle w:val="ListParagraph"/>
        <w:spacing w:after="0" w:line="240" w:lineRule="auto"/>
        <w:ind w:left="1080" w:right="283"/>
        <w:jc w:val="both"/>
        <w:rPr>
          <w:rFonts w:cstheme="minorHAnsi"/>
          <w:sz w:val="24"/>
          <w:szCs w:val="24"/>
          <w:lang w:val="sr-Latn-RS"/>
        </w:rPr>
      </w:pPr>
    </w:p>
    <w:p w:rsidR="00206659" w:rsidRDefault="00206659" w:rsidP="00C11AF6">
      <w:pPr>
        <w:pStyle w:val="ListParagraph"/>
        <w:spacing w:after="0" w:line="240" w:lineRule="auto"/>
        <w:ind w:left="1080" w:right="283"/>
        <w:jc w:val="both"/>
        <w:rPr>
          <w:rFonts w:cstheme="minorHAnsi"/>
          <w:sz w:val="24"/>
          <w:szCs w:val="24"/>
          <w:lang w:val="sr-Latn-RS"/>
        </w:rPr>
      </w:pPr>
    </w:p>
    <w:p w:rsidR="00206659" w:rsidRPr="00206659" w:rsidRDefault="00206659" w:rsidP="00C11AF6">
      <w:pPr>
        <w:pStyle w:val="ListParagraph"/>
        <w:spacing w:after="0" w:line="240" w:lineRule="auto"/>
        <w:ind w:left="1080" w:right="283"/>
        <w:jc w:val="both"/>
        <w:rPr>
          <w:rFonts w:cstheme="minorHAnsi"/>
          <w:sz w:val="24"/>
          <w:szCs w:val="24"/>
          <w:lang w:val="sr-Latn-RS"/>
        </w:rPr>
      </w:pPr>
      <w:bookmarkStart w:id="0" w:name="_GoBack"/>
      <w:bookmarkEnd w:id="0"/>
    </w:p>
    <w:p w:rsidR="00293C3B" w:rsidRDefault="00293C3B" w:rsidP="00A1242C">
      <w:pPr>
        <w:pStyle w:val="ListParagraph"/>
        <w:tabs>
          <w:tab w:val="left" w:pos="1134"/>
        </w:tabs>
        <w:ind w:left="1134"/>
        <w:jc w:val="both"/>
        <w:rPr>
          <w:rFonts w:cstheme="minorHAnsi"/>
          <w:sz w:val="24"/>
          <w:szCs w:val="24"/>
          <w:lang w:val="sr-Cyrl-CS"/>
        </w:rPr>
      </w:pPr>
      <w:r>
        <w:rPr>
          <w:rFonts w:cstheme="minorHAnsi"/>
          <w:sz w:val="24"/>
          <w:szCs w:val="24"/>
          <w:lang w:val="sr-Cyrl-CS"/>
        </w:rPr>
        <w:lastRenderedPageBreak/>
        <w:t>У свему осталом конкурсна документација остаје неизмењена.</w:t>
      </w:r>
    </w:p>
    <w:p w:rsidR="00293C3B" w:rsidRDefault="00293C3B" w:rsidP="00A1242C">
      <w:pPr>
        <w:pStyle w:val="ListParagraph"/>
        <w:tabs>
          <w:tab w:val="left" w:pos="1134"/>
        </w:tabs>
        <w:ind w:left="1134"/>
        <w:jc w:val="both"/>
        <w:rPr>
          <w:rFonts w:cstheme="minorHAnsi"/>
          <w:sz w:val="24"/>
          <w:szCs w:val="24"/>
          <w:lang w:val="sr-Cyrl-CS"/>
        </w:rPr>
      </w:pPr>
    </w:p>
    <w:p w:rsidR="00293C3B" w:rsidRDefault="00293C3B" w:rsidP="00A1242C">
      <w:pPr>
        <w:pStyle w:val="ListParagraph"/>
        <w:tabs>
          <w:tab w:val="left" w:pos="1134"/>
        </w:tabs>
        <w:ind w:left="1134"/>
        <w:jc w:val="both"/>
        <w:rPr>
          <w:rFonts w:cstheme="minorHAnsi"/>
          <w:sz w:val="24"/>
          <w:szCs w:val="24"/>
          <w:lang w:val="sr-Cyrl-CS"/>
        </w:rPr>
      </w:pPr>
    </w:p>
    <w:p w:rsidR="00293C3B" w:rsidRDefault="00293C3B" w:rsidP="00A1242C">
      <w:pPr>
        <w:pStyle w:val="ListParagraph"/>
        <w:tabs>
          <w:tab w:val="left" w:pos="1134"/>
        </w:tabs>
        <w:ind w:left="1134"/>
        <w:jc w:val="both"/>
        <w:rPr>
          <w:rFonts w:cstheme="minorHAnsi"/>
          <w:sz w:val="24"/>
          <w:szCs w:val="24"/>
          <w:lang w:val="sr-Cyrl-CS"/>
        </w:rPr>
      </w:pPr>
    </w:p>
    <w:p w:rsidR="00293C3B" w:rsidRDefault="00293C3B" w:rsidP="00293C3B">
      <w:pPr>
        <w:pStyle w:val="ListParagraph"/>
        <w:tabs>
          <w:tab w:val="left" w:pos="1134"/>
        </w:tabs>
        <w:ind w:left="1134"/>
        <w:jc w:val="center"/>
        <w:rPr>
          <w:rFonts w:cstheme="minorHAnsi"/>
          <w:sz w:val="24"/>
          <w:szCs w:val="24"/>
          <w:lang w:val="sr-Cyrl-CS"/>
        </w:rPr>
      </w:pPr>
      <w:r>
        <w:rPr>
          <w:rFonts w:cstheme="minorHAnsi"/>
          <w:sz w:val="24"/>
          <w:szCs w:val="24"/>
          <w:lang w:val="sr-Cyrl-CS"/>
        </w:rPr>
        <w:t xml:space="preserve">                                                                   Наручилац</w:t>
      </w:r>
    </w:p>
    <w:p w:rsidR="00293C3B" w:rsidRPr="00293C3B" w:rsidRDefault="00293C3B" w:rsidP="00293C3B">
      <w:pPr>
        <w:pStyle w:val="ListParagraph"/>
        <w:tabs>
          <w:tab w:val="left" w:pos="1134"/>
        </w:tabs>
        <w:ind w:left="1134"/>
        <w:jc w:val="center"/>
        <w:rPr>
          <w:rFonts w:cstheme="minorHAnsi"/>
          <w:sz w:val="24"/>
          <w:szCs w:val="24"/>
          <w:lang w:val="sr-Cyrl-CS"/>
        </w:rPr>
      </w:pPr>
      <w:r>
        <w:rPr>
          <w:rFonts w:cstheme="minorHAnsi"/>
          <w:sz w:val="24"/>
          <w:szCs w:val="24"/>
          <w:lang w:val="sr-Cyrl-CS"/>
        </w:rPr>
        <w:t xml:space="preserve">                                                                  Општина Ивањица</w:t>
      </w:r>
    </w:p>
    <w:p w:rsidR="00A1242C" w:rsidRPr="00966119" w:rsidRDefault="00A1242C" w:rsidP="00A1242C">
      <w:pPr>
        <w:pStyle w:val="ListParagraph"/>
        <w:spacing w:line="240" w:lineRule="auto"/>
        <w:ind w:left="1080" w:right="284"/>
        <w:jc w:val="both"/>
        <w:rPr>
          <w:rFonts w:cstheme="minorHAnsi"/>
          <w:sz w:val="24"/>
          <w:szCs w:val="24"/>
          <w:lang w:val="ru-RU"/>
        </w:rPr>
      </w:pPr>
    </w:p>
    <w:sectPr w:rsidR="00A1242C" w:rsidRPr="00966119" w:rsidSect="005A7574">
      <w:headerReference w:type="default" r:id="rId9"/>
      <w:footerReference w:type="default" r:id="rId10"/>
      <w:pgSz w:w="11906" w:h="16838"/>
      <w:pgMar w:top="1417" w:right="707" w:bottom="141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83" w:rsidRDefault="00724183" w:rsidP="00E1319C">
      <w:pPr>
        <w:spacing w:after="0" w:line="240" w:lineRule="auto"/>
      </w:pPr>
      <w:r>
        <w:separator/>
      </w:r>
    </w:p>
  </w:endnote>
  <w:endnote w:type="continuationSeparator" w:id="0">
    <w:p w:rsidR="00724183" w:rsidRDefault="00724183" w:rsidP="00E1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8954"/>
      <w:docPartObj>
        <w:docPartGallery w:val="Page Numbers (Bottom of Page)"/>
        <w:docPartUnique/>
      </w:docPartObj>
    </w:sdtPr>
    <w:sdtEndPr/>
    <w:sdtContent>
      <w:p w:rsidR="0027362C" w:rsidRDefault="0027362C">
        <w:pPr>
          <w:pStyle w:val="Footer"/>
          <w:jc w:val="right"/>
        </w:pPr>
        <w:r>
          <w:fldChar w:fldCharType="begin"/>
        </w:r>
        <w:r>
          <w:instrText xml:space="preserve"> PAGE   \* MERGEFORMAT </w:instrText>
        </w:r>
        <w:r>
          <w:fldChar w:fldCharType="separate"/>
        </w:r>
        <w:r w:rsidR="00206659">
          <w:rPr>
            <w:noProof/>
          </w:rPr>
          <w:t>3</w:t>
        </w:r>
        <w:r>
          <w:rPr>
            <w:noProof/>
          </w:rPr>
          <w:fldChar w:fldCharType="end"/>
        </w:r>
      </w:p>
    </w:sdtContent>
  </w:sdt>
  <w:p w:rsidR="0027362C" w:rsidRDefault="0027362C">
    <w:pPr>
      <w:pStyle w:val="Footer"/>
      <w:rPr>
        <w:lang w:val="sr-Cyrl-CS"/>
      </w:rPr>
    </w:pPr>
  </w:p>
  <w:p w:rsidR="0027362C" w:rsidRPr="008B3511" w:rsidRDefault="0027362C">
    <w:pPr>
      <w:pStyle w:val="Foo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83" w:rsidRDefault="00724183" w:rsidP="00E1319C">
      <w:pPr>
        <w:spacing w:after="0" w:line="240" w:lineRule="auto"/>
      </w:pPr>
      <w:r>
        <w:separator/>
      </w:r>
    </w:p>
  </w:footnote>
  <w:footnote w:type="continuationSeparator" w:id="0">
    <w:p w:rsidR="00724183" w:rsidRDefault="00724183" w:rsidP="00E13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2C" w:rsidRDefault="0027362C">
    <w:pPr>
      <w:pStyle w:val="Header"/>
      <w:rPr>
        <w:lang w:val="sr-Cyrl-CS"/>
      </w:rPr>
    </w:pPr>
  </w:p>
  <w:p w:rsidR="0027362C" w:rsidRPr="008B3511" w:rsidRDefault="0027362C">
    <w:pPr>
      <w:pStyle w:val="Header"/>
      <w:rPr>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1">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333640F"/>
    <w:multiLevelType w:val="hybridMultilevel"/>
    <w:tmpl w:val="1F1CDDA2"/>
    <w:lvl w:ilvl="0" w:tplc="4FFCF8BC">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E1F66E9"/>
    <w:multiLevelType w:val="multilevel"/>
    <w:tmpl w:val="9D8C8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C13DF5"/>
    <w:multiLevelType w:val="hybridMultilevel"/>
    <w:tmpl w:val="B622A70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20127F12"/>
    <w:multiLevelType w:val="hybridMultilevel"/>
    <w:tmpl w:val="B896E1E0"/>
    <w:lvl w:ilvl="0" w:tplc="D9C85650">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8696BD4"/>
    <w:multiLevelType w:val="hybridMultilevel"/>
    <w:tmpl w:val="079893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25B7C79"/>
    <w:multiLevelType w:val="multilevel"/>
    <w:tmpl w:val="AB3A6EF6"/>
    <w:styleLink w:val="WW8Num32"/>
    <w:lvl w:ilvl="0">
      <w:start w:val="1"/>
      <w:numFmt w:val="upperRoman"/>
      <w:lvlText w:val="%1."/>
      <w:lvlJc w:val="right"/>
      <w:pPr>
        <w:ind w:left="720" w:hanging="360"/>
      </w:pPr>
    </w:lvl>
    <w:lvl w:ilvl="1">
      <w:numFmt w:val="decimalZero"/>
      <w:isLgl/>
      <w:lvlText w:val="%1.%2"/>
      <w:lvlJc w:val="left"/>
      <w:pPr>
        <w:ind w:left="1785" w:hanging="1065"/>
      </w:pPr>
      <w:rPr>
        <w:rFonts w:hint="default"/>
      </w:rPr>
    </w:lvl>
    <w:lvl w:ilvl="2">
      <w:numFmt w:val="decimalZero"/>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4E46C0B"/>
    <w:multiLevelType w:val="hybridMultilevel"/>
    <w:tmpl w:val="F60E280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79A03F39"/>
    <w:multiLevelType w:val="hybridMultilevel"/>
    <w:tmpl w:val="7696D75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4"/>
  </w:num>
  <w:num w:numId="5">
    <w:abstractNumId w:val="3"/>
  </w:num>
  <w:num w:numId="6">
    <w:abstractNumId w:val="6"/>
  </w:num>
  <w:num w:numId="7">
    <w:abstractNumId w:val="5"/>
  </w:num>
  <w:num w:numId="8">
    <w:abstractNumId w:val="7"/>
  </w:num>
  <w:num w:numId="9">
    <w:abstractNumId w:val="9"/>
  </w:num>
  <w:num w:numId="1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1DAF"/>
    <w:rsid w:val="00032E9F"/>
    <w:rsid w:val="00035E7D"/>
    <w:rsid w:val="000611B7"/>
    <w:rsid w:val="00092DF3"/>
    <w:rsid w:val="000B7FD9"/>
    <w:rsid w:val="000D2D95"/>
    <w:rsid w:val="000E47B9"/>
    <w:rsid w:val="000F0B30"/>
    <w:rsid w:val="00101084"/>
    <w:rsid w:val="00127E41"/>
    <w:rsid w:val="001407C9"/>
    <w:rsid w:val="00162D54"/>
    <w:rsid w:val="001649A2"/>
    <w:rsid w:val="00172F2D"/>
    <w:rsid w:val="00176E8B"/>
    <w:rsid w:val="00192705"/>
    <w:rsid w:val="00194D0A"/>
    <w:rsid w:val="001B3250"/>
    <w:rsid w:val="001D01FF"/>
    <w:rsid w:val="0020491D"/>
    <w:rsid w:val="00206659"/>
    <w:rsid w:val="002103DD"/>
    <w:rsid w:val="002217EA"/>
    <w:rsid w:val="002232C9"/>
    <w:rsid w:val="00234378"/>
    <w:rsid w:val="0027362C"/>
    <w:rsid w:val="00284286"/>
    <w:rsid w:val="00293C3B"/>
    <w:rsid w:val="002C7DC1"/>
    <w:rsid w:val="00313844"/>
    <w:rsid w:val="00322847"/>
    <w:rsid w:val="003753FC"/>
    <w:rsid w:val="00380AE7"/>
    <w:rsid w:val="003921A2"/>
    <w:rsid w:val="00395516"/>
    <w:rsid w:val="003C02D8"/>
    <w:rsid w:val="003C57E9"/>
    <w:rsid w:val="003D5FCD"/>
    <w:rsid w:val="00413657"/>
    <w:rsid w:val="0042403D"/>
    <w:rsid w:val="00427560"/>
    <w:rsid w:val="004471FB"/>
    <w:rsid w:val="00471E56"/>
    <w:rsid w:val="00480CFE"/>
    <w:rsid w:val="004A6493"/>
    <w:rsid w:val="004D24FD"/>
    <w:rsid w:val="004D7F15"/>
    <w:rsid w:val="004F4B13"/>
    <w:rsid w:val="00541EC2"/>
    <w:rsid w:val="00566DC3"/>
    <w:rsid w:val="00572576"/>
    <w:rsid w:val="0057405E"/>
    <w:rsid w:val="005A03BC"/>
    <w:rsid w:val="005A7574"/>
    <w:rsid w:val="005B405F"/>
    <w:rsid w:val="005D5A97"/>
    <w:rsid w:val="005E2D0D"/>
    <w:rsid w:val="005E3104"/>
    <w:rsid w:val="00606F45"/>
    <w:rsid w:val="00615693"/>
    <w:rsid w:val="00617387"/>
    <w:rsid w:val="00634991"/>
    <w:rsid w:val="006622AF"/>
    <w:rsid w:val="006753B4"/>
    <w:rsid w:val="00681B66"/>
    <w:rsid w:val="00693906"/>
    <w:rsid w:val="006B51EC"/>
    <w:rsid w:val="006F089A"/>
    <w:rsid w:val="00703712"/>
    <w:rsid w:val="00724183"/>
    <w:rsid w:val="007415B6"/>
    <w:rsid w:val="007711F0"/>
    <w:rsid w:val="00780285"/>
    <w:rsid w:val="00794F3D"/>
    <w:rsid w:val="0079533F"/>
    <w:rsid w:val="007A55CE"/>
    <w:rsid w:val="007C6FC3"/>
    <w:rsid w:val="007E59B5"/>
    <w:rsid w:val="008039E3"/>
    <w:rsid w:val="00820B16"/>
    <w:rsid w:val="008376D6"/>
    <w:rsid w:val="00841A6A"/>
    <w:rsid w:val="008712E3"/>
    <w:rsid w:val="00891DAF"/>
    <w:rsid w:val="008A1AD1"/>
    <w:rsid w:val="008A3137"/>
    <w:rsid w:val="008B3511"/>
    <w:rsid w:val="008B44D5"/>
    <w:rsid w:val="008B485E"/>
    <w:rsid w:val="008F2830"/>
    <w:rsid w:val="008F3C9A"/>
    <w:rsid w:val="008F57C7"/>
    <w:rsid w:val="009044DB"/>
    <w:rsid w:val="00931505"/>
    <w:rsid w:val="00936A29"/>
    <w:rsid w:val="009554A2"/>
    <w:rsid w:val="00961EA7"/>
    <w:rsid w:val="0096270D"/>
    <w:rsid w:val="00966119"/>
    <w:rsid w:val="00967EDE"/>
    <w:rsid w:val="009928AD"/>
    <w:rsid w:val="00996377"/>
    <w:rsid w:val="00A0686F"/>
    <w:rsid w:val="00A11B92"/>
    <w:rsid w:val="00A1242C"/>
    <w:rsid w:val="00A21978"/>
    <w:rsid w:val="00A61897"/>
    <w:rsid w:val="00A93AA5"/>
    <w:rsid w:val="00AC2C7D"/>
    <w:rsid w:val="00AD5F82"/>
    <w:rsid w:val="00AF4860"/>
    <w:rsid w:val="00AF4C31"/>
    <w:rsid w:val="00AF4D31"/>
    <w:rsid w:val="00B458BC"/>
    <w:rsid w:val="00BB455C"/>
    <w:rsid w:val="00BD43B4"/>
    <w:rsid w:val="00BE63F6"/>
    <w:rsid w:val="00BF7007"/>
    <w:rsid w:val="00C05436"/>
    <w:rsid w:val="00C07908"/>
    <w:rsid w:val="00C11AF6"/>
    <w:rsid w:val="00C12783"/>
    <w:rsid w:val="00C736DB"/>
    <w:rsid w:val="00C74124"/>
    <w:rsid w:val="00C76E6C"/>
    <w:rsid w:val="00CA396D"/>
    <w:rsid w:val="00CC5630"/>
    <w:rsid w:val="00CD0BFF"/>
    <w:rsid w:val="00CD66F5"/>
    <w:rsid w:val="00CE2843"/>
    <w:rsid w:val="00CF0D42"/>
    <w:rsid w:val="00D05DA9"/>
    <w:rsid w:val="00D17444"/>
    <w:rsid w:val="00D46865"/>
    <w:rsid w:val="00D9205C"/>
    <w:rsid w:val="00D92712"/>
    <w:rsid w:val="00DA331A"/>
    <w:rsid w:val="00DB1442"/>
    <w:rsid w:val="00DD33BC"/>
    <w:rsid w:val="00DD780E"/>
    <w:rsid w:val="00DE4021"/>
    <w:rsid w:val="00E1319C"/>
    <w:rsid w:val="00E21615"/>
    <w:rsid w:val="00E27B8D"/>
    <w:rsid w:val="00E46B37"/>
    <w:rsid w:val="00E84837"/>
    <w:rsid w:val="00F03037"/>
    <w:rsid w:val="00F03ED9"/>
    <w:rsid w:val="00F22720"/>
    <w:rsid w:val="00F61C98"/>
    <w:rsid w:val="00FC7152"/>
    <w:rsid w:val="00FE1453"/>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AF"/>
  </w:style>
  <w:style w:type="paragraph" w:styleId="Heading1">
    <w:name w:val="heading 1"/>
    <w:basedOn w:val="Normal"/>
    <w:next w:val="Normal"/>
    <w:link w:val="Heading1Char"/>
    <w:qFormat/>
    <w:rsid w:val="00841A6A"/>
    <w:pPr>
      <w:keepNext/>
      <w:suppressAutoHyphens/>
      <w:spacing w:after="0" w:line="240" w:lineRule="auto"/>
      <w:ind w:left="720" w:hanging="360"/>
      <w:jc w:val="center"/>
      <w:outlineLvl w:val="0"/>
    </w:pPr>
    <w:rPr>
      <w:rFonts w:ascii="Times New Roman" w:eastAsia="Times New Roman" w:hAnsi="Times New Roman" w:cs="Times New Roman"/>
      <w:b/>
      <w:bCs/>
      <w:sz w:val="24"/>
      <w:szCs w:val="24"/>
      <w:lang w:val="sr-Cyrl-CS" w:eastAsia="ar-SA"/>
    </w:rPr>
  </w:style>
  <w:style w:type="paragraph" w:styleId="Heading2">
    <w:name w:val="heading 2"/>
    <w:basedOn w:val="Normal"/>
    <w:next w:val="Normal"/>
    <w:link w:val="Heading2Char"/>
    <w:qFormat/>
    <w:rsid w:val="00841A6A"/>
    <w:pPr>
      <w:keepNext/>
      <w:suppressAutoHyphens/>
      <w:spacing w:after="0" w:line="240" w:lineRule="auto"/>
      <w:ind w:left="1440" w:hanging="360"/>
      <w:jc w:val="center"/>
      <w:outlineLvl w:val="1"/>
    </w:pPr>
    <w:rPr>
      <w:rFonts w:ascii="Times New Roman" w:eastAsia="Times New Roman" w:hAnsi="Times New Roman" w:cs="Times New Roman"/>
      <w:i/>
      <w:iCs/>
      <w:sz w:val="24"/>
      <w:szCs w:val="24"/>
      <w:lang w:val="sr-Cyrl-CS" w:eastAsia="ar-SA"/>
    </w:rPr>
  </w:style>
  <w:style w:type="paragraph" w:styleId="Heading3">
    <w:name w:val="heading 3"/>
    <w:basedOn w:val="Normal"/>
    <w:next w:val="Normal"/>
    <w:link w:val="Heading3Char"/>
    <w:qFormat/>
    <w:rsid w:val="00841A6A"/>
    <w:pPr>
      <w:keepNext/>
      <w:suppressAutoHyphens/>
      <w:spacing w:after="0" w:line="240" w:lineRule="auto"/>
      <w:ind w:left="2160" w:hanging="360"/>
      <w:jc w:val="center"/>
      <w:outlineLvl w:val="2"/>
    </w:pPr>
    <w:rPr>
      <w:rFonts w:ascii="Times New Roman" w:eastAsia="Times New Roman" w:hAnsi="Times New Roman" w:cs="Times New Roman"/>
      <w:b/>
      <w:bCs/>
      <w:i/>
      <w:iCs/>
      <w:sz w:val="24"/>
      <w:szCs w:val="24"/>
      <w:lang w:val="sr-Cyrl-CS" w:eastAsia="ar-SA"/>
    </w:rPr>
  </w:style>
  <w:style w:type="paragraph" w:styleId="Heading4">
    <w:name w:val="heading 4"/>
    <w:basedOn w:val="Normal"/>
    <w:next w:val="Normal"/>
    <w:link w:val="Heading4Char"/>
    <w:unhideWhenUsed/>
    <w:qFormat/>
    <w:rsid w:val="00891DAF"/>
    <w:pPr>
      <w:keepNext/>
      <w:suppressAutoHyphens/>
      <w:spacing w:before="240" w:after="60" w:line="240" w:lineRule="auto"/>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841A6A"/>
    <w:pPr>
      <w:keepNext/>
      <w:suppressAutoHyphens/>
      <w:spacing w:before="300" w:after="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841A6A"/>
    <w:pPr>
      <w:suppressAutoHyphens/>
      <w:spacing w:before="120" w:after="60" w:line="240" w:lineRule="auto"/>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841A6A"/>
    <w:pPr>
      <w:keepNext/>
      <w:suppressAutoHyphens/>
      <w:spacing w:after="0" w:line="240" w:lineRule="auto"/>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841A6A"/>
    <w:pPr>
      <w:keepNext/>
      <w:suppressAutoHyphens/>
      <w:spacing w:after="0" w:line="240" w:lineRule="auto"/>
      <w:ind w:left="2160" w:firstLine="720"/>
      <w:outlineLvl w:val="7"/>
    </w:pPr>
    <w:rPr>
      <w:rFonts w:ascii="Calibri" w:eastAsia="Times New Roman" w:hAnsi="Calibri" w:cs="Times New Roman"/>
      <w:i/>
      <w:iCs/>
      <w:sz w:val="24"/>
      <w:szCs w:val="24"/>
      <w:lang w:eastAsia="ar-SA"/>
    </w:rPr>
  </w:style>
  <w:style w:type="paragraph" w:styleId="Heading9">
    <w:name w:val="heading 9"/>
    <w:basedOn w:val="Normal"/>
    <w:next w:val="Normal"/>
    <w:link w:val="Heading9Char"/>
    <w:qFormat/>
    <w:rsid w:val="00841A6A"/>
    <w:pPr>
      <w:keepNext/>
      <w:suppressAutoHyphens/>
      <w:spacing w:after="0" w:line="240" w:lineRule="auto"/>
      <w:ind w:left="600"/>
      <w:outlineLvl w:val="8"/>
    </w:pPr>
    <w:rPr>
      <w:rFonts w:ascii="Cambria" w:eastAsia="Times New Roman" w:hAnsi="Cambria"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91DAF"/>
    <w:rPr>
      <w:rFonts w:ascii="Arial" w:eastAsia="Times New Roman" w:hAnsi="Arial" w:cs="Arial"/>
      <w:b/>
      <w:bCs/>
      <w:sz w:val="28"/>
      <w:szCs w:val="28"/>
      <w:lang w:val="en-GB" w:eastAsia="ar-SA"/>
    </w:rPr>
  </w:style>
  <w:style w:type="paragraph" w:styleId="Header">
    <w:name w:val="header"/>
    <w:basedOn w:val="Normal"/>
    <w:link w:val="HeaderChar"/>
    <w:uiPriority w:val="99"/>
    <w:unhideWhenUsed/>
    <w:rsid w:val="00891DAF"/>
    <w:pPr>
      <w:tabs>
        <w:tab w:val="center" w:pos="4535"/>
        <w:tab w:val="right" w:pos="9071"/>
      </w:tabs>
      <w:spacing w:after="0" w:line="240" w:lineRule="auto"/>
    </w:pPr>
  </w:style>
  <w:style w:type="character" w:customStyle="1" w:styleId="HeaderChar">
    <w:name w:val="Header Char"/>
    <w:basedOn w:val="DefaultParagraphFont"/>
    <w:link w:val="Header"/>
    <w:uiPriority w:val="99"/>
    <w:rsid w:val="00891DAF"/>
  </w:style>
  <w:style w:type="paragraph" w:styleId="Footer">
    <w:name w:val="footer"/>
    <w:basedOn w:val="Normal"/>
    <w:link w:val="FooterChar"/>
    <w:unhideWhenUsed/>
    <w:rsid w:val="00891DAF"/>
    <w:pPr>
      <w:tabs>
        <w:tab w:val="center" w:pos="4535"/>
        <w:tab w:val="right" w:pos="9071"/>
      </w:tabs>
      <w:spacing w:after="0" w:line="240" w:lineRule="auto"/>
    </w:pPr>
  </w:style>
  <w:style w:type="character" w:customStyle="1" w:styleId="FooterChar">
    <w:name w:val="Footer Char"/>
    <w:basedOn w:val="DefaultParagraphFont"/>
    <w:link w:val="Footer"/>
    <w:rsid w:val="00891DAF"/>
  </w:style>
  <w:style w:type="paragraph" w:styleId="ListParagraph">
    <w:name w:val="List Paragraph"/>
    <w:basedOn w:val="Normal"/>
    <w:qFormat/>
    <w:rsid w:val="00891DAF"/>
    <w:pPr>
      <w:ind w:left="720"/>
      <w:contextualSpacing/>
    </w:pPr>
  </w:style>
  <w:style w:type="character" w:customStyle="1" w:styleId="Heading1Char">
    <w:name w:val="Heading 1 Char"/>
    <w:basedOn w:val="DefaultParagraphFont"/>
    <w:link w:val="Heading1"/>
    <w:rsid w:val="00841A6A"/>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841A6A"/>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841A6A"/>
    <w:rPr>
      <w:rFonts w:ascii="Times New Roman" w:eastAsia="Times New Roman" w:hAnsi="Times New Roman" w:cs="Times New Roman"/>
      <w:b/>
      <w:bCs/>
      <w:i/>
      <w:iCs/>
      <w:sz w:val="24"/>
      <w:szCs w:val="24"/>
      <w:lang w:val="sr-Cyrl-CS" w:eastAsia="ar-SA"/>
    </w:rPr>
  </w:style>
  <w:style w:type="character" w:customStyle="1" w:styleId="Heading5Char">
    <w:name w:val="Heading 5 Char"/>
    <w:basedOn w:val="DefaultParagraphFont"/>
    <w:link w:val="Heading5"/>
    <w:rsid w:val="00841A6A"/>
    <w:rPr>
      <w:rFonts w:ascii="Arial" w:eastAsia="Times New Roman" w:hAnsi="Arial" w:cs="Arial"/>
      <w:sz w:val="26"/>
      <w:szCs w:val="26"/>
      <w:lang w:eastAsia="ar-SA"/>
    </w:rPr>
  </w:style>
  <w:style w:type="character" w:customStyle="1" w:styleId="Heading6Char">
    <w:name w:val="Heading 6 Char"/>
    <w:basedOn w:val="DefaultParagraphFont"/>
    <w:link w:val="Heading6"/>
    <w:rsid w:val="00841A6A"/>
    <w:rPr>
      <w:rFonts w:ascii="Arial" w:eastAsia="Times New Roman" w:hAnsi="Arial" w:cs="Arial"/>
      <w:b/>
      <w:bCs/>
      <w:lang w:val="en-GB" w:eastAsia="ar-SA"/>
    </w:rPr>
  </w:style>
  <w:style w:type="character" w:customStyle="1" w:styleId="Heading7Char">
    <w:name w:val="Heading 7 Char"/>
    <w:basedOn w:val="DefaultParagraphFont"/>
    <w:link w:val="Heading7"/>
    <w:rsid w:val="00841A6A"/>
    <w:rPr>
      <w:rFonts w:ascii="Arial" w:eastAsia="Times New Roman" w:hAnsi="Arial" w:cs="Arial"/>
      <w:u w:val="single"/>
      <w:lang w:val="en-GB" w:eastAsia="ar-SA"/>
    </w:rPr>
  </w:style>
  <w:style w:type="character" w:customStyle="1" w:styleId="Heading8Char">
    <w:name w:val="Heading 8 Char"/>
    <w:basedOn w:val="DefaultParagraphFont"/>
    <w:link w:val="Heading8"/>
    <w:rsid w:val="00841A6A"/>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841A6A"/>
    <w:rPr>
      <w:rFonts w:ascii="Cambria" w:eastAsia="Times New Roman" w:hAnsi="Cambria" w:cs="Times New Roman"/>
      <w:sz w:val="20"/>
      <w:szCs w:val="20"/>
      <w:lang w:eastAsia="ar-SA"/>
    </w:rPr>
  </w:style>
  <w:style w:type="table" w:styleId="TableGrid">
    <w:name w:val="Table Grid"/>
    <w:basedOn w:val="TableNormal"/>
    <w:uiPriority w:val="59"/>
    <w:rsid w:val="00841A6A"/>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nhideWhenUsed/>
    <w:rsid w:val="00841A6A"/>
    <w:rPr>
      <w:color w:val="0000FF"/>
      <w:u w:val="single"/>
    </w:rPr>
  </w:style>
  <w:style w:type="character" w:customStyle="1" w:styleId="apple-converted-space">
    <w:name w:val="apple-converted-space"/>
    <w:basedOn w:val="DefaultParagraphFont"/>
    <w:rsid w:val="00841A6A"/>
  </w:style>
  <w:style w:type="character" w:customStyle="1" w:styleId="WW8Num2z0">
    <w:name w:val="WW8Num2z0"/>
    <w:rsid w:val="00841A6A"/>
    <w:rPr>
      <w:rFonts w:ascii="Wingdings" w:hAnsi="Wingdings" w:cs="Wingdings"/>
    </w:rPr>
  </w:style>
  <w:style w:type="character" w:customStyle="1" w:styleId="WW8Num3z0">
    <w:name w:val="WW8Num3z0"/>
    <w:rsid w:val="00841A6A"/>
    <w:rPr>
      <w:rFonts w:ascii="Arial" w:hAnsi="Arial" w:cs="Symbol"/>
    </w:rPr>
  </w:style>
  <w:style w:type="character" w:customStyle="1" w:styleId="WW8Num4z0">
    <w:name w:val="WW8Num4z0"/>
    <w:rsid w:val="00841A6A"/>
    <w:rPr>
      <w:rFonts w:ascii="Symbol" w:hAnsi="Symbol" w:cs="Symbol"/>
    </w:rPr>
  </w:style>
  <w:style w:type="character" w:customStyle="1" w:styleId="WW8Num4z1">
    <w:name w:val="WW8Num4z1"/>
    <w:rsid w:val="00841A6A"/>
    <w:rPr>
      <w:rFonts w:ascii="Arial" w:hAnsi="Arial"/>
    </w:rPr>
  </w:style>
  <w:style w:type="character" w:customStyle="1" w:styleId="WW8Num4z2">
    <w:name w:val="WW8Num4z2"/>
    <w:rsid w:val="00841A6A"/>
    <w:rPr>
      <w:rFonts w:ascii="Wingdings" w:hAnsi="Wingdings" w:cs="Wingdings"/>
    </w:rPr>
  </w:style>
  <w:style w:type="character" w:customStyle="1" w:styleId="WW8Num4z3">
    <w:name w:val="WW8Num4z3"/>
    <w:rsid w:val="00841A6A"/>
    <w:rPr>
      <w:rFonts w:ascii="Symbol" w:hAnsi="Symbol" w:cs="Symbol"/>
    </w:rPr>
  </w:style>
  <w:style w:type="character" w:customStyle="1" w:styleId="WW8Num4z4">
    <w:name w:val="WW8Num4z4"/>
    <w:rsid w:val="00841A6A"/>
    <w:rPr>
      <w:rFonts w:ascii="Courier New" w:hAnsi="Courier New" w:cs="Courier New"/>
    </w:rPr>
  </w:style>
  <w:style w:type="character" w:customStyle="1" w:styleId="WW8Num6z0">
    <w:name w:val="WW8Num6z0"/>
    <w:rsid w:val="00841A6A"/>
    <w:rPr>
      <w:rFonts w:ascii="Wingdings" w:hAnsi="Wingdings" w:cs="Wingdings"/>
    </w:rPr>
  </w:style>
  <w:style w:type="character" w:customStyle="1" w:styleId="WW8Num7z0">
    <w:name w:val="WW8Num7z0"/>
    <w:rsid w:val="00841A6A"/>
    <w:rPr>
      <w:b w:val="0"/>
      <w:bCs w:val="0"/>
      <w:i w:val="0"/>
      <w:iCs w:val="0"/>
      <w:sz w:val="22"/>
      <w:szCs w:val="22"/>
    </w:rPr>
  </w:style>
  <w:style w:type="character" w:customStyle="1" w:styleId="WW8Num9z0">
    <w:name w:val="WW8Num9z0"/>
    <w:rsid w:val="00841A6A"/>
    <w:rPr>
      <w:rFonts w:ascii="Arial" w:eastAsia="Times New Roman" w:hAnsi="Arial"/>
    </w:rPr>
  </w:style>
  <w:style w:type="character" w:customStyle="1" w:styleId="WW8Num9z1">
    <w:name w:val="WW8Num9z1"/>
    <w:rsid w:val="00841A6A"/>
    <w:rPr>
      <w:rFonts w:ascii="Courier New" w:hAnsi="Courier New" w:cs="Courier New"/>
    </w:rPr>
  </w:style>
  <w:style w:type="character" w:customStyle="1" w:styleId="WW8Num9z2">
    <w:name w:val="WW8Num9z2"/>
    <w:rsid w:val="00841A6A"/>
    <w:rPr>
      <w:rFonts w:ascii="Wingdings" w:hAnsi="Wingdings" w:cs="Wingdings"/>
    </w:rPr>
  </w:style>
  <w:style w:type="character" w:customStyle="1" w:styleId="WW8Num9z4">
    <w:name w:val="WW8Num9z4"/>
    <w:rsid w:val="00841A6A"/>
    <w:rPr>
      <w:rFonts w:ascii="Courier New" w:hAnsi="Courier New" w:cs="Courier New"/>
    </w:rPr>
  </w:style>
  <w:style w:type="character" w:customStyle="1" w:styleId="WW8Num10z0">
    <w:name w:val="WW8Num10z0"/>
    <w:rsid w:val="00841A6A"/>
    <w:rPr>
      <w:rFonts w:ascii="Symbol" w:hAnsi="Symbol" w:cs="Symbol"/>
    </w:rPr>
  </w:style>
  <w:style w:type="character" w:customStyle="1" w:styleId="WW8Num11z0">
    <w:name w:val="WW8Num11z0"/>
    <w:rsid w:val="00841A6A"/>
    <w:rPr>
      <w:rFonts w:ascii="Arial" w:eastAsia="Times New Roman" w:hAnsi="Arial"/>
    </w:rPr>
  </w:style>
  <w:style w:type="character" w:customStyle="1" w:styleId="Absatz-Standardschriftart">
    <w:name w:val="Absatz-Standardschriftart"/>
    <w:rsid w:val="00841A6A"/>
  </w:style>
  <w:style w:type="character" w:customStyle="1" w:styleId="WW8Num5z0">
    <w:name w:val="WW8Num5z0"/>
    <w:rsid w:val="00841A6A"/>
  </w:style>
  <w:style w:type="character" w:customStyle="1" w:styleId="WW8Num5z1">
    <w:name w:val="WW8Num5z1"/>
    <w:rsid w:val="00841A6A"/>
    <w:rPr>
      <w:rFonts w:ascii="Arial" w:hAnsi="Arial"/>
    </w:rPr>
  </w:style>
  <w:style w:type="character" w:customStyle="1" w:styleId="WW8Num5z2">
    <w:name w:val="WW8Num5z2"/>
    <w:rsid w:val="00841A6A"/>
    <w:rPr>
      <w:rFonts w:ascii="Wingdings" w:hAnsi="Wingdings" w:cs="Wingdings"/>
    </w:rPr>
  </w:style>
  <w:style w:type="character" w:customStyle="1" w:styleId="WW8Num5z3">
    <w:name w:val="WW8Num5z3"/>
    <w:rsid w:val="00841A6A"/>
    <w:rPr>
      <w:rFonts w:ascii="Symbol" w:hAnsi="Symbol" w:cs="Symbol"/>
    </w:rPr>
  </w:style>
  <w:style w:type="character" w:customStyle="1" w:styleId="WW8Num5z4">
    <w:name w:val="WW8Num5z4"/>
    <w:rsid w:val="00841A6A"/>
    <w:rPr>
      <w:rFonts w:ascii="Courier New" w:hAnsi="Courier New" w:cs="Courier New"/>
    </w:rPr>
  </w:style>
  <w:style w:type="character" w:customStyle="1" w:styleId="WW8Num8z0">
    <w:name w:val="WW8Num8z0"/>
    <w:rsid w:val="00841A6A"/>
    <w:rPr>
      <w:b/>
      <w:bCs/>
      <w:strike w:val="0"/>
      <w:dstrike w:val="0"/>
      <w:color w:val="auto"/>
      <w:sz w:val="24"/>
      <w:szCs w:val="24"/>
      <w:u w:val="none"/>
    </w:rPr>
  </w:style>
  <w:style w:type="character" w:customStyle="1" w:styleId="WW8Num10z1">
    <w:name w:val="WW8Num10z1"/>
    <w:rsid w:val="00841A6A"/>
    <w:rPr>
      <w:rFonts w:ascii="Arial" w:hAnsi="Arial"/>
    </w:rPr>
  </w:style>
  <w:style w:type="character" w:customStyle="1" w:styleId="WW8Num10z2">
    <w:name w:val="WW8Num10z2"/>
    <w:rsid w:val="00841A6A"/>
    <w:rPr>
      <w:rFonts w:ascii="Wingdings" w:hAnsi="Wingdings" w:cs="Wingdings"/>
    </w:rPr>
  </w:style>
  <w:style w:type="character" w:customStyle="1" w:styleId="WW8Num10z4">
    <w:name w:val="WW8Num10z4"/>
    <w:rsid w:val="00841A6A"/>
    <w:rPr>
      <w:rFonts w:ascii="Courier New" w:hAnsi="Courier New" w:cs="Courier New"/>
    </w:rPr>
  </w:style>
  <w:style w:type="character" w:customStyle="1" w:styleId="WW8Num12z0">
    <w:name w:val="WW8Num12z0"/>
    <w:rsid w:val="00841A6A"/>
    <w:rPr>
      <w:rFonts w:ascii="Times New Roman" w:eastAsia="Times New Roman" w:hAnsi="Times New Roman"/>
    </w:rPr>
  </w:style>
  <w:style w:type="character" w:customStyle="1" w:styleId="WW-Absatz-Standardschriftart">
    <w:name w:val="WW-Absatz-Standardschriftart"/>
    <w:rsid w:val="00841A6A"/>
  </w:style>
  <w:style w:type="character" w:customStyle="1" w:styleId="WW8Num1z0">
    <w:name w:val="WW8Num1z0"/>
    <w:rsid w:val="00841A6A"/>
    <w:rPr>
      <w:rFonts w:ascii="Wingdings" w:hAnsi="Wingdings" w:cs="Wingdings"/>
    </w:rPr>
  </w:style>
  <w:style w:type="character" w:customStyle="1" w:styleId="WW8Num7z1">
    <w:name w:val="WW8Num7z1"/>
    <w:rsid w:val="00841A6A"/>
    <w:rPr>
      <w:rFonts w:ascii="Arial" w:eastAsia="Times New Roman" w:hAnsi="Arial"/>
      <w:b w:val="0"/>
      <w:bCs w:val="0"/>
      <w:i w:val="0"/>
      <w:iCs w:val="0"/>
      <w:sz w:val="22"/>
      <w:szCs w:val="22"/>
    </w:rPr>
  </w:style>
  <w:style w:type="character" w:customStyle="1" w:styleId="WW8Num8z3">
    <w:name w:val="WW8Num8z3"/>
    <w:rsid w:val="00841A6A"/>
    <w:rPr>
      <w:b/>
      <w:bCs/>
      <w:strike w:val="0"/>
      <w:dstrike w:val="0"/>
      <w:sz w:val="24"/>
      <w:szCs w:val="24"/>
      <w:u w:val="none"/>
    </w:rPr>
  </w:style>
  <w:style w:type="character" w:customStyle="1" w:styleId="WW8Num9z3">
    <w:name w:val="WW8Num9z3"/>
    <w:rsid w:val="00841A6A"/>
    <w:rPr>
      <w:rFonts w:ascii="Symbol" w:hAnsi="Symbol" w:cs="Symbol"/>
    </w:rPr>
  </w:style>
  <w:style w:type="character" w:customStyle="1" w:styleId="WW8Num11z1">
    <w:name w:val="WW8Num11z1"/>
    <w:rsid w:val="00841A6A"/>
    <w:rPr>
      <w:rFonts w:ascii="Courier New" w:hAnsi="Courier New" w:cs="Courier New"/>
    </w:rPr>
  </w:style>
  <w:style w:type="character" w:customStyle="1" w:styleId="WW8Num11z2">
    <w:name w:val="WW8Num11z2"/>
    <w:rsid w:val="00841A6A"/>
    <w:rPr>
      <w:rFonts w:ascii="Wingdings" w:hAnsi="Wingdings" w:cs="Wingdings"/>
    </w:rPr>
  </w:style>
  <w:style w:type="character" w:customStyle="1" w:styleId="WW8Num11z3">
    <w:name w:val="WW8Num11z3"/>
    <w:rsid w:val="00841A6A"/>
    <w:rPr>
      <w:rFonts w:ascii="Symbol" w:hAnsi="Symbol" w:cs="Symbol"/>
    </w:rPr>
  </w:style>
  <w:style w:type="character" w:customStyle="1" w:styleId="WW8Num12z1">
    <w:name w:val="WW8Num12z1"/>
    <w:rsid w:val="00841A6A"/>
    <w:rPr>
      <w:rFonts w:ascii="Arial" w:eastAsia="Times New Roman" w:hAnsi="Arial"/>
    </w:rPr>
  </w:style>
  <w:style w:type="character" w:customStyle="1" w:styleId="WW8Num12z2">
    <w:name w:val="WW8Num12z2"/>
    <w:rsid w:val="00841A6A"/>
    <w:rPr>
      <w:rFonts w:ascii="Wingdings" w:hAnsi="Wingdings" w:cs="Wingdings"/>
    </w:rPr>
  </w:style>
  <w:style w:type="character" w:customStyle="1" w:styleId="WW8Num12z3">
    <w:name w:val="WW8Num12z3"/>
    <w:rsid w:val="00841A6A"/>
    <w:rPr>
      <w:rFonts w:ascii="Symbol" w:hAnsi="Symbol" w:cs="Symbol"/>
    </w:rPr>
  </w:style>
  <w:style w:type="character" w:customStyle="1" w:styleId="WW8Num12z4">
    <w:name w:val="WW8Num12z4"/>
    <w:rsid w:val="00841A6A"/>
    <w:rPr>
      <w:rFonts w:ascii="Courier New" w:hAnsi="Courier New" w:cs="Courier New"/>
    </w:rPr>
  </w:style>
  <w:style w:type="character" w:customStyle="1" w:styleId="WW8Num14z0">
    <w:name w:val="WW8Num14z0"/>
    <w:rsid w:val="00841A6A"/>
    <w:rPr>
      <w:color w:val="auto"/>
    </w:rPr>
  </w:style>
  <w:style w:type="character" w:customStyle="1" w:styleId="WW8Num15z2">
    <w:name w:val="WW8Num15z2"/>
    <w:rsid w:val="00841A6A"/>
    <w:rPr>
      <w:b w:val="0"/>
      <w:bCs w:val="0"/>
    </w:rPr>
  </w:style>
  <w:style w:type="character" w:customStyle="1" w:styleId="WW8Num16z2">
    <w:name w:val="WW8Num16z2"/>
    <w:rsid w:val="00841A6A"/>
    <w:rPr>
      <w:b w:val="0"/>
      <w:bCs w:val="0"/>
    </w:rPr>
  </w:style>
  <w:style w:type="character" w:customStyle="1" w:styleId="WW8Num17z0">
    <w:name w:val="WW8Num17z0"/>
    <w:rsid w:val="00841A6A"/>
    <w:rPr>
      <w:rFonts w:ascii="Arial" w:eastAsia="Times New Roman" w:hAnsi="Arial"/>
    </w:rPr>
  </w:style>
  <w:style w:type="character" w:customStyle="1" w:styleId="WW8Num17z1">
    <w:name w:val="WW8Num17z1"/>
    <w:rsid w:val="00841A6A"/>
    <w:rPr>
      <w:rFonts w:ascii="Courier New" w:hAnsi="Courier New" w:cs="Courier New"/>
    </w:rPr>
  </w:style>
  <w:style w:type="character" w:customStyle="1" w:styleId="WW8Num17z2">
    <w:name w:val="WW8Num17z2"/>
    <w:rsid w:val="00841A6A"/>
    <w:rPr>
      <w:rFonts w:ascii="Wingdings" w:hAnsi="Wingdings" w:cs="Wingdings"/>
    </w:rPr>
  </w:style>
  <w:style w:type="character" w:customStyle="1" w:styleId="WW8Num17z3">
    <w:name w:val="WW8Num17z3"/>
    <w:rsid w:val="00841A6A"/>
    <w:rPr>
      <w:rFonts w:ascii="Symbol" w:hAnsi="Symbol" w:cs="Symbol"/>
    </w:rPr>
  </w:style>
  <w:style w:type="character" w:customStyle="1" w:styleId="WW8Num19z0">
    <w:name w:val="WW8Num19z0"/>
    <w:rsid w:val="00841A6A"/>
    <w:rPr>
      <w:rFonts w:ascii="Symbol" w:hAnsi="Symbol" w:cs="Symbol"/>
    </w:rPr>
  </w:style>
  <w:style w:type="character" w:customStyle="1" w:styleId="WW8Num19z1">
    <w:name w:val="WW8Num19z1"/>
    <w:rsid w:val="00841A6A"/>
    <w:rPr>
      <w:rFonts w:ascii="Arial" w:eastAsia="Times New Roman" w:hAnsi="Arial"/>
    </w:rPr>
  </w:style>
  <w:style w:type="character" w:customStyle="1" w:styleId="WW8Num19z2">
    <w:name w:val="WW8Num19z2"/>
    <w:rsid w:val="00841A6A"/>
    <w:rPr>
      <w:rFonts w:ascii="Wingdings" w:hAnsi="Wingdings" w:cs="Wingdings"/>
    </w:rPr>
  </w:style>
  <w:style w:type="character" w:customStyle="1" w:styleId="WW8Num19z4">
    <w:name w:val="WW8Num19z4"/>
    <w:rsid w:val="00841A6A"/>
    <w:rPr>
      <w:rFonts w:ascii="Courier New" w:hAnsi="Courier New" w:cs="Courier New"/>
    </w:rPr>
  </w:style>
  <w:style w:type="character" w:customStyle="1" w:styleId="WW8Num20z0">
    <w:name w:val="WW8Num20z0"/>
    <w:rsid w:val="00841A6A"/>
    <w:rPr>
      <w:rFonts w:ascii="Times New Roman" w:eastAsia="Times New Roman" w:hAnsi="Times New Roman"/>
    </w:rPr>
  </w:style>
  <w:style w:type="character" w:customStyle="1" w:styleId="WW8Num20z1">
    <w:name w:val="WW8Num20z1"/>
    <w:rsid w:val="00841A6A"/>
    <w:rPr>
      <w:rFonts w:ascii="Courier New" w:hAnsi="Courier New" w:cs="Courier New"/>
    </w:rPr>
  </w:style>
  <w:style w:type="character" w:customStyle="1" w:styleId="WW8Num20z2">
    <w:name w:val="WW8Num20z2"/>
    <w:rsid w:val="00841A6A"/>
    <w:rPr>
      <w:rFonts w:ascii="Wingdings" w:hAnsi="Wingdings" w:cs="Wingdings"/>
    </w:rPr>
  </w:style>
  <w:style w:type="character" w:customStyle="1" w:styleId="WW8Num20z3">
    <w:name w:val="WW8Num20z3"/>
    <w:rsid w:val="00841A6A"/>
    <w:rPr>
      <w:rFonts w:ascii="Symbol" w:hAnsi="Symbol" w:cs="Symbol"/>
    </w:rPr>
  </w:style>
  <w:style w:type="character" w:customStyle="1" w:styleId="WW8Num21z0">
    <w:name w:val="WW8Num21z0"/>
    <w:rsid w:val="00841A6A"/>
    <w:rPr>
      <w:rFonts w:ascii="Arial" w:eastAsia="Times New Roman" w:hAnsi="Arial"/>
    </w:rPr>
  </w:style>
  <w:style w:type="character" w:customStyle="1" w:styleId="WW8Num21z2">
    <w:name w:val="WW8Num21z2"/>
    <w:rsid w:val="00841A6A"/>
    <w:rPr>
      <w:rFonts w:ascii="Wingdings" w:hAnsi="Wingdings" w:cs="Wingdings"/>
    </w:rPr>
  </w:style>
  <w:style w:type="character" w:customStyle="1" w:styleId="WW8Num21z3">
    <w:name w:val="WW8Num21z3"/>
    <w:rsid w:val="00841A6A"/>
    <w:rPr>
      <w:rFonts w:ascii="Symbol" w:hAnsi="Symbol" w:cs="Symbol"/>
    </w:rPr>
  </w:style>
  <w:style w:type="character" w:customStyle="1" w:styleId="WW8Num21z4">
    <w:name w:val="WW8Num21z4"/>
    <w:rsid w:val="00841A6A"/>
    <w:rPr>
      <w:rFonts w:ascii="Courier New" w:hAnsi="Courier New" w:cs="Courier New"/>
    </w:rPr>
  </w:style>
  <w:style w:type="character" w:customStyle="1" w:styleId="WW8Num22z0">
    <w:name w:val="WW8Num22z0"/>
    <w:rsid w:val="00841A6A"/>
    <w:rPr>
      <w:rFonts w:ascii="Arial" w:eastAsia="Times New Roman" w:hAnsi="Arial"/>
    </w:rPr>
  </w:style>
  <w:style w:type="character" w:customStyle="1" w:styleId="WW8Num22z1">
    <w:name w:val="WW8Num22z1"/>
    <w:rsid w:val="00841A6A"/>
    <w:rPr>
      <w:rFonts w:ascii="Courier New" w:hAnsi="Courier New" w:cs="Courier New"/>
    </w:rPr>
  </w:style>
  <w:style w:type="character" w:customStyle="1" w:styleId="WW8Num22z2">
    <w:name w:val="WW8Num22z2"/>
    <w:rsid w:val="00841A6A"/>
    <w:rPr>
      <w:rFonts w:ascii="Wingdings" w:hAnsi="Wingdings" w:cs="Wingdings"/>
    </w:rPr>
  </w:style>
  <w:style w:type="character" w:customStyle="1" w:styleId="WW8Num22z3">
    <w:name w:val="WW8Num22z3"/>
    <w:rsid w:val="00841A6A"/>
    <w:rPr>
      <w:rFonts w:ascii="Symbol" w:hAnsi="Symbol" w:cs="Symbol"/>
    </w:rPr>
  </w:style>
  <w:style w:type="character" w:customStyle="1" w:styleId="TitleChar">
    <w:name w:val="Title Char"/>
    <w:rsid w:val="00841A6A"/>
    <w:rPr>
      <w:rFonts w:ascii="Cambria" w:hAnsi="Cambria" w:cs="Cambria"/>
      <w:b/>
      <w:bCs/>
      <w:kern w:val="1"/>
      <w:sz w:val="32"/>
      <w:szCs w:val="32"/>
    </w:rPr>
  </w:style>
  <w:style w:type="character" w:customStyle="1" w:styleId="BodyTextIndentChar">
    <w:name w:val="Body Text Indent Char"/>
    <w:rsid w:val="00841A6A"/>
    <w:rPr>
      <w:sz w:val="24"/>
      <w:szCs w:val="24"/>
    </w:rPr>
  </w:style>
  <w:style w:type="character" w:customStyle="1" w:styleId="BodyTextChar">
    <w:name w:val="Body Text Char"/>
    <w:rsid w:val="00841A6A"/>
    <w:rPr>
      <w:rFonts w:ascii="Tahoma" w:hAnsi="Tahoma" w:cs="Tahoma"/>
      <w:sz w:val="24"/>
      <w:szCs w:val="24"/>
      <w:lang w:val="sr-Cyrl-CS"/>
    </w:rPr>
  </w:style>
  <w:style w:type="character" w:customStyle="1" w:styleId="WW-Absatz-Standardschriftart1">
    <w:name w:val="WW-Absatz-Standardschriftart1"/>
    <w:rsid w:val="00841A6A"/>
  </w:style>
  <w:style w:type="character" w:customStyle="1" w:styleId="WW-WW8Num1z0">
    <w:name w:val="WW-WW8Num1z0"/>
    <w:rsid w:val="00841A6A"/>
    <w:rPr>
      <w:rFonts w:ascii="Wingdings" w:hAnsi="Wingdings" w:cs="Wingdings"/>
    </w:rPr>
  </w:style>
  <w:style w:type="character" w:customStyle="1" w:styleId="WW8Num1z1">
    <w:name w:val="WW8Num1z1"/>
    <w:rsid w:val="00841A6A"/>
    <w:rPr>
      <w:rFonts w:ascii="Courier New" w:hAnsi="Courier New" w:cs="Courier New"/>
    </w:rPr>
  </w:style>
  <w:style w:type="character" w:customStyle="1" w:styleId="WW8Num1z3">
    <w:name w:val="WW8Num1z3"/>
    <w:rsid w:val="00841A6A"/>
    <w:rPr>
      <w:rFonts w:ascii="Symbol" w:hAnsi="Symbol" w:cs="Symbol"/>
    </w:rPr>
  </w:style>
  <w:style w:type="character" w:customStyle="1" w:styleId="WW-WW8Num2z0">
    <w:name w:val="WW-WW8Num2z0"/>
    <w:rsid w:val="00841A6A"/>
    <w:rPr>
      <w:rFonts w:ascii="Wingdings" w:hAnsi="Wingdings" w:cs="Wingdings"/>
    </w:rPr>
  </w:style>
  <w:style w:type="character" w:customStyle="1" w:styleId="WW8Num2z1">
    <w:name w:val="WW8Num2z1"/>
    <w:rsid w:val="00841A6A"/>
    <w:rPr>
      <w:rFonts w:ascii="Courier New" w:hAnsi="Courier New" w:cs="Courier New"/>
    </w:rPr>
  </w:style>
  <w:style w:type="character" w:customStyle="1" w:styleId="WW8Num2z3">
    <w:name w:val="WW8Num2z3"/>
    <w:rsid w:val="00841A6A"/>
    <w:rPr>
      <w:rFonts w:ascii="Symbol" w:hAnsi="Symbol" w:cs="Symbol"/>
    </w:rPr>
  </w:style>
  <w:style w:type="character" w:customStyle="1" w:styleId="WW-DefaultParagraphFont">
    <w:name w:val="WW-Default Paragraph Font"/>
    <w:rsid w:val="00841A6A"/>
  </w:style>
  <w:style w:type="character" w:customStyle="1" w:styleId="NumberingSymbols">
    <w:name w:val="Numbering Symbols"/>
    <w:rsid w:val="00841A6A"/>
  </w:style>
  <w:style w:type="character" w:customStyle="1" w:styleId="WW-NumberingSymbols">
    <w:name w:val="WW-Numbering Symbols"/>
    <w:rsid w:val="00841A6A"/>
  </w:style>
  <w:style w:type="character" w:customStyle="1" w:styleId="Bullets">
    <w:name w:val="Bullets"/>
    <w:rsid w:val="00841A6A"/>
    <w:rPr>
      <w:rFonts w:ascii="StarSymbol" w:hAnsi="StarSymbol" w:cs="StarSymbol"/>
      <w:sz w:val="18"/>
      <w:szCs w:val="18"/>
    </w:rPr>
  </w:style>
  <w:style w:type="character" w:customStyle="1" w:styleId="WW-Bullets">
    <w:name w:val="WW-Bullets"/>
    <w:rsid w:val="00841A6A"/>
    <w:rPr>
      <w:rFonts w:ascii="StarSymbol" w:hAnsi="StarSymbol" w:cs="StarSymbol"/>
      <w:sz w:val="18"/>
      <w:szCs w:val="18"/>
    </w:rPr>
  </w:style>
  <w:style w:type="character" w:styleId="PageNumber">
    <w:name w:val="page number"/>
    <w:basedOn w:val="DefaultParagraphFont"/>
    <w:rsid w:val="00841A6A"/>
  </w:style>
  <w:style w:type="character" w:customStyle="1" w:styleId="BodyText2Char">
    <w:name w:val="Body Text 2 Char"/>
    <w:rsid w:val="00841A6A"/>
    <w:rPr>
      <w:sz w:val="24"/>
      <w:szCs w:val="24"/>
      <w:lang w:val="en-US"/>
    </w:rPr>
  </w:style>
  <w:style w:type="character" w:customStyle="1" w:styleId="FootnoteTextChar">
    <w:name w:val="Footnote Text Char"/>
    <w:rsid w:val="00841A6A"/>
    <w:rPr>
      <w:sz w:val="20"/>
      <w:szCs w:val="20"/>
    </w:rPr>
  </w:style>
  <w:style w:type="character" w:customStyle="1" w:styleId="FootnoteCharacters">
    <w:name w:val="Footnote Characters"/>
    <w:rsid w:val="00841A6A"/>
    <w:rPr>
      <w:vertAlign w:val="superscript"/>
    </w:rPr>
  </w:style>
  <w:style w:type="character" w:customStyle="1" w:styleId="BalloonTextChar">
    <w:name w:val="Balloon Text Char"/>
    <w:rsid w:val="00841A6A"/>
    <w:rPr>
      <w:sz w:val="2"/>
      <w:szCs w:val="2"/>
    </w:rPr>
  </w:style>
  <w:style w:type="character" w:styleId="CommentReference">
    <w:name w:val="annotation reference"/>
    <w:rsid w:val="00841A6A"/>
    <w:rPr>
      <w:sz w:val="16"/>
      <w:szCs w:val="16"/>
    </w:rPr>
  </w:style>
  <w:style w:type="character" w:customStyle="1" w:styleId="CommentTextChar">
    <w:name w:val="Comment Text Char"/>
    <w:rsid w:val="00841A6A"/>
    <w:rPr>
      <w:sz w:val="20"/>
      <w:szCs w:val="20"/>
    </w:rPr>
  </w:style>
  <w:style w:type="character" w:customStyle="1" w:styleId="CommentSubjectChar">
    <w:name w:val="Comment Subject Char"/>
    <w:rsid w:val="00841A6A"/>
    <w:rPr>
      <w:b/>
      <w:bCs/>
      <w:sz w:val="20"/>
      <w:szCs w:val="20"/>
    </w:rPr>
  </w:style>
  <w:style w:type="character" w:customStyle="1" w:styleId="BodyTextIndent3Char">
    <w:name w:val="Body Text Indent 3 Char"/>
    <w:rsid w:val="00841A6A"/>
    <w:rPr>
      <w:sz w:val="16"/>
      <w:szCs w:val="16"/>
    </w:rPr>
  </w:style>
  <w:style w:type="character" w:customStyle="1" w:styleId="BodyTextIndent2Char">
    <w:name w:val="Body Text Indent 2 Char"/>
    <w:rsid w:val="00841A6A"/>
    <w:rPr>
      <w:sz w:val="24"/>
      <w:szCs w:val="24"/>
    </w:rPr>
  </w:style>
  <w:style w:type="character" w:customStyle="1" w:styleId="BodyText3Char">
    <w:name w:val="Body Text 3 Char"/>
    <w:rsid w:val="00841A6A"/>
    <w:rPr>
      <w:sz w:val="16"/>
      <w:szCs w:val="16"/>
    </w:rPr>
  </w:style>
  <w:style w:type="paragraph" w:customStyle="1" w:styleId="Heading">
    <w:name w:val="Heading"/>
    <w:basedOn w:val="Normal"/>
    <w:next w:val="BodyText"/>
    <w:rsid w:val="00841A6A"/>
    <w:pPr>
      <w:keepNext/>
      <w:suppressAutoHyphens/>
      <w:spacing w:before="240" w:after="120" w:line="240" w:lineRule="auto"/>
    </w:pPr>
    <w:rPr>
      <w:rFonts w:ascii="Arial" w:eastAsia="Lucida Sans Unicode" w:hAnsi="Arial" w:cs="Mangal"/>
      <w:sz w:val="28"/>
      <w:szCs w:val="28"/>
      <w:lang w:val="en-US" w:eastAsia="ar-SA"/>
    </w:rPr>
  </w:style>
  <w:style w:type="paragraph" w:styleId="BodyText">
    <w:name w:val="Body Text"/>
    <w:basedOn w:val="Normal"/>
    <w:link w:val="BodyTextChar1"/>
    <w:rsid w:val="00841A6A"/>
    <w:pPr>
      <w:suppressAutoHyphens/>
      <w:spacing w:before="400" w:after="0"/>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841A6A"/>
    <w:rPr>
      <w:rFonts w:ascii="Tahoma" w:eastAsia="Times New Roman" w:hAnsi="Tahoma" w:cs="Tahoma"/>
      <w:lang w:val="sr-Cyrl-CS" w:eastAsia="ar-SA"/>
    </w:rPr>
  </w:style>
  <w:style w:type="paragraph" w:styleId="List">
    <w:name w:val="List"/>
    <w:basedOn w:val="BodyText"/>
    <w:rsid w:val="00841A6A"/>
    <w:rPr>
      <w:rFonts w:cs="Mangal"/>
    </w:rPr>
  </w:style>
  <w:style w:type="paragraph" w:styleId="Caption">
    <w:name w:val="caption"/>
    <w:basedOn w:val="Normal"/>
    <w:qFormat/>
    <w:rsid w:val="00841A6A"/>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Index">
    <w:name w:val="Index"/>
    <w:basedOn w:val="Normal"/>
    <w:rsid w:val="00841A6A"/>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841A6A"/>
    <w:pPr>
      <w:suppressAutoHyphens/>
      <w:spacing w:after="0"/>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841A6A"/>
    <w:rPr>
      <w:rFonts w:ascii="Tahoma" w:eastAsia="Times New Roman" w:hAnsi="Tahoma" w:cs="Tahoma"/>
      <w:b/>
      <w:bCs/>
      <w:lang w:val="sr-Cyrl-CS" w:eastAsia="ar-SA"/>
    </w:rPr>
  </w:style>
  <w:style w:type="paragraph" w:styleId="Subtitle">
    <w:name w:val="Subtitle"/>
    <w:basedOn w:val="Heading"/>
    <w:next w:val="BodyText"/>
    <w:link w:val="SubtitleChar"/>
    <w:qFormat/>
    <w:rsid w:val="00841A6A"/>
    <w:pPr>
      <w:jc w:val="center"/>
    </w:pPr>
    <w:rPr>
      <w:i/>
      <w:iCs/>
    </w:rPr>
  </w:style>
  <w:style w:type="character" w:customStyle="1" w:styleId="SubtitleChar">
    <w:name w:val="Subtitle Char"/>
    <w:basedOn w:val="DefaultParagraphFont"/>
    <w:link w:val="Subtitle"/>
    <w:rsid w:val="00841A6A"/>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841A6A"/>
    <w:pPr>
      <w:suppressAutoHyphens/>
      <w:spacing w:after="0"/>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841A6A"/>
    <w:rPr>
      <w:rFonts w:ascii="Tahoma" w:eastAsia="Times New Roman" w:hAnsi="Tahoma" w:cs="Tahoma"/>
      <w:lang w:val="sr-Cyrl-CS" w:eastAsia="ar-SA"/>
    </w:rPr>
  </w:style>
  <w:style w:type="paragraph" w:styleId="BlockText">
    <w:name w:val="Block Text"/>
    <w:basedOn w:val="Normal"/>
    <w:rsid w:val="00841A6A"/>
    <w:pPr>
      <w:suppressAutoHyphens/>
      <w:spacing w:after="80" w:line="240" w:lineRule="auto"/>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841A6A"/>
    <w:rPr>
      <w:sz w:val="24"/>
      <w:szCs w:val="24"/>
      <w:lang w:val="en-US" w:eastAsia="ar-SA"/>
    </w:rPr>
  </w:style>
  <w:style w:type="character" w:customStyle="1" w:styleId="FooterChar1">
    <w:name w:val="Footer Char1"/>
    <w:basedOn w:val="DefaultParagraphFont"/>
    <w:rsid w:val="00841A6A"/>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841A6A"/>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841A6A"/>
    <w:pPr>
      <w:jc w:val="center"/>
    </w:pPr>
    <w:rPr>
      <w:b/>
      <w:bCs/>
      <w:i/>
      <w:iCs/>
    </w:rPr>
  </w:style>
  <w:style w:type="paragraph" w:customStyle="1" w:styleId="Framecontents">
    <w:name w:val="Frame contents"/>
    <w:basedOn w:val="BodyText"/>
    <w:rsid w:val="00841A6A"/>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841A6A"/>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841A6A"/>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841A6A"/>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FootnoteTextChar1">
    <w:name w:val="Footnote Text Char1"/>
    <w:basedOn w:val="DefaultParagraphFont"/>
    <w:link w:val="FootnoteText"/>
    <w:rsid w:val="00841A6A"/>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841A6A"/>
    <w:pPr>
      <w:suppressAutoHyphens/>
      <w:spacing w:after="0" w:line="240" w:lineRule="auto"/>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841A6A"/>
    <w:rPr>
      <w:rFonts w:ascii="Tahoma" w:eastAsia="Times New Roman" w:hAnsi="Tahoma" w:cs="Tahoma"/>
      <w:sz w:val="16"/>
      <w:szCs w:val="16"/>
      <w:lang w:val="en-US" w:eastAsia="ar-SA"/>
    </w:rPr>
  </w:style>
  <w:style w:type="paragraph" w:styleId="CommentText">
    <w:name w:val="annotation text"/>
    <w:basedOn w:val="Normal"/>
    <w:link w:val="CommentTextChar1"/>
    <w:rsid w:val="00841A6A"/>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841A6A"/>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841A6A"/>
    <w:rPr>
      <w:b/>
      <w:bCs/>
    </w:rPr>
  </w:style>
  <w:style w:type="character" w:customStyle="1" w:styleId="CommentSubjectChar1">
    <w:name w:val="Comment Subject Char1"/>
    <w:basedOn w:val="CommentTextChar1"/>
    <w:link w:val="CommentSubject"/>
    <w:rsid w:val="00841A6A"/>
    <w:rPr>
      <w:rFonts w:ascii="Times New Roman" w:eastAsia="Times New Roman" w:hAnsi="Times New Roman" w:cs="Times New Roman"/>
      <w:b/>
      <w:bCs/>
      <w:sz w:val="20"/>
      <w:szCs w:val="20"/>
      <w:lang w:val="en-US" w:eastAsia="ar-SA"/>
    </w:rPr>
  </w:style>
  <w:style w:type="paragraph" w:customStyle="1" w:styleId="tabulka">
    <w:name w:val="tabulka"/>
    <w:basedOn w:val="Normal"/>
    <w:rsid w:val="00841A6A"/>
    <w:pPr>
      <w:widowControl w:val="0"/>
      <w:suppressAutoHyphens/>
      <w:spacing w:before="120" w:after="0" w:line="240" w:lineRule="exact"/>
      <w:jc w:val="center"/>
    </w:pPr>
    <w:rPr>
      <w:rFonts w:ascii="Arial" w:eastAsia="Times New Roman" w:hAnsi="Arial" w:cs="Arial"/>
      <w:sz w:val="20"/>
      <w:szCs w:val="20"/>
      <w:lang w:val="cs-CZ" w:eastAsia="ar-SA"/>
    </w:rPr>
  </w:style>
  <w:style w:type="paragraph" w:customStyle="1" w:styleId="xl29">
    <w:name w:val="xl29"/>
    <w:basedOn w:val="Normal"/>
    <w:rsid w:val="00841A6A"/>
    <w:pPr>
      <w:suppressAutoHyphens/>
      <w:spacing w:before="280" w:after="280" w:line="240" w:lineRule="auto"/>
      <w:textAlignment w:val="top"/>
    </w:pPr>
    <w:rPr>
      <w:rFonts w:ascii="Arial" w:eastAsia="Times New Roman" w:hAnsi="Arial" w:cs="Arial"/>
      <w:b/>
      <w:bCs/>
      <w:sz w:val="24"/>
      <w:szCs w:val="24"/>
      <w:lang w:val="en-GB" w:eastAsia="ar-SA"/>
    </w:rPr>
  </w:style>
  <w:style w:type="paragraph" w:customStyle="1" w:styleId="Memoadres">
    <w:name w:val="Memoadres"/>
    <w:basedOn w:val="Normal"/>
    <w:rsid w:val="00841A6A"/>
    <w:pPr>
      <w:suppressAutoHyphens/>
      <w:spacing w:after="0"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841A6A"/>
    <w:pPr>
      <w:suppressAutoHyphens/>
      <w:spacing w:after="0" w:line="240" w:lineRule="auto"/>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841A6A"/>
    <w:pPr>
      <w:suppressAutoHyphens/>
      <w:spacing w:after="240" w:line="240" w:lineRule="auto"/>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841A6A"/>
    <w:pPr>
      <w:suppressAutoHyphens/>
      <w:spacing w:after="120" w:line="240" w:lineRule="auto"/>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841A6A"/>
    <w:rPr>
      <w:rFonts w:ascii="Arial" w:eastAsia="Times New Roman" w:hAnsi="Arial" w:cs="Arial"/>
      <w:sz w:val="16"/>
      <w:szCs w:val="16"/>
      <w:lang w:eastAsia="ar-SA"/>
    </w:rPr>
  </w:style>
  <w:style w:type="paragraph" w:styleId="BodyTextIndent2">
    <w:name w:val="Body Text Indent 2"/>
    <w:basedOn w:val="Normal"/>
    <w:link w:val="BodyTextIndent2Char1"/>
    <w:rsid w:val="00841A6A"/>
    <w:pPr>
      <w:suppressAutoHyphens/>
      <w:spacing w:after="0" w:line="240" w:lineRule="auto"/>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841A6A"/>
    <w:rPr>
      <w:rFonts w:ascii="Arial" w:eastAsia="Times New Roman" w:hAnsi="Arial" w:cs="Arial"/>
      <w:lang w:val="en-GB" w:eastAsia="ar-SA"/>
    </w:rPr>
  </w:style>
  <w:style w:type="paragraph" w:styleId="TOC1">
    <w:name w:val="toc 1"/>
    <w:basedOn w:val="Normal"/>
    <w:next w:val="Normal"/>
    <w:rsid w:val="00841A6A"/>
    <w:pPr>
      <w:suppressAutoHyphens/>
      <w:spacing w:before="120" w:after="120" w:line="240" w:lineRule="auto"/>
    </w:pPr>
    <w:rPr>
      <w:rFonts w:ascii="Arial" w:eastAsia="Times New Roman" w:hAnsi="Arial" w:cs="Arial"/>
      <w:sz w:val="20"/>
      <w:szCs w:val="20"/>
      <w:lang w:val="en-GB" w:eastAsia="ar-SA"/>
    </w:rPr>
  </w:style>
  <w:style w:type="paragraph" w:styleId="BodyText3">
    <w:name w:val="Body Text 3"/>
    <w:basedOn w:val="Normal"/>
    <w:link w:val="BodyText3Char1"/>
    <w:rsid w:val="00841A6A"/>
    <w:pPr>
      <w:suppressAutoHyphens/>
      <w:spacing w:after="120" w:line="240" w:lineRule="auto"/>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841A6A"/>
    <w:rPr>
      <w:rFonts w:ascii="Arial" w:eastAsia="Times New Roman" w:hAnsi="Arial" w:cs="Arial"/>
      <w:sz w:val="16"/>
      <w:szCs w:val="16"/>
      <w:lang w:eastAsia="ar-SA"/>
    </w:rPr>
  </w:style>
  <w:style w:type="paragraph" w:customStyle="1" w:styleId="05linespaceFortables">
    <w:name w:val="0.5 line space (For tables)"/>
    <w:basedOn w:val="Normal"/>
    <w:next w:val="BodyText"/>
    <w:rsid w:val="00841A6A"/>
    <w:pPr>
      <w:suppressAutoHyphens/>
      <w:spacing w:after="0" w:line="120" w:lineRule="exact"/>
    </w:pPr>
    <w:rPr>
      <w:rFonts w:ascii="Times New Roman" w:eastAsia="Times New Roman" w:hAnsi="Times New Roman" w:cs="Times New Roman"/>
      <w:lang w:val="en-GB" w:eastAsia="ar-SA"/>
    </w:rPr>
  </w:style>
  <w:style w:type="paragraph" w:styleId="ListBullet">
    <w:name w:val="List Bullet"/>
    <w:basedOn w:val="Normal"/>
    <w:rsid w:val="00841A6A"/>
    <w:pPr>
      <w:keepLines/>
      <w:suppressAutoHyphens/>
      <w:spacing w:after="120" w:line="240" w:lineRule="auto"/>
      <w:ind w:left="425"/>
      <w:jc w:val="both"/>
    </w:pPr>
    <w:rPr>
      <w:rFonts w:ascii="Times New Roman" w:eastAsia="Times New Roman" w:hAnsi="Times New Roman" w:cs="Times New Roman"/>
      <w:lang w:val="en-GB" w:eastAsia="ar-SA"/>
    </w:rPr>
  </w:style>
  <w:style w:type="paragraph" w:customStyle="1" w:styleId="NoIndent">
    <w:name w:val="No Indent"/>
    <w:basedOn w:val="Normal"/>
    <w:next w:val="Normal"/>
    <w:rsid w:val="00841A6A"/>
    <w:pPr>
      <w:suppressAutoHyphens/>
      <w:spacing w:after="0" w:line="240" w:lineRule="auto"/>
    </w:pPr>
    <w:rPr>
      <w:rFonts w:ascii="Times New Roman" w:eastAsia="Times New Roman" w:hAnsi="Times New Roman" w:cs="Times New Roman"/>
      <w:color w:val="000000"/>
      <w:lang w:val="en-GB" w:eastAsia="ar-SA"/>
    </w:rPr>
  </w:style>
  <w:style w:type="paragraph" w:customStyle="1" w:styleId="A">
    <w:name w:val="A"/>
    <w:rsid w:val="00841A6A"/>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841A6A"/>
    <w:pPr>
      <w:widowControl w:val="0"/>
      <w:suppressAutoHyphens/>
      <w:overflowPunct w:val="0"/>
      <w:autoSpaceDE w:val="0"/>
      <w:spacing w:before="240" w:after="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841A6A"/>
    <w:pPr>
      <w:keepNext/>
      <w:widowControl w:val="0"/>
      <w:suppressAutoHyphens/>
      <w:spacing w:before="240" w:after="0" w:line="240" w:lineRule="exact"/>
    </w:pPr>
    <w:rPr>
      <w:rFonts w:ascii="Arial" w:eastAsia="Times New Roman" w:hAnsi="Arial" w:cs="Arial"/>
      <w:b/>
      <w:bCs/>
      <w:sz w:val="24"/>
      <w:szCs w:val="24"/>
      <w:lang w:val="cs-CZ" w:eastAsia="ar-SA"/>
    </w:rPr>
  </w:style>
  <w:style w:type="paragraph" w:customStyle="1" w:styleId="Bodytxt">
    <w:name w:val="Bodytxt"/>
    <w:basedOn w:val="Normal"/>
    <w:rsid w:val="00841A6A"/>
    <w:pPr>
      <w:keepNext/>
      <w:suppressAutoHyphens/>
      <w:spacing w:after="0" w:line="240" w:lineRule="auto"/>
      <w:jc w:val="both"/>
    </w:pPr>
    <w:rPr>
      <w:rFonts w:ascii="Times New Roman" w:eastAsia="Times New Roman" w:hAnsi="Times New Roman" w:cs="Times New Roman"/>
      <w:lang w:val="en-GB" w:eastAsia="ar-SA"/>
    </w:rPr>
  </w:style>
  <w:style w:type="paragraph" w:styleId="NormalIndent">
    <w:name w:val="Normal Indent"/>
    <w:basedOn w:val="Normal"/>
    <w:rsid w:val="00841A6A"/>
    <w:pPr>
      <w:suppressAutoHyphens/>
      <w:spacing w:after="0" w:line="240" w:lineRule="auto"/>
      <w:ind w:left="708"/>
    </w:pPr>
    <w:rPr>
      <w:rFonts w:ascii="Arial" w:eastAsia="Times New Roman" w:hAnsi="Arial" w:cs="Arial"/>
      <w:sz w:val="20"/>
      <w:szCs w:val="20"/>
      <w:lang w:val="en-GB" w:eastAsia="ar-SA"/>
    </w:rPr>
  </w:style>
  <w:style w:type="paragraph" w:customStyle="1" w:styleId="Single">
    <w:name w:val="Single"/>
    <w:basedOn w:val="Normal"/>
    <w:rsid w:val="00841A6A"/>
    <w:pPr>
      <w:suppressAutoHyphens/>
      <w:spacing w:after="0"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841A6A"/>
    <w:pPr>
      <w:keepNext/>
      <w:keepLines/>
      <w:suppressAutoHyphens/>
      <w:spacing w:before="360" w:after="120" w:line="240" w:lineRule="auto"/>
    </w:pPr>
    <w:rPr>
      <w:rFonts w:ascii="Arial" w:eastAsia="Times New Roman" w:hAnsi="Arial" w:cs="Arial"/>
      <w:b/>
      <w:bCs/>
      <w:lang w:val="en-GB" w:eastAsia="ar-SA"/>
    </w:rPr>
  </w:style>
  <w:style w:type="paragraph" w:styleId="ListNumber">
    <w:name w:val="List Number"/>
    <w:basedOn w:val="Normal"/>
    <w:rsid w:val="00841A6A"/>
    <w:pPr>
      <w:suppressAutoHyphens/>
      <w:spacing w:after="0" w:line="240" w:lineRule="auto"/>
    </w:pPr>
    <w:rPr>
      <w:rFonts w:ascii="Arial" w:eastAsia="Times New Roman" w:hAnsi="Arial" w:cs="Arial"/>
      <w:lang w:eastAsia="ar-SA"/>
    </w:rPr>
  </w:style>
  <w:style w:type="paragraph" w:styleId="ListNumber2">
    <w:name w:val="List Number 2"/>
    <w:basedOn w:val="ListNumber"/>
    <w:rsid w:val="00841A6A"/>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841A6A"/>
    <w:pPr>
      <w:widowControl w:val="0"/>
      <w:suppressAutoHyphens/>
      <w:spacing w:before="60" w:after="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841A6A"/>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841A6A"/>
    <w:pPr>
      <w:suppressAutoHyphens/>
      <w:overflowPunct w:val="0"/>
      <w:autoSpaceDE w:val="0"/>
      <w:spacing w:after="0" w:line="240" w:lineRule="auto"/>
      <w:jc w:val="both"/>
      <w:textAlignment w:val="baseline"/>
    </w:pPr>
    <w:rPr>
      <w:rFonts w:ascii="Times New Roman" w:eastAsia="Times New Roman" w:hAnsi="Times New Roman" w:cs="Times New Roman"/>
      <w:color w:val="000000"/>
      <w:lang w:val="en-GB" w:eastAsia="ar-SA"/>
    </w:rPr>
  </w:style>
  <w:style w:type="paragraph" w:customStyle="1" w:styleId="text">
    <w:name w:val="text"/>
    <w:rsid w:val="00841A6A"/>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841A6A"/>
    <w:pPr>
      <w:widowControl w:val="0"/>
      <w:suppressAutoHyphens/>
      <w:spacing w:before="240" w:after="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841A6A"/>
    <w:pPr>
      <w:suppressAutoHyphens/>
      <w:spacing w:before="120" w:after="0" w:line="240" w:lineRule="auto"/>
      <w:ind w:left="851" w:hanging="851"/>
    </w:pPr>
    <w:rPr>
      <w:rFonts w:ascii="Times New Roman" w:eastAsia="Times New Roman" w:hAnsi="Times New Roman" w:cs="Times New Roman"/>
      <w:sz w:val="24"/>
      <w:szCs w:val="24"/>
      <w:lang w:eastAsia="ar-SA"/>
    </w:rPr>
  </w:style>
  <w:style w:type="paragraph" w:customStyle="1" w:styleId="textcslovan">
    <w:name w:val="text císlovaný"/>
    <w:basedOn w:val="text"/>
    <w:rsid w:val="00841A6A"/>
    <w:pPr>
      <w:ind w:left="567" w:hanging="567"/>
    </w:pPr>
  </w:style>
  <w:style w:type="paragraph" w:styleId="ListBullet2">
    <w:name w:val="List Bullet 2"/>
    <w:basedOn w:val="Normal"/>
    <w:rsid w:val="00841A6A"/>
    <w:pPr>
      <w:suppressAutoHyphens/>
      <w:spacing w:after="0" w:line="240" w:lineRule="auto"/>
    </w:pPr>
    <w:rPr>
      <w:rFonts w:ascii="Arial" w:eastAsia="Times New Roman" w:hAnsi="Arial" w:cs="Arial"/>
      <w:lang w:eastAsia="ar-SA"/>
    </w:rPr>
  </w:style>
  <w:style w:type="paragraph" w:customStyle="1" w:styleId="idstandard">
    <w:name w:val="id standard"/>
    <w:basedOn w:val="Normal"/>
    <w:rsid w:val="00841A6A"/>
    <w:pPr>
      <w:suppressAutoHyphens/>
      <w:spacing w:before="240" w:after="0" w:line="300" w:lineRule="atLeast"/>
      <w:jc w:val="both"/>
    </w:pPr>
    <w:rPr>
      <w:rFonts w:ascii="Arial" w:eastAsia="Times New Roman" w:hAnsi="Arial" w:cs="Arial"/>
      <w:sz w:val="24"/>
      <w:szCs w:val="24"/>
      <w:lang w:val="de-DE" w:eastAsia="ar-SA"/>
    </w:rPr>
  </w:style>
  <w:style w:type="paragraph" w:customStyle="1" w:styleId="WW-Default">
    <w:name w:val="WW-Default"/>
    <w:rsid w:val="00841A6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841A6A"/>
    <w:pPr>
      <w:widowControl w:val="0"/>
      <w:suppressAutoHyphens/>
      <w:spacing w:before="200" w:after="120" w:line="240" w:lineRule="auto"/>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41A6A"/>
    <w:pPr>
      <w:suppressAutoHyphens/>
      <w:spacing w:after="0" w:line="240" w:lineRule="auto"/>
    </w:pPr>
    <w:rPr>
      <w:rFonts w:ascii="Arial Narrow" w:eastAsia="Times New Roman" w:hAnsi="Arial Narrow" w:cs="Arial Narrow"/>
      <w:b/>
      <w:bCs/>
      <w:sz w:val="26"/>
      <w:szCs w:val="26"/>
      <w:lang w:val="pl-PL" w:eastAsia="ar-SA"/>
    </w:rPr>
  </w:style>
  <w:style w:type="paragraph" w:customStyle="1" w:styleId="Char">
    <w:name w:val="Char"/>
    <w:basedOn w:val="Normal"/>
    <w:rsid w:val="00841A6A"/>
    <w:pPr>
      <w:suppressAutoHyphens/>
      <w:spacing w:after="0" w:line="240" w:lineRule="auto"/>
    </w:pPr>
    <w:rPr>
      <w:rFonts w:ascii="Tahoma" w:eastAsia="Times New Roman" w:hAnsi="Tahoma" w:cs="Tahoma"/>
      <w:sz w:val="24"/>
      <w:szCs w:val="24"/>
      <w:lang w:val="pl-PL" w:eastAsia="ar-SA"/>
    </w:rPr>
  </w:style>
  <w:style w:type="paragraph" w:customStyle="1" w:styleId="Naslov1111">
    <w:name w:val="Naslov1.1.1.1"/>
    <w:basedOn w:val="Normal"/>
    <w:rsid w:val="00841A6A"/>
    <w:pPr>
      <w:suppressAutoHyphens/>
      <w:spacing w:after="60" w:line="240" w:lineRule="auto"/>
      <w:jc w:val="center"/>
    </w:pPr>
    <w:rPr>
      <w:rFonts w:ascii="Arial" w:eastAsia="Times New Roman" w:hAnsi="Arial" w:cs="Arial"/>
      <w:b/>
      <w:bCs/>
      <w:sz w:val="24"/>
      <w:szCs w:val="24"/>
      <w:lang w:val="sr-Cyrl-CS" w:eastAsia="ar-SA"/>
    </w:rPr>
  </w:style>
  <w:style w:type="paragraph" w:styleId="TOC4">
    <w:name w:val="toc 4"/>
    <w:basedOn w:val="Normal"/>
    <w:next w:val="Normal"/>
    <w:rsid w:val="00841A6A"/>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Char1">
    <w:name w:val="Char1"/>
    <w:basedOn w:val="Normal"/>
    <w:rsid w:val="00841A6A"/>
    <w:pPr>
      <w:suppressAutoHyphens/>
      <w:spacing w:after="0" w:line="240" w:lineRule="auto"/>
    </w:pPr>
    <w:rPr>
      <w:rFonts w:ascii="Tahoma" w:eastAsia="Times New Roman" w:hAnsi="Tahoma" w:cs="Tahoma"/>
      <w:sz w:val="24"/>
      <w:szCs w:val="24"/>
      <w:lang w:val="pl-PL" w:eastAsia="ar-SA"/>
    </w:rPr>
  </w:style>
  <w:style w:type="paragraph" w:styleId="NormalWeb">
    <w:name w:val="Normal (Web)"/>
    <w:basedOn w:val="Normal"/>
    <w:rsid w:val="00841A6A"/>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Strong">
    <w:name w:val="Strong"/>
    <w:basedOn w:val="DefaultParagraphFont"/>
    <w:uiPriority w:val="22"/>
    <w:qFormat/>
    <w:rsid w:val="00841A6A"/>
    <w:rPr>
      <w:b/>
      <w:bCs/>
    </w:rPr>
  </w:style>
  <w:style w:type="paragraph" w:styleId="DocumentMap">
    <w:name w:val="Document Map"/>
    <w:basedOn w:val="Normal"/>
    <w:link w:val="DocumentMapChar"/>
    <w:rsid w:val="00841A6A"/>
    <w:pPr>
      <w:shd w:val="clear" w:color="auto" w:fill="000080"/>
      <w:suppressAutoHyphens/>
      <w:spacing w:after="0" w:line="240" w:lineRule="auto"/>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841A6A"/>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10---naslov-clana">
    <w:name w:val="wyq110---naslov-clana"/>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lan0">
    <w:name w:val="clan"/>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WW8Num8z1">
    <w:name w:val="WW8Num8z1"/>
    <w:rsid w:val="00841A6A"/>
    <w:rPr>
      <w:rFonts w:ascii="Courier New" w:hAnsi="Courier New" w:cs="Courier New"/>
    </w:rPr>
  </w:style>
  <w:style w:type="character" w:customStyle="1" w:styleId="WW8Num8z2">
    <w:name w:val="WW8Num8z2"/>
    <w:rsid w:val="00841A6A"/>
    <w:rPr>
      <w:rFonts w:ascii="Wingdings" w:hAnsi="Wingdings" w:cs="Wingdings"/>
    </w:rPr>
  </w:style>
  <w:style w:type="character" w:customStyle="1" w:styleId="WW8Num13z0">
    <w:name w:val="WW8Num13z0"/>
    <w:rsid w:val="00841A6A"/>
    <w:rPr>
      <w:color w:val="auto"/>
    </w:rPr>
  </w:style>
  <w:style w:type="character" w:customStyle="1" w:styleId="WW8Num15z0">
    <w:name w:val="WW8Num15z0"/>
    <w:rsid w:val="00841A6A"/>
    <w:rPr>
      <w:rFonts w:ascii="Arial" w:hAnsi="Arial" w:cs="Arial"/>
      <w:b/>
      <w:bCs/>
      <w:i w:val="0"/>
      <w:iCs w:val="0"/>
      <w:sz w:val="28"/>
      <w:szCs w:val="28"/>
    </w:rPr>
  </w:style>
  <w:style w:type="character" w:customStyle="1" w:styleId="WW8Num18z0">
    <w:name w:val="WW8Num18z0"/>
    <w:rsid w:val="00841A6A"/>
    <w:rPr>
      <w:rFonts w:ascii="Times New Roman" w:eastAsia="Times New Roman" w:hAnsi="Times New Roman"/>
    </w:rPr>
  </w:style>
  <w:style w:type="character" w:customStyle="1" w:styleId="WW8Num18z1">
    <w:name w:val="WW8Num18z1"/>
    <w:rsid w:val="00841A6A"/>
    <w:rPr>
      <w:rFonts w:ascii="Courier New" w:hAnsi="Courier New" w:cs="Courier New"/>
    </w:rPr>
  </w:style>
  <w:style w:type="character" w:customStyle="1" w:styleId="WW8Num18z2">
    <w:name w:val="WW8Num18z2"/>
    <w:rsid w:val="00841A6A"/>
    <w:rPr>
      <w:rFonts w:ascii="Wingdings" w:hAnsi="Wingdings" w:cs="Wingdings"/>
    </w:rPr>
  </w:style>
  <w:style w:type="character" w:customStyle="1" w:styleId="WW8Num18z3">
    <w:name w:val="WW8Num18z3"/>
    <w:rsid w:val="00841A6A"/>
    <w:rPr>
      <w:rFonts w:ascii="Symbol" w:hAnsi="Symbol" w:cs="Symbol"/>
    </w:rPr>
  </w:style>
  <w:style w:type="character" w:customStyle="1" w:styleId="PlainTextChar">
    <w:name w:val="Plain Text Char"/>
    <w:rsid w:val="00841A6A"/>
    <w:rPr>
      <w:rFonts w:ascii="Courier New" w:hAnsi="Courier New" w:cs="Courier New"/>
      <w:sz w:val="20"/>
      <w:szCs w:val="20"/>
    </w:rPr>
  </w:style>
  <w:style w:type="character" w:styleId="FollowedHyperlink">
    <w:name w:val="FollowedHyperlink"/>
    <w:uiPriority w:val="99"/>
    <w:rsid w:val="00841A6A"/>
    <w:rPr>
      <w:color w:val="800080"/>
      <w:u w:val="single"/>
    </w:rPr>
  </w:style>
  <w:style w:type="character" w:customStyle="1" w:styleId="CharChar3">
    <w:name w:val="Char Char3"/>
    <w:rsid w:val="00841A6A"/>
    <w:rPr>
      <w:lang w:val="en-US"/>
    </w:rPr>
  </w:style>
  <w:style w:type="character" w:customStyle="1" w:styleId="CharChar6">
    <w:name w:val="Char Char6"/>
    <w:rsid w:val="00841A6A"/>
    <w:rPr>
      <w:lang w:val="en-US"/>
    </w:rPr>
  </w:style>
  <w:style w:type="character" w:styleId="FootnoteReference">
    <w:name w:val="footnote reference"/>
    <w:rsid w:val="00841A6A"/>
    <w:rPr>
      <w:vertAlign w:val="superscript"/>
    </w:rPr>
  </w:style>
  <w:style w:type="character" w:styleId="EndnoteReference">
    <w:name w:val="endnote reference"/>
    <w:rsid w:val="00841A6A"/>
    <w:rPr>
      <w:vertAlign w:val="superscript"/>
    </w:rPr>
  </w:style>
  <w:style w:type="character" w:customStyle="1" w:styleId="EndnoteCharacters">
    <w:name w:val="Endnote Characters"/>
    <w:rsid w:val="00841A6A"/>
  </w:style>
  <w:style w:type="paragraph" w:styleId="PlainText">
    <w:name w:val="Plain Text"/>
    <w:basedOn w:val="Normal"/>
    <w:link w:val="PlainTextChar1"/>
    <w:rsid w:val="00841A6A"/>
    <w:pPr>
      <w:suppressAutoHyphens/>
      <w:spacing w:after="0" w:line="240" w:lineRule="auto"/>
    </w:pPr>
    <w:rPr>
      <w:rFonts w:ascii="Courier New" w:eastAsia="Times New Roman" w:hAnsi="Courier New" w:cs="Times New Roman"/>
      <w:sz w:val="20"/>
      <w:szCs w:val="20"/>
      <w:lang w:eastAsia="ar-SA"/>
    </w:rPr>
  </w:style>
  <w:style w:type="character" w:customStyle="1" w:styleId="PlainTextChar1">
    <w:name w:val="Plain Text Char1"/>
    <w:basedOn w:val="DefaultParagraphFont"/>
    <w:link w:val="PlainText"/>
    <w:rsid w:val="00841A6A"/>
    <w:rPr>
      <w:rFonts w:ascii="Courier New" w:eastAsia="Times New Roman" w:hAnsi="Courier New" w:cs="Times New Roman"/>
      <w:sz w:val="20"/>
      <w:szCs w:val="20"/>
      <w:lang w:eastAsia="ar-SA"/>
    </w:rPr>
  </w:style>
  <w:style w:type="paragraph" w:styleId="TOC2">
    <w:name w:val="toc 2"/>
    <w:basedOn w:val="Normal"/>
    <w:next w:val="Normal"/>
    <w:rsid w:val="00841A6A"/>
    <w:pPr>
      <w:suppressAutoHyphens/>
      <w:spacing w:after="0" w:line="240" w:lineRule="auto"/>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841A6A"/>
    <w:pPr>
      <w:suppressAutoHyphens/>
      <w:spacing w:after="0" w:line="240" w:lineRule="auto"/>
      <w:ind w:left="480"/>
    </w:pPr>
    <w:rPr>
      <w:rFonts w:ascii="Arial" w:eastAsia="Times New Roman" w:hAnsi="Arial" w:cs="Arial"/>
      <w:sz w:val="18"/>
      <w:szCs w:val="18"/>
      <w:lang w:val="en-US" w:eastAsia="ar-SA"/>
    </w:rPr>
  </w:style>
  <w:style w:type="paragraph" w:styleId="TOC5">
    <w:name w:val="toc 5"/>
    <w:basedOn w:val="Normal"/>
    <w:next w:val="Normal"/>
    <w:rsid w:val="00841A6A"/>
    <w:pPr>
      <w:suppressAutoHyphens/>
      <w:spacing w:after="0" w:line="240" w:lineRule="auto"/>
      <w:ind w:left="960"/>
    </w:pPr>
    <w:rPr>
      <w:rFonts w:ascii="Arial" w:eastAsia="Times New Roman" w:hAnsi="Arial" w:cs="Arial"/>
      <w:lang w:val="en-US" w:eastAsia="ar-SA"/>
    </w:rPr>
  </w:style>
  <w:style w:type="paragraph" w:styleId="TOC6">
    <w:name w:val="toc 6"/>
    <w:basedOn w:val="Normal"/>
    <w:next w:val="Normal"/>
    <w:rsid w:val="00841A6A"/>
    <w:pPr>
      <w:suppressAutoHyphens/>
      <w:spacing w:after="0" w:line="240" w:lineRule="auto"/>
      <w:ind w:left="1200"/>
    </w:pPr>
    <w:rPr>
      <w:rFonts w:ascii="Arial" w:eastAsia="Times New Roman" w:hAnsi="Arial" w:cs="Arial"/>
      <w:lang w:val="en-US" w:eastAsia="ar-SA"/>
    </w:rPr>
  </w:style>
  <w:style w:type="paragraph" w:styleId="TOC7">
    <w:name w:val="toc 7"/>
    <w:basedOn w:val="Normal"/>
    <w:next w:val="Normal"/>
    <w:rsid w:val="00841A6A"/>
    <w:pPr>
      <w:suppressAutoHyphens/>
      <w:spacing w:after="0" w:line="240" w:lineRule="auto"/>
      <w:ind w:left="1440"/>
    </w:pPr>
    <w:rPr>
      <w:rFonts w:ascii="Arial" w:eastAsia="Times New Roman" w:hAnsi="Arial" w:cs="Arial"/>
      <w:lang w:val="en-US" w:eastAsia="ar-SA"/>
    </w:rPr>
  </w:style>
  <w:style w:type="paragraph" w:styleId="TOC8">
    <w:name w:val="toc 8"/>
    <w:basedOn w:val="Normal"/>
    <w:next w:val="Normal"/>
    <w:rsid w:val="00841A6A"/>
    <w:pPr>
      <w:suppressAutoHyphens/>
      <w:spacing w:after="0" w:line="240" w:lineRule="auto"/>
      <w:ind w:left="1680"/>
    </w:pPr>
    <w:rPr>
      <w:rFonts w:ascii="Arial" w:eastAsia="Times New Roman" w:hAnsi="Arial" w:cs="Arial"/>
      <w:lang w:val="en-US" w:eastAsia="ar-SA"/>
    </w:rPr>
  </w:style>
  <w:style w:type="paragraph" w:styleId="TOC9">
    <w:name w:val="toc 9"/>
    <w:basedOn w:val="Normal"/>
    <w:next w:val="Normal"/>
    <w:rsid w:val="00841A6A"/>
    <w:pPr>
      <w:suppressAutoHyphens/>
      <w:spacing w:after="0" w:line="240" w:lineRule="auto"/>
      <w:ind w:left="1920"/>
    </w:pPr>
    <w:rPr>
      <w:rFonts w:ascii="Arial" w:eastAsia="Times New Roman" w:hAnsi="Arial" w:cs="Arial"/>
      <w:lang w:val="en-US" w:eastAsia="ar-SA"/>
    </w:rPr>
  </w:style>
  <w:style w:type="paragraph" w:customStyle="1" w:styleId="1">
    <w:name w:val="поднаслов 1"/>
    <w:basedOn w:val="Normal"/>
    <w:rsid w:val="00841A6A"/>
    <w:pPr>
      <w:suppressAutoHyphens/>
      <w:spacing w:after="0" w:line="240" w:lineRule="auto"/>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841A6A"/>
    <w:pPr>
      <w:pageBreakBefore/>
      <w:widowControl w:val="0"/>
      <w:suppressAutoHyphens/>
      <w:autoSpaceDE w:val="0"/>
      <w:spacing w:before="360" w:after="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841A6A"/>
    <w:pPr>
      <w:suppressAutoHyphens/>
      <w:spacing w:after="0" w:line="240" w:lineRule="auto"/>
    </w:pPr>
    <w:rPr>
      <w:rFonts w:ascii="Tahoma" w:eastAsia="Times New Roman" w:hAnsi="Tahoma" w:cs="Tahoma"/>
      <w:sz w:val="24"/>
      <w:szCs w:val="24"/>
      <w:lang w:val="pl-PL" w:eastAsia="ar-SA"/>
    </w:rPr>
  </w:style>
  <w:style w:type="paragraph" w:customStyle="1" w:styleId="Char2">
    <w:name w:val="Char2"/>
    <w:basedOn w:val="Normal"/>
    <w:rsid w:val="00841A6A"/>
    <w:pPr>
      <w:suppressAutoHyphens/>
      <w:spacing w:after="0" w:line="240" w:lineRule="auto"/>
    </w:pPr>
    <w:rPr>
      <w:rFonts w:ascii="Tahoma" w:eastAsia="Times New Roman" w:hAnsi="Tahoma" w:cs="Tahoma"/>
      <w:sz w:val="24"/>
      <w:szCs w:val="24"/>
      <w:lang w:val="pl-PL" w:eastAsia="ar-SA"/>
    </w:rPr>
  </w:style>
  <w:style w:type="paragraph" w:customStyle="1" w:styleId="Standard">
    <w:name w:val="Standard"/>
    <w:rsid w:val="00841A6A"/>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841A6A"/>
    <w:pPr>
      <w:numPr>
        <w:numId w:val="1"/>
      </w:numPr>
    </w:pPr>
  </w:style>
  <w:style w:type="paragraph" w:customStyle="1" w:styleId="Normal2">
    <w:name w:val="Normal2"/>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3">
    <w:name w:val="Normal3"/>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Default">
    <w:name w:val="Default"/>
    <w:rsid w:val="00841A6A"/>
    <w:pPr>
      <w:autoSpaceDE w:val="0"/>
      <w:autoSpaceDN w:val="0"/>
      <w:adjustRightInd w:val="0"/>
      <w:spacing w:after="0" w:line="240" w:lineRule="auto"/>
    </w:pPr>
    <w:rPr>
      <w:rFonts w:ascii="Arial" w:eastAsia="Calibri" w:hAnsi="Arial" w:cs="Arial"/>
      <w:color w:val="000000"/>
      <w:sz w:val="24"/>
      <w:szCs w:val="24"/>
    </w:rPr>
  </w:style>
  <w:style w:type="paragraph" w:customStyle="1" w:styleId="xl65">
    <w:name w:val="xl65"/>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66">
    <w:name w:val="xl66"/>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sr-Latn-CS"/>
    </w:rPr>
  </w:style>
  <w:style w:type="paragraph" w:customStyle="1" w:styleId="xl67">
    <w:name w:val="xl67"/>
    <w:basedOn w:val="Normal"/>
    <w:rsid w:val="00841A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r-Latn-CS"/>
    </w:rPr>
  </w:style>
  <w:style w:type="paragraph" w:customStyle="1" w:styleId="xl68">
    <w:name w:val="xl68"/>
    <w:basedOn w:val="Normal"/>
    <w:rsid w:val="00841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sr-Latn-CS"/>
    </w:rPr>
  </w:style>
  <w:style w:type="paragraph" w:customStyle="1" w:styleId="xl69">
    <w:name w:val="xl69"/>
    <w:basedOn w:val="Normal"/>
    <w:rsid w:val="00841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sr-Latn-CS"/>
    </w:rPr>
  </w:style>
  <w:style w:type="paragraph" w:customStyle="1" w:styleId="xl70">
    <w:name w:val="xl70"/>
    <w:basedOn w:val="Normal"/>
    <w:rsid w:val="00841A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sr-Latn-CS"/>
    </w:rPr>
  </w:style>
  <w:style w:type="paragraph" w:customStyle="1" w:styleId="xl71">
    <w:name w:val="xl71"/>
    <w:basedOn w:val="Normal"/>
    <w:rsid w:val="00841A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sr-Latn-CS"/>
    </w:rPr>
  </w:style>
  <w:style w:type="paragraph" w:customStyle="1" w:styleId="xl72">
    <w:name w:val="xl72"/>
    <w:basedOn w:val="Normal"/>
    <w:rsid w:val="00841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2"/>
      <w:szCs w:val="12"/>
      <w:lang w:eastAsia="sr-Latn-CS"/>
    </w:rPr>
  </w:style>
  <w:style w:type="paragraph" w:customStyle="1" w:styleId="xl73">
    <w:name w:val="xl73"/>
    <w:basedOn w:val="Normal"/>
    <w:rsid w:val="00841A6A"/>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xl74">
    <w:name w:val="xl74"/>
    <w:basedOn w:val="Normal"/>
    <w:rsid w:val="00841A6A"/>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sr-Latn-CS"/>
    </w:rPr>
  </w:style>
  <w:style w:type="paragraph" w:customStyle="1" w:styleId="xl75">
    <w:name w:val="xl75"/>
    <w:basedOn w:val="Normal"/>
    <w:rsid w:val="00841A6A"/>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xl76">
    <w:name w:val="xl76"/>
    <w:basedOn w:val="Normal"/>
    <w:rsid w:val="00841A6A"/>
    <w:pPr>
      <w:spacing w:before="100" w:beforeAutospacing="1" w:after="100" w:afterAutospacing="1" w:line="240" w:lineRule="auto"/>
      <w:jc w:val="center"/>
    </w:pPr>
    <w:rPr>
      <w:rFonts w:ascii="Times New Roman" w:eastAsia="Times New Roman" w:hAnsi="Times New Roman" w:cs="Times New Roman"/>
      <w:sz w:val="20"/>
      <w:szCs w:val="20"/>
      <w:lang w:eastAsia="sr-Latn-CS"/>
    </w:rPr>
  </w:style>
  <w:style w:type="paragraph" w:customStyle="1" w:styleId="xl63">
    <w:name w:val="xl63"/>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64">
    <w:name w:val="xl64"/>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sr-Latn-CS"/>
    </w:rPr>
  </w:style>
  <w:style w:type="numbering" w:customStyle="1" w:styleId="NoList1">
    <w:name w:val="No List1"/>
    <w:next w:val="NoList"/>
    <w:uiPriority w:val="99"/>
    <w:semiHidden/>
    <w:unhideWhenUsed/>
    <w:rsid w:val="00C11AF6"/>
  </w:style>
  <w:style w:type="table" w:customStyle="1" w:styleId="TableGrid1">
    <w:name w:val="Table Grid1"/>
    <w:basedOn w:val="TableNormal"/>
    <w:next w:val="TableGrid"/>
    <w:uiPriority w:val="59"/>
    <w:rsid w:val="00C11AF6"/>
    <w:pPr>
      <w:spacing w:after="0" w:line="240" w:lineRule="auto"/>
    </w:pPr>
    <w:rPr>
      <w:rFonts w:ascii="Calibri" w:eastAsia="Calibri" w:hAnsi="Calibri" w:cs="Times New Roman"/>
      <w:sz w:val="20"/>
      <w:szCs w:val="20"/>
      <w:lang w:val="sr-Latn-R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4">
    <w:name w:val="Normal4"/>
    <w:basedOn w:val="Normal"/>
    <w:rsid w:val="00C11AF6"/>
    <w:pPr>
      <w:spacing w:before="100" w:beforeAutospacing="1" w:after="100" w:afterAutospacing="1" w:line="240" w:lineRule="auto"/>
    </w:pPr>
    <w:rPr>
      <w:rFonts w:ascii="Times New Roman" w:eastAsia="Times New Roman" w:hAnsi="Times New Roman" w:cs="Times New Roman"/>
      <w:sz w:val="24"/>
      <w:szCs w:val="24"/>
      <w:lang w:eastAsia="sr-Latn-CS"/>
    </w:rPr>
  </w:style>
  <w:style w:type="numbering" w:customStyle="1" w:styleId="WW8Num31">
    <w:name w:val="WW8Num31"/>
    <w:basedOn w:val="NoList"/>
    <w:rsid w:val="00C11AF6"/>
  </w:style>
  <w:style w:type="paragraph" w:customStyle="1" w:styleId="xl77">
    <w:name w:val="xl77"/>
    <w:basedOn w:val="Normal"/>
    <w:rsid w:val="00C11AF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78">
    <w:name w:val="xl78"/>
    <w:basedOn w:val="Normal"/>
    <w:rsid w:val="00C11AF6"/>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 w:val="24"/>
      <w:szCs w:val="24"/>
      <w:lang w:eastAsia="sr-Latn-CS"/>
    </w:rPr>
  </w:style>
  <w:style w:type="paragraph" w:customStyle="1" w:styleId="xl79">
    <w:name w:val="xl79"/>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r-Latn-CS"/>
    </w:rPr>
  </w:style>
  <w:style w:type="paragraph" w:customStyle="1" w:styleId="xl80">
    <w:name w:val="xl80"/>
    <w:basedOn w:val="Normal"/>
    <w:rsid w:val="00C11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CS"/>
    </w:rPr>
  </w:style>
  <w:style w:type="paragraph" w:customStyle="1" w:styleId="xl81">
    <w:name w:val="xl81"/>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r-Latn-CS"/>
    </w:rPr>
  </w:style>
  <w:style w:type="paragraph" w:customStyle="1" w:styleId="xl82">
    <w:name w:val="xl82"/>
    <w:basedOn w:val="Normal"/>
    <w:rsid w:val="00C11AF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3">
    <w:name w:val="xl83"/>
    <w:basedOn w:val="Normal"/>
    <w:rsid w:val="00C11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CS"/>
    </w:rPr>
  </w:style>
  <w:style w:type="paragraph" w:customStyle="1" w:styleId="xl84">
    <w:name w:val="xl84"/>
    <w:basedOn w:val="Normal"/>
    <w:rsid w:val="00C11AF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5">
    <w:name w:val="xl85"/>
    <w:basedOn w:val="Normal"/>
    <w:rsid w:val="00C11AF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6">
    <w:name w:val="xl86"/>
    <w:basedOn w:val="Normal"/>
    <w:rsid w:val="00C11AF6"/>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7">
    <w:name w:val="xl87"/>
    <w:basedOn w:val="Normal"/>
    <w:rsid w:val="00C11AF6"/>
    <w:pPr>
      <w:pBdr>
        <w:left w:val="single" w:sz="4" w:space="0" w:color="auto"/>
        <w:bottom w:val="single" w:sz="4" w:space="0" w:color="auto"/>
        <w:right w:val="single" w:sz="8"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8">
    <w:name w:val="xl88"/>
    <w:basedOn w:val="Normal"/>
    <w:rsid w:val="00C11AF6"/>
    <w:pPr>
      <w:pBdr>
        <w:left w:val="single" w:sz="4" w:space="0" w:color="auto"/>
        <w:bottom w:val="single" w:sz="4" w:space="0" w:color="auto"/>
        <w:right w:val="single" w:sz="8"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9">
    <w:name w:val="xl89"/>
    <w:basedOn w:val="Normal"/>
    <w:rsid w:val="00C11AF6"/>
    <w:pPr>
      <w:pBdr>
        <w:left w:val="single" w:sz="4" w:space="0" w:color="auto"/>
        <w:right w:val="single" w:sz="8"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90">
    <w:name w:val="xl90"/>
    <w:basedOn w:val="Normal"/>
    <w:rsid w:val="00C11AF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91">
    <w:name w:val="xl91"/>
    <w:basedOn w:val="Normal"/>
    <w:rsid w:val="00C11AF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CS"/>
    </w:rPr>
  </w:style>
  <w:style w:type="paragraph" w:customStyle="1" w:styleId="xl92">
    <w:name w:val="xl92"/>
    <w:basedOn w:val="Normal"/>
    <w:rsid w:val="00C11AF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93">
    <w:name w:val="xl93"/>
    <w:basedOn w:val="Normal"/>
    <w:rsid w:val="00C11AF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r-Latn-CS"/>
    </w:rPr>
  </w:style>
  <w:style w:type="paragraph" w:customStyle="1" w:styleId="xl94">
    <w:name w:val="xl94"/>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eastAsia="sr-Latn-CS"/>
    </w:rPr>
  </w:style>
  <w:style w:type="paragraph" w:customStyle="1" w:styleId="xl95">
    <w:name w:val="xl95"/>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18"/>
      <w:szCs w:val="18"/>
      <w:lang w:eastAsia="sr-Latn-CS"/>
    </w:rPr>
  </w:style>
  <w:style w:type="paragraph" w:customStyle="1" w:styleId="xl96">
    <w:name w:val="xl96"/>
    <w:basedOn w:val="Normal"/>
    <w:rsid w:val="00C11AF6"/>
    <w:pPr>
      <w:pBdr>
        <w:left w:val="single" w:sz="4"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97">
    <w:name w:val="xl97"/>
    <w:basedOn w:val="Normal"/>
    <w:rsid w:val="00C11AF6"/>
    <w:pPr>
      <w:pBdr>
        <w:top w:val="single" w:sz="8"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98">
    <w:name w:val="xl98"/>
    <w:basedOn w:val="Normal"/>
    <w:rsid w:val="00C11AF6"/>
    <w:pPr>
      <w:pBdr>
        <w:top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99">
    <w:name w:val="xl99"/>
    <w:basedOn w:val="Normal"/>
    <w:rsid w:val="00C11AF6"/>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100">
    <w:name w:val="xl100"/>
    <w:basedOn w:val="Normal"/>
    <w:rsid w:val="00C11AF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DB0ACCEC1AB64382860E628D30FF91C4">
    <w:name w:val="DB0ACCEC1AB64382860E628D30FF91C4"/>
    <w:rsid w:val="00C11AF6"/>
    <w:rPr>
      <w:rFonts w:ascii="Calibri" w:eastAsia="Times New Roman" w:hAnsi="Calibri" w:cs="Times New Roman"/>
      <w:lang w:val="en-US"/>
    </w:rPr>
  </w:style>
  <w:style w:type="numbering" w:customStyle="1" w:styleId="NoList2">
    <w:name w:val="No List2"/>
    <w:next w:val="NoList"/>
    <w:uiPriority w:val="99"/>
    <w:semiHidden/>
    <w:unhideWhenUsed/>
    <w:rsid w:val="005A03BC"/>
  </w:style>
  <w:style w:type="table" w:customStyle="1" w:styleId="TableGrid2">
    <w:name w:val="Table Grid2"/>
    <w:basedOn w:val="TableNormal"/>
    <w:next w:val="TableGrid"/>
    <w:uiPriority w:val="59"/>
    <w:rsid w:val="005A03BC"/>
    <w:pPr>
      <w:spacing w:after="0" w:line="240" w:lineRule="auto"/>
    </w:pPr>
    <w:rPr>
      <w:rFonts w:ascii="Calibri" w:eastAsia="Calibri" w:hAnsi="Calibri" w:cs="Times New Roman"/>
      <w:sz w:val="20"/>
      <w:szCs w:val="20"/>
      <w:lang w:val="sr-Latn-R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32">
    <w:name w:val="WW8Num32"/>
    <w:basedOn w:val="NoList"/>
    <w:rsid w:val="005A03B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4Char">
    <w:name w:val="WW8Num3"/>
    <w:pPr>
      <w:numPr>
        <w:numId w:val="1"/>
      </w:numPr>
    </w:pPr>
  </w:style>
  <w:style w:type="numbering" w:customStyle="1" w:styleId="Header">
    <w:name w:val="WW8Num3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10294">
      <w:bodyDiv w:val="1"/>
      <w:marLeft w:val="0"/>
      <w:marRight w:val="0"/>
      <w:marTop w:val="0"/>
      <w:marBottom w:val="0"/>
      <w:divBdr>
        <w:top w:val="none" w:sz="0" w:space="0" w:color="auto"/>
        <w:left w:val="none" w:sz="0" w:space="0" w:color="auto"/>
        <w:bottom w:val="none" w:sz="0" w:space="0" w:color="auto"/>
        <w:right w:val="none" w:sz="0" w:space="0" w:color="auto"/>
      </w:divBdr>
    </w:div>
    <w:div w:id="1350449838">
      <w:bodyDiv w:val="1"/>
      <w:marLeft w:val="0"/>
      <w:marRight w:val="0"/>
      <w:marTop w:val="0"/>
      <w:marBottom w:val="0"/>
      <w:divBdr>
        <w:top w:val="none" w:sz="0" w:space="0" w:color="auto"/>
        <w:left w:val="none" w:sz="0" w:space="0" w:color="auto"/>
        <w:bottom w:val="none" w:sz="0" w:space="0" w:color="auto"/>
        <w:right w:val="none" w:sz="0" w:space="0" w:color="auto"/>
      </w:divBdr>
    </w:div>
    <w:div w:id="1554388752">
      <w:bodyDiv w:val="1"/>
      <w:marLeft w:val="0"/>
      <w:marRight w:val="0"/>
      <w:marTop w:val="0"/>
      <w:marBottom w:val="0"/>
      <w:divBdr>
        <w:top w:val="none" w:sz="0" w:space="0" w:color="auto"/>
        <w:left w:val="none" w:sz="0" w:space="0" w:color="auto"/>
        <w:bottom w:val="none" w:sz="0" w:space="0" w:color="auto"/>
        <w:right w:val="none" w:sz="0" w:space="0" w:color="auto"/>
      </w:divBdr>
    </w:div>
    <w:div w:id="1986934800">
      <w:bodyDiv w:val="1"/>
      <w:marLeft w:val="0"/>
      <w:marRight w:val="0"/>
      <w:marTop w:val="0"/>
      <w:marBottom w:val="0"/>
      <w:divBdr>
        <w:top w:val="none" w:sz="0" w:space="0" w:color="auto"/>
        <w:left w:val="none" w:sz="0" w:space="0" w:color="auto"/>
        <w:bottom w:val="none" w:sz="0" w:space="0" w:color="auto"/>
        <w:right w:val="none" w:sz="0" w:space="0" w:color="auto"/>
      </w:divBdr>
    </w:div>
    <w:div w:id="20496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B565-6F5C-4255-BC6D-42373BA0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8</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Direkcija-Mara</cp:lastModifiedBy>
  <cp:revision>98</cp:revision>
  <cp:lastPrinted>2016-05-20T11:29:00Z</cp:lastPrinted>
  <dcterms:created xsi:type="dcterms:W3CDTF">2014-09-19T08:14:00Z</dcterms:created>
  <dcterms:modified xsi:type="dcterms:W3CDTF">2019-06-06T10:37:00Z</dcterms:modified>
</cp:coreProperties>
</file>