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Default="00AE1468" w:rsidP="00150D5C">
      <w:pPr>
        <w:rPr>
          <w:sz w:val="20"/>
          <w:szCs w:val="20"/>
          <w:lang w:val="en-US"/>
        </w:rPr>
      </w:pPr>
    </w:p>
    <w:p w:rsidR="008F6DAA" w:rsidRPr="008F6DAA" w:rsidRDefault="008F6DAA" w:rsidP="00150D5C">
      <w:pPr>
        <w:rPr>
          <w:sz w:val="20"/>
          <w:szCs w:val="20"/>
          <w:lang w:val="en-US"/>
        </w:rPr>
        <w:sectPr w:rsidR="008F6DAA" w:rsidRPr="008F6DAA"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tbl>
      <w:tblPr>
        <w:tblW w:w="10695" w:type="dxa"/>
        <w:tblInd w:w="93" w:type="dxa"/>
        <w:tblLook w:val="0000"/>
      </w:tblPr>
      <w:tblGrid>
        <w:gridCol w:w="10695"/>
      </w:tblGrid>
      <w:tr w:rsidR="00A908D5" w:rsidRPr="00A908D5">
        <w:trPr>
          <w:trHeight w:val="315"/>
        </w:trPr>
        <w:tc>
          <w:tcPr>
            <w:tcW w:w="10695" w:type="dxa"/>
            <w:tcBorders>
              <w:top w:val="nil"/>
              <w:left w:val="nil"/>
              <w:bottom w:val="nil"/>
              <w:right w:val="nil"/>
            </w:tcBorders>
            <w:shd w:val="clear" w:color="auto" w:fill="auto"/>
            <w:noWrap/>
            <w:vAlign w:val="bottom"/>
          </w:tcPr>
          <w:p w:rsidR="00A908D5" w:rsidRDefault="00A908D5" w:rsidP="005A1FD7">
            <w:pPr>
              <w:rPr>
                <w:sz w:val="20"/>
                <w:szCs w:val="20"/>
                <w:lang w:val="en-US" w:eastAsia="en-US"/>
              </w:rPr>
            </w:pPr>
          </w:p>
          <w:p w:rsidR="00777008" w:rsidRPr="00A908D5" w:rsidRDefault="00777008" w:rsidP="005A1FD7">
            <w:pPr>
              <w:rPr>
                <w:sz w:val="20"/>
                <w:szCs w:val="20"/>
                <w:lang w:val="en-US" w:eastAsia="en-US"/>
              </w:rPr>
            </w:pPr>
          </w:p>
        </w:tc>
      </w:tr>
    </w:tbl>
    <w:p w:rsidR="00191A71" w:rsidRPr="001E66BE" w:rsidRDefault="00191A71" w:rsidP="00270854">
      <w:pPr>
        <w:rPr>
          <w:b/>
          <w:sz w:val="20"/>
          <w:szCs w:val="20"/>
        </w:rPr>
        <w:sectPr w:rsidR="00191A71" w:rsidRPr="001E66BE" w:rsidSect="002F569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747" w:bottom="357" w:left="737" w:header="357" w:footer="0" w:gutter="0"/>
          <w:pgNumType w:start="1"/>
          <w:cols w:sep="1" w:space="340"/>
          <w:titlePg/>
          <w:docGrid w:linePitch="360"/>
        </w:sectPr>
      </w:pPr>
    </w:p>
    <w:p w:rsidR="009619B3" w:rsidRPr="0041623F" w:rsidRDefault="00C7724A" w:rsidP="00A622FB">
      <w:pPr>
        <w:pStyle w:val="NoSpacing"/>
        <w:ind w:firstLine="708"/>
        <w:jc w:val="both"/>
        <w:rPr>
          <w:sz w:val="20"/>
          <w:szCs w:val="20"/>
          <w:lang w:val="sr-Cyrl-CS"/>
        </w:rPr>
      </w:pPr>
      <w:r w:rsidRPr="00C7724A">
        <w:rPr>
          <w:noProof/>
          <w:sz w:val="20"/>
          <w:szCs w:val="20"/>
        </w:rPr>
        <w:lastRenderedPageBreak/>
        <w:pict>
          <v:line id="_x0000_s1104" style="position:absolute;left:0;text-align:left;z-index:251668480" from="36.45pt,8.15pt" to="216.45pt,8.15pt" strokecolor="#339" strokeweight="1.25pt"/>
        </w:pict>
      </w:r>
      <w:r w:rsidR="001B4EF7" w:rsidRPr="00BB62C2">
        <w:rPr>
          <w:sz w:val="20"/>
          <w:szCs w:val="20"/>
        </w:rPr>
        <w:t xml:space="preserve">  </w:t>
      </w:r>
    </w:p>
    <w:p w:rsidR="00AA1939" w:rsidRPr="00C06D9A" w:rsidRDefault="00AA1939" w:rsidP="00AA1939">
      <w:pPr>
        <w:jc w:val="both"/>
        <w:rPr>
          <w:sz w:val="20"/>
          <w:szCs w:val="20"/>
        </w:rPr>
      </w:pPr>
      <w:r w:rsidRPr="00C06D9A">
        <w:rPr>
          <w:sz w:val="20"/>
          <w:szCs w:val="20"/>
        </w:rPr>
        <w:t xml:space="preserve">                                                                                                             </w:t>
      </w:r>
    </w:p>
    <w:p w:rsidR="00AA1939" w:rsidRPr="00C06D9A" w:rsidRDefault="00AA1939" w:rsidP="00AA1939">
      <w:pPr>
        <w:jc w:val="both"/>
        <w:rPr>
          <w:sz w:val="20"/>
          <w:szCs w:val="20"/>
        </w:rPr>
      </w:pPr>
    </w:p>
    <w:p w:rsidR="00AE5D2F" w:rsidRPr="00687757" w:rsidRDefault="00F616D3" w:rsidP="00AE5D2F">
      <w:pPr>
        <w:pStyle w:val="NoSpacing"/>
        <w:jc w:val="both"/>
        <w:rPr>
          <w:sz w:val="20"/>
          <w:szCs w:val="20"/>
        </w:rPr>
      </w:pPr>
      <w:r w:rsidRPr="00636F8E">
        <w:rPr>
          <w:sz w:val="20"/>
          <w:szCs w:val="20"/>
          <w:lang w:val="sr-Cyrl-CS"/>
        </w:rPr>
        <w:tab/>
      </w:r>
      <w:r w:rsidR="00AE5D2F" w:rsidRPr="00687757">
        <w:rPr>
          <w:b/>
          <w:sz w:val="20"/>
          <w:szCs w:val="20"/>
        </w:rPr>
        <w:t xml:space="preserve">           </w:t>
      </w:r>
      <w:r w:rsidR="00AE5D2F" w:rsidRPr="00687757">
        <w:rPr>
          <w:sz w:val="20"/>
          <w:szCs w:val="20"/>
        </w:rPr>
        <w:t>На основу члана 74. став 5. Закона о локалној самоуправи („Сл. гласник РС“, број 129/2007, 83/2014-др. закон, 101/2016-др. закон и 47/2018), члана 43. Статута општине Ивањица („Сл. гласник РС“, број 79/2008</w:t>
      </w:r>
      <w:r w:rsidR="00AE5D2F" w:rsidRPr="00687757">
        <w:rPr>
          <w:sz w:val="20"/>
          <w:szCs w:val="20"/>
          <w:lang w:val="sr-Latn-CS"/>
        </w:rPr>
        <w:t xml:space="preserve">, </w:t>
      </w:r>
      <w:r w:rsidR="00AE5D2F" w:rsidRPr="00687757">
        <w:rPr>
          <w:sz w:val="20"/>
          <w:szCs w:val="20"/>
        </w:rPr>
        <w:t xml:space="preserve">и „Сл. лист општине Ивањица“ број 7/12, 12/12 и 13/13) и члана 19. Одлуке о месним заједницама на територији општине Ивањица („Сл. лист општине Ивањица“, број 9/2018), председник Скупштине општине Ивањица, дана </w:t>
      </w:r>
      <w:r w:rsidR="00AE5D2F" w:rsidRPr="00687757">
        <w:rPr>
          <w:sz w:val="20"/>
          <w:szCs w:val="20"/>
          <w:lang w:val="sr-Latn-CS"/>
        </w:rPr>
        <w:t>2.4.</w:t>
      </w:r>
      <w:r w:rsidR="00AE5D2F" w:rsidRPr="00687757">
        <w:rPr>
          <w:sz w:val="20"/>
          <w:szCs w:val="20"/>
        </w:rPr>
        <w:t>2019. године, доноси</w:t>
      </w:r>
    </w:p>
    <w:p w:rsidR="00AE5D2F" w:rsidRPr="00687757" w:rsidRDefault="00AE5D2F" w:rsidP="00AE5D2F">
      <w:pPr>
        <w:pStyle w:val="NoSpacing"/>
        <w:jc w:val="both"/>
        <w:rPr>
          <w:sz w:val="20"/>
          <w:szCs w:val="20"/>
        </w:rPr>
      </w:pPr>
    </w:p>
    <w:p w:rsidR="00AE5D2F" w:rsidRPr="00687757" w:rsidRDefault="00AE5D2F" w:rsidP="00AE5D2F">
      <w:pPr>
        <w:pStyle w:val="NoSpacing"/>
        <w:jc w:val="both"/>
        <w:rPr>
          <w:sz w:val="20"/>
          <w:szCs w:val="20"/>
        </w:rPr>
      </w:pPr>
    </w:p>
    <w:p w:rsidR="00AE5D2F" w:rsidRPr="00687757" w:rsidRDefault="00AE5D2F" w:rsidP="00AE5D2F">
      <w:pPr>
        <w:pStyle w:val="NoSpacing"/>
        <w:jc w:val="center"/>
        <w:rPr>
          <w:b/>
          <w:sz w:val="20"/>
          <w:szCs w:val="20"/>
        </w:rPr>
      </w:pPr>
      <w:r w:rsidRPr="00687757">
        <w:rPr>
          <w:b/>
          <w:sz w:val="20"/>
          <w:szCs w:val="20"/>
        </w:rPr>
        <w:t>О Д Л У К У</w:t>
      </w:r>
    </w:p>
    <w:p w:rsidR="00AE5D2F" w:rsidRPr="00AE5D2F" w:rsidRDefault="00AE5D2F" w:rsidP="00AE5D2F">
      <w:pPr>
        <w:pStyle w:val="NoSpacing"/>
        <w:jc w:val="center"/>
        <w:rPr>
          <w:b/>
          <w:sz w:val="20"/>
          <w:szCs w:val="20"/>
          <w:lang w:val="sr-Cyrl-CS"/>
        </w:rPr>
      </w:pPr>
      <w:r w:rsidRPr="00687757">
        <w:rPr>
          <w:b/>
          <w:sz w:val="20"/>
          <w:szCs w:val="20"/>
        </w:rPr>
        <w:t>О</w:t>
      </w:r>
    </w:p>
    <w:p w:rsidR="00AE5D2F" w:rsidRPr="00687757" w:rsidRDefault="00AE5D2F" w:rsidP="00AE5D2F">
      <w:pPr>
        <w:pStyle w:val="NoSpacing"/>
        <w:jc w:val="center"/>
        <w:rPr>
          <w:b/>
          <w:sz w:val="20"/>
          <w:szCs w:val="20"/>
        </w:rPr>
      </w:pPr>
      <w:r w:rsidRPr="00687757">
        <w:rPr>
          <w:b/>
          <w:sz w:val="20"/>
          <w:szCs w:val="20"/>
        </w:rPr>
        <w:t>РАСПИСИВАЊУ ИЗБОРА ЗА САВЕТЕ МЕСНИХ ЗАЈЕДНИЦА НА ТЕРИТОРИЈИ ОПШТИНЕ ИВАЊИЦА</w:t>
      </w:r>
    </w:p>
    <w:p w:rsidR="00AE5D2F" w:rsidRPr="00687757" w:rsidRDefault="00AE5D2F" w:rsidP="00AE5D2F">
      <w:pPr>
        <w:pStyle w:val="NoSpacing"/>
        <w:jc w:val="center"/>
        <w:rPr>
          <w:b/>
          <w:sz w:val="20"/>
          <w:szCs w:val="20"/>
        </w:rPr>
      </w:pPr>
    </w:p>
    <w:p w:rsidR="00AE5D2F" w:rsidRPr="00687757" w:rsidRDefault="00AE5D2F" w:rsidP="00AE5D2F">
      <w:pPr>
        <w:pStyle w:val="NoSpacing"/>
        <w:jc w:val="center"/>
        <w:rPr>
          <w:b/>
          <w:sz w:val="20"/>
          <w:szCs w:val="20"/>
        </w:rPr>
      </w:pPr>
    </w:p>
    <w:p w:rsidR="00AE5D2F" w:rsidRPr="00687757" w:rsidRDefault="00AE5D2F" w:rsidP="00AE5D2F">
      <w:pPr>
        <w:pStyle w:val="NoSpacing"/>
        <w:tabs>
          <w:tab w:val="left" w:pos="0"/>
        </w:tabs>
        <w:jc w:val="both"/>
        <w:rPr>
          <w:b/>
          <w:sz w:val="20"/>
          <w:szCs w:val="20"/>
        </w:rPr>
      </w:pPr>
    </w:p>
    <w:p w:rsidR="00AE5D2F" w:rsidRPr="00687757" w:rsidRDefault="00AE5D2F" w:rsidP="00AE5D2F">
      <w:pPr>
        <w:pStyle w:val="NoSpacing"/>
        <w:numPr>
          <w:ilvl w:val="0"/>
          <w:numId w:val="26"/>
        </w:numPr>
        <w:tabs>
          <w:tab w:val="left" w:pos="0"/>
        </w:tabs>
        <w:jc w:val="both"/>
        <w:rPr>
          <w:sz w:val="20"/>
          <w:szCs w:val="20"/>
        </w:rPr>
      </w:pPr>
      <w:r w:rsidRPr="00687757">
        <w:rPr>
          <w:sz w:val="20"/>
          <w:szCs w:val="20"/>
        </w:rPr>
        <w:t>Расписујем изборе за чланове Савета месних заједница на територији Општине Ивањица.</w:t>
      </w:r>
    </w:p>
    <w:p w:rsidR="00AE5D2F" w:rsidRPr="00687757" w:rsidRDefault="00AE5D2F" w:rsidP="00AE5D2F">
      <w:pPr>
        <w:pStyle w:val="NoSpacing"/>
        <w:tabs>
          <w:tab w:val="left" w:pos="739"/>
        </w:tabs>
        <w:jc w:val="both"/>
        <w:rPr>
          <w:sz w:val="20"/>
          <w:szCs w:val="20"/>
        </w:rPr>
      </w:pPr>
    </w:p>
    <w:p w:rsidR="00AE5D2F" w:rsidRPr="00687757" w:rsidRDefault="00AE5D2F" w:rsidP="00AE5D2F">
      <w:pPr>
        <w:pStyle w:val="NoSpacing"/>
        <w:numPr>
          <w:ilvl w:val="0"/>
          <w:numId w:val="26"/>
        </w:numPr>
        <w:tabs>
          <w:tab w:val="left" w:pos="739"/>
        </w:tabs>
        <w:jc w:val="both"/>
        <w:rPr>
          <w:sz w:val="20"/>
          <w:szCs w:val="20"/>
        </w:rPr>
      </w:pPr>
      <w:r w:rsidRPr="00687757">
        <w:rPr>
          <w:bCs/>
          <w:sz w:val="20"/>
          <w:szCs w:val="20"/>
        </w:rPr>
        <w:t xml:space="preserve">Избори ће се одржати у недељу  </w:t>
      </w:r>
      <w:r w:rsidRPr="00687757">
        <w:rPr>
          <w:b/>
          <w:bCs/>
          <w:sz w:val="20"/>
          <w:szCs w:val="20"/>
          <w:u w:val="single"/>
          <w:lang w:val="sr-Latn-CS"/>
        </w:rPr>
        <w:t>12</w:t>
      </w:r>
      <w:r w:rsidRPr="00687757">
        <w:rPr>
          <w:b/>
          <w:bCs/>
          <w:sz w:val="20"/>
          <w:szCs w:val="20"/>
          <w:u w:val="single"/>
        </w:rPr>
        <w:t>.</w:t>
      </w:r>
      <w:r w:rsidRPr="00687757">
        <w:rPr>
          <w:b/>
          <w:bCs/>
          <w:sz w:val="20"/>
          <w:szCs w:val="20"/>
          <w:u w:val="single"/>
          <w:lang w:val="sr-Latn-CS"/>
        </w:rPr>
        <w:t xml:space="preserve"> маја</w:t>
      </w:r>
      <w:r w:rsidRPr="00687757">
        <w:rPr>
          <w:b/>
          <w:bCs/>
          <w:sz w:val="20"/>
          <w:szCs w:val="20"/>
          <w:u w:val="single"/>
        </w:rPr>
        <w:t xml:space="preserve"> 2019. године</w:t>
      </w:r>
      <w:r w:rsidRPr="00687757">
        <w:rPr>
          <w:bCs/>
          <w:sz w:val="20"/>
          <w:szCs w:val="20"/>
        </w:rPr>
        <w:t xml:space="preserve"> у времену од 7.00-20.00 часова.</w:t>
      </w:r>
    </w:p>
    <w:p w:rsidR="00AE5D2F" w:rsidRPr="00687757" w:rsidRDefault="00AE5D2F" w:rsidP="00AE5D2F">
      <w:pPr>
        <w:pStyle w:val="NoSpacing"/>
        <w:tabs>
          <w:tab w:val="left" w:pos="739"/>
        </w:tabs>
        <w:jc w:val="both"/>
        <w:rPr>
          <w:bCs/>
          <w:sz w:val="20"/>
          <w:szCs w:val="20"/>
        </w:rPr>
      </w:pPr>
      <w:r w:rsidRPr="00687757">
        <w:rPr>
          <w:b/>
          <w:bCs/>
          <w:sz w:val="20"/>
          <w:szCs w:val="20"/>
        </w:rPr>
        <w:t xml:space="preserve">      </w:t>
      </w:r>
      <w:r w:rsidRPr="00687757">
        <w:rPr>
          <w:bCs/>
          <w:sz w:val="20"/>
          <w:szCs w:val="20"/>
        </w:rPr>
        <w:t xml:space="preserve">        Рокови за вршење изборних радњи почињу да теку наредног дана од дана    доношења ове Одлуке.</w:t>
      </w:r>
    </w:p>
    <w:p w:rsidR="00AE5D2F" w:rsidRPr="00687757" w:rsidRDefault="00AE5D2F" w:rsidP="00AE5D2F">
      <w:pPr>
        <w:pStyle w:val="NoSpacing"/>
        <w:tabs>
          <w:tab w:val="left" w:pos="739"/>
        </w:tabs>
        <w:jc w:val="both"/>
        <w:rPr>
          <w:sz w:val="20"/>
          <w:szCs w:val="20"/>
        </w:rPr>
      </w:pPr>
    </w:p>
    <w:p w:rsidR="00AE5D2F" w:rsidRPr="00687757" w:rsidRDefault="00AE5D2F" w:rsidP="00AE5D2F">
      <w:pPr>
        <w:pStyle w:val="NoSpacing"/>
        <w:tabs>
          <w:tab w:val="left" w:pos="739"/>
        </w:tabs>
        <w:jc w:val="both"/>
        <w:rPr>
          <w:sz w:val="20"/>
          <w:szCs w:val="20"/>
        </w:rPr>
      </w:pPr>
      <w:r w:rsidRPr="00687757">
        <w:rPr>
          <w:sz w:val="20"/>
          <w:szCs w:val="20"/>
        </w:rPr>
        <w:t xml:space="preserve">      </w:t>
      </w:r>
      <w:r w:rsidRPr="00687757">
        <w:rPr>
          <w:b/>
          <w:sz w:val="20"/>
          <w:szCs w:val="20"/>
        </w:rPr>
        <w:t xml:space="preserve">3.    </w:t>
      </w:r>
      <w:r w:rsidRPr="00687757">
        <w:rPr>
          <w:sz w:val="20"/>
          <w:szCs w:val="20"/>
        </w:rPr>
        <w:t>У Месним заједницама бира се следећи број чланова Савета, и то:</w:t>
      </w:r>
    </w:p>
    <w:p w:rsidR="00AE5D2F" w:rsidRPr="00687757" w:rsidRDefault="00AE5D2F" w:rsidP="00AE5D2F">
      <w:pPr>
        <w:pStyle w:val="Default"/>
        <w:jc w:val="both"/>
        <w:rPr>
          <w:bCs/>
          <w:color w:val="auto"/>
          <w:sz w:val="20"/>
          <w:szCs w:val="20"/>
          <w:lang w:val="sr-Cyrl-CS"/>
        </w:rPr>
      </w:pPr>
      <w:r w:rsidRPr="00687757">
        <w:rPr>
          <w:b/>
          <w:bCs/>
          <w:sz w:val="20"/>
          <w:szCs w:val="20"/>
        </w:rPr>
        <w:t xml:space="preserve"> </w:t>
      </w:r>
      <w:r w:rsidRPr="00687757">
        <w:rPr>
          <w:b/>
          <w:bCs/>
          <w:color w:val="auto"/>
          <w:sz w:val="20"/>
          <w:szCs w:val="20"/>
        </w:rPr>
        <w:t xml:space="preserve">- </w:t>
      </w:r>
      <w:r w:rsidRPr="00687757">
        <w:rPr>
          <w:bCs/>
          <w:color w:val="auto"/>
          <w:sz w:val="20"/>
          <w:szCs w:val="20"/>
        </w:rPr>
        <w:t>У Месној заједници ''</w:t>
      </w:r>
      <w:r w:rsidRPr="00687757">
        <w:rPr>
          <w:bCs/>
          <w:color w:val="auto"/>
          <w:sz w:val="20"/>
          <w:szCs w:val="20"/>
          <w:lang w:val="sr-Cyrl-CS"/>
        </w:rPr>
        <w:t>Ивањица</w:t>
      </w:r>
      <w:r w:rsidRPr="00687757">
        <w:rPr>
          <w:bCs/>
          <w:color w:val="auto"/>
          <w:sz w:val="20"/>
          <w:szCs w:val="20"/>
        </w:rPr>
        <w:t>''</w:t>
      </w:r>
      <w:r w:rsidRPr="00687757">
        <w:rPr>
          <w:bCs/>
          <w:color w:val="auto"/>
          <w:sz w:val="20"/>
          <w:szCs w:val="20"/>
          <w:lang w:val="sr-Cyrl-CS"/>
        </w:rPr>
        <w:t>, образованој за насељена места Ивањица, Бедина Варош, Будожеља и Свештица, бира се 11</w:t>
      </w:r>
      <w:r w:rsidRPr="00687757">
        <w:rPr>
          <w:bCs/>
          <w:color w:val="auto"/>
          <w:sz w:val="20"/>
          <w:szCs w:val="20"/>
        </w:rPr>
        <w:t xml:space="preserve"> чланова</w:t>
      </w:r>
      <w:r w:rsidRPr="00687757">
        <w:rPr>
          <w:bCs/>
          <w:color w:val="auto"/>
          <w:sz w:val="20"/>
          <w:szCs w:val="20"/>
          <w:lang w:val="sr-Cyrl-CS"/>
        </w:rPr>
        <w:t xml:space="preserve"> савета</w:t>
      </w:r>
      <w:r w:rsidRPr="00687757">
        <w:rPr>
          <w:bCs/>
          <w:color w:val="auto"/>
          <w:sz w:val="20"/>
          <w:szCs w:val="20"/>
        </w:rPr>
        <w:t>;</w:t>
      </w:r>
    </w:p>
    <w:p w:rsidR="00AE5D2F" w:rsidRPr="00687757" w:rsidRDefault="00AE5D2F" w:rsidP="00AE5D2F">
      <w:pPr>
        <w:pStyle w:val="Default"/>
        <w:jc w:val="both"/>
        <w:rPr>
          <w:bCs/>
          <w:color w:val="auto"/>
          <w:sz w:val="20"/>
          <w:szCs w:val="20"/>
        </w:rPr>
      </w:pPr>
      <w:r w:rsidRPr="00687757">
        <w:rPr>
          <w:bCs/>
          <w:color w:val="auto"/>
          <w:sz w:val="20"/>
          <w:szCs w:val="20"/>
          <w:lang w:val="sr-Cyrl-CS"/>
        </w:rPr>
        <w:t xml:space="preserve"> </w:t>
      </w:r>
      <w:r w:rsidRPr="00687757">
        <w:rPr>
          <w:b/>
          <w:bCs/>
          <w:color w:val="auto"/>
          <w:sz w:val="20"/>
          <w:szCs w:val="20"/>
          <w:lang w:val="sr-Cyrl-CS"/>
        </w:rPr>
        <w:t>-</w:t>
      </w:r>
      <w:r w:rsidRPr="00687757">
        <w:rPr>
          <w:bCs/>
          <w:color w:val="auto"/>
          <w:sz w:val="20"/>
          <w:szCs w:val="20"/>
        </w:rPr>
        <w:t xml:space="preserve">  У Месној заједници ''</w:t>
      </w:r>
      <w:r w:rsidRPr="00687757">
        <w:rPr>
          <w:bCs/>
          <w:color w:val="auto"/>
          <w:sz w:val="20"/>
          <w:szCs w:val="20"/>
          <w:lang w:val="sr-Cyrl-CS"/>
        </w:rPr>
        <w:t>Буковица</w:t>
      </w:r>
      <w:r w:rsidRPr="00687757">
        <w:rPr>
          <w:bCs/>
          <w:color w:val="auto"/>
          <w:sz w:val="20"/>
          <w:szCs w:val="20"/>
        </w:rPr>
        <w:t>''</w:t>
      </w:r>
      <w:r w:rsidRPr="00687757">
        <w:rPr>
          <w:bCs/>
          <w:color w:val="auto"/>
          <w:sz w:val="20"/>
          <w:szCs w:val="20"/>
          <w:lang w:val="sr-Cyrl-CS"/>
        </w:rPr>
        <w:t>,</w:t>
      </w:r>
      <w:r w:rsidRPr="00687757">
        <w:rPr>
          <w:bCs/>
          <w:color w:val="auto"/>
          <w:sz w:val="20"/>
          <w:szCs w:val="20"/>
        </w:rPr>
        <w:t xml:space="preserve"> </w:t>
      </w:r>
      <w:r w:rsidRPr="00687757">
        <w:rPr>
          <w:bCs/>
          <w:color w:val="auto"/>
          <w:sz w:val="20"/>
          <w:szCs w:val="20"/>
          <w:lang w:val="sr-Cyrl-CS"/>
        </w:rPr>
        <w:t xml:space="preserve">образованој за насељена места Буковица и Шуме, бира се </w:t>
      </w:r>
      <w:r w:rsidRPr="00687757">
        <w:rPr>
          <w:bCs/>
          <w:color w:val="auto"/>
          <w:sz w:val="20"/>
          <w:szCs w:val="20"/>
        </w:rPr>
        <w:t>11</w:t>
      </w:r>
      <w:r w:rsidRPr="00687757">
        <w:rPr>
          <w:bCs/>
          <w:color w:val="auto"/>
          <w:sz w:val="20"/>
          <w:szCs w:val="20"/>
          <w:lang w:val="sr-Cyrl-CS"/>
        </w:rPr>
        <w:t xml:space="preserve"> </w:t>
      </w:r>
      <w:r w:rsidRPr="00687757">
        <w:rPr>
          <w:bCs/>
          <w:color w:val="auto"/>
          <w:sz w:val="20"/>
          <w:szCs w:val="20"/>
        </w:rPr>
        <w:t>чланова</w:t>
      </w:r>
      <w:r w:rsidRPr="00687757">
        <w:rPr>
          <w:bCs/>
          <w:color w:val="auto"/>
          <w:sz w:val="20"/>
          <w:szCs w:val="20"/>
          <w:lang w:val="sr-Cyrl-CS"/>
        </w:rPr>
        <w:t xml:space="preserve"> савета</w:t>
      </w:r>
      <w:r w:rsidRPr="00687757">
        <w:rPr>
          <w:bCs/>
          <w:color w:val="auto"/>
          <w:sz w:val="20"/>
          <w:szCs w:val="20"/>
        </w:rPr>
        <w:t>;</w:t>
      </w:r>
    </w:p>
    <w:p w:rsidR="00AE5D2F" w:rsidRPr="00687757" w:rsidRDefault="00AE5D2F" w:rsidP="00AE5D2F">
      <w:pPr>
        <w:pStyle w:val="Default"/>
        <w:jc w:val="both"/>
        <w:rPr>
          <w:bCs/>
          <w:color w:val="auto"/>
          <w:sz w:val="20"/>
          <w:szCs w:val="20"/>
        </w:rPr>
      </w:pPr>
      <w:r w:rsidRPr="00687757">
        <w:rPr>
          <w:b/>
          <w:bCs/>
          <w:color w:val="auto"/>
          <w:sz w:val="20"/>
          <w:szCs w:val="20"/>
          <w:lang w:val="sr-Cyrl-CS"/>
        </w:rPr>
        <w:t xml:space="preserve"> -</w:t>
      </w:r>
      <w:r w:rsidRPr="00687757">
        <w:rPr>
          <w:bCs/>
          <w:color w:val="auto"/>
          <w:sz w:val="20"/>
          <w:szCs w:val="20"/>
        </w:rPr>
        <w:t xml:space="preserve">  У Месној заједници ''</w:t>
      </w:r>
      <w:r w:rsidRPr="00687757">
        <w:rPr>
          <w:bCs/>
          <w:color w:val="auto"/>
          <w:sz w:val="20"/>
          <w:szCs w:val="20"/>
          <w:lang w:val="sr-Cyrl-CS"/>
        </w:rPr>
        <w:t>Прилике</w:t>
      </w:r>
      <w:r w:rsidRPr="00687757">
        <w:rPr>
          <w:bCs/>
          <w:color w:val="auto"/>
          <w:sz w:val="20"/>
          <w:szCs w:val="20"/>
        </w:rPr>
        <w:t>''</w:t>
      </w:r>
      <w:r w:rsidRPr="00687757">
        <w:rPr>
          <w:bCs/>
          <w:color w:val="auto"/>
          <w:sz w:val="20"/>
          <w:szCs w:val="20"/>
          <w:lang w:val="sr-Cyrl-CS"/>
        </w:rPr>
        <w:t>,</w:t>
      </w:r>
      <w:r w:rsidRPr="00687757">
        <w:rPr>
          <w:bCs/>
          <w:color w:val="auto"/>
          <w:sz w:val="20"/>
          <w:szCs w:val="20"/>
        </w:rPr>
        <w:t xml:space="preserve"> </w:t>
      </w:r>
      <w:r w:rsidRPr="00687757">
        <w:rPr>
          <w:bCs/>
          <w:color w:val="auto"/>
          <w:sz w:val="20"/>
          <w:szCs w:val="20"/>
          <w:lang w:val="sr-Cyrl-CS"/>
        </w:rPr>
        <w:t xml:space="preserve"> образованој за насељена места Прилике, Радаљево и Дубрава, бира се 9</w:t>
      </w:r>
      <w:r w:rsidRPr="00687757">
        <w:rPr>
          <w:bCs/>
          <w:color w:val="auto"/>
          <w:sz w:val="20"/>
          <w:szCs w:val="20"/>
        </w:rPr>
        <w:t xml:space="preserve"> чланова</w:t>
      </w:r>
      <w:r w:rsidRPr="00687757">
        <w:rPr>
          <w:bCs/>
          <w:color w:val="auto"/>
          <w:sz w:val="20"/>
          <w:szCs w:val="20"/>
          <w:lang w:val="sr-Cyrl-CS"/>
        </w:rPr>
        <w:t xml:space="preserve"> савета</w:t>
      </w:r>
      <w:r w:rsidRPr="00687757">
        <w:rPr>
          <w:bCs/>
          <w:color w:val="auto"/>
          <w:sz w:val="20"/>
          <w:szCs w:val="20"/>
        </w:rPr>
        <w:t>;</w:t>
      </w:r>
    </w:p>
    <w:p w:rsidR="00AE5D2F" w:rsidRPr="00687757" w:rsidRDefault="00AE5D2F" w:rsidP="00AE5D2F">
      <w:pPr>
        <w:pStyle w:val="Default"/>
        <w:jc w:val="both"/>
        <w:rPr>
          <w:bCs/>
          <w:color w:val="auto"/>
          <w:sz w:val="20"/>
          <w:szCs w:val="20"/>
        </w:rPr>
      </w:pPr>
      <w:r w:rsidRPr="00687757">
        <w:rPr>
          <w:b/>
          <w:bCs/>
          <w:color w:val="auto"/>
          <w:sz w:val="20"/>
          <w:szCs w:val="20"/>
          <w:lang w:val="sr-Cyrl-CS"/>
        </w:rPr>
        <w:t xml:space="preserve"> -</w:t>
      </w:r>
      <w:r w:rsidRPr="00687757">
        <w:rPr>
          <w:b/>
          <w:bCs/>
          <w:color w:val="auto"/>
          <w:sz w:val="20"/>
          <w:szCs w:val="20"/>
        </w:rPr>
        <w:t xml:space="preserve"> </w:t>
      </w:r>
      <w:r w:rsidRPr="00687757">
        <w:rPr>
          <w:bCs/>
          <w:color w:val="auto"/>
          <w:sz w:val="20"/>
          <w:szCs w:val="20"/>
          <w:lang w:val="sr-Cyrl-CS"/>
        </w:rPr>
        <w:t xml:space="preserve"> </w:t>
      </w:r>
      <w:r w:rsidRPr="00687757">
        <w:rPr>
          <w:bCs/>
          <w:color w:val="auto"/>
          <w:sz w:val="20"/>
          <w:szCs w:val="20"/>
        </w:rPr>
        <w:t>У Месној заједници ''</w:t>
      </w:r>
      <w:r w:rsidRPr="00687757">
        <w:rPr>
          <w:bCs/>
          <w:color w:val="auto"/>
          <w:sz w:val="20"/>
          <w:szCs w:val="20"/>
          <w:lang w:val="sr-Cyrl-CS"/>
        </w:rPr>
        <w:t>Брезова</w:t>
      </w:r>
      <w:r w:rsidRPr="00687757">
        <w:rPr>
          <w:bCs/>
          <w:color w:val="auto"/>
          <w:sz w:val="20"/>
          <w:szCs w:val="20"/>
        </w:rPr>
        <w:t>''</w:t>
      </w:r>
      <w:r w:rsidRPr="00687757">
        <w:rPr>
          <w:bCs/>
          <w:color w:val="auto"/>
          <w:sz w:val="20"/>
          <w:szCs w:val="20"/>
          <w:lang w:val="sr-Cyrl-CS"/>
        </w:rPr>
        <w:t>,</w:t>
      </w:r>
      <w:r w:rsidRPr="00687757">
        <w:rPr>
          <w:bCs/>
          <w:color w:val="auto"/>
          <w:sz w:val="20"/>
          <w:szCs w:val="20"/>
        </w:rPr>
        <w:t xml:space="preserve"> </w:t>
      </w:r>
      <w:r w:rsidRPr="00687757">
        <w:rPr>
          <w:bCs/>
          <w:color w:val="auto"/>
          <w:sz w:val="20"/>
          <w:szCs w:val="20"/>
          <w:lang w:val="sr-Cyrl-CS"/>
        </w:rPr>
        <w:t xml:space="preserve"> образованој за насељена места Брезова, Катићи, Равна Гора и Шареник, бира се 9</w:t>
      </w:r>
      <w:r w:rsidRPr="00687757">
        <w:rPr>
          <w:bCs/>
          <w:color w:val="auto"/>
          <w:sz w:val="20"/>
          <w:szCs w:val="20"/>
        </w:rPr>
        <w:t xml:space="preserve"> чланова</w:t>
      </w:r>
      <w:r w:rsidRPr="00687757">
        <w:rPr>
          <w:bCs/>
          <w:color w:val="auto"/>
          <w:sz w:val="20"/>
          <w:szCs w:val="20"/>
          <w:lang w:val="sr-Cyrl-CS"/>
        </w:rPr>
        <w:t xml:space="preserve"> савета</w:t>
      </w:r>
      <w:r w:rsidRPr="00687757">
        <w:rPr>
          <w:bCs/>
          <w:color w:val="auto"/>
          <w:sz w:val="20"/>
          <w:szCs w:val="20"/>
        </w:rPr>
        <w:t>;</w:t>
      </w:r>
    </w:p>
    <w:p w:rsidR="00AE5D2F" w:rsidRPr="00687757" w:rsidRDefault="00AE5D2F" w:rsidP="00AE5D2F">
      <w:pPr>
        <w:pStyle w:val="Default"/>
        <w:jc w:val="both"/>
        <w:rPr>
          <w:bCs/>
          <w:color w:val="auto"/>
          <w:sz w:val="20"/>
          <w:szCs w:val="20"/>
          <w:lang w:val="sr-Cyrl-CS"/>
        </w:rPr>
      </w:pPr>
      <w:r w:rsidRPr="00687757">
        <w:rPr>
          <w:b/>
          <w:bCs/>
          <w:color w:val="auto"/>
          <w:sz w:val="20"/>
          <w:szCs w:val="20"/>
          <w:lang w:val="sr-Cyrl-CS"/>
        </w:rPr>
        <w:t xml:space="preserve"> -</w:t>
      </w:r>
      <w:r w:rsidRPr="00687757">
        <w:rPr>
          <w:bCs/>
          <w:color w:val="auto"/>
          <w:sz w:val="20"/>
          <w:szCs w:val="20"/>
        </w:rPr>
        <w:t xml:space="preserve">  У Месној заједници ''</w:t>
      </w:r>
      <w:r w:rsidRPr="00687757">
        <w:rPr>
          <w:bCs/>
          <w:color w:val="auto"/>
          <w:sz w:val="20"/>
          <w:szCs w:val="20"/>
          <w:lang w:val="sr-Cyrl-CS"/>
        </w:rPr>
        <w:t>Мочиоци</w:t>
      </w:r>
      <w:r w:rsidRPr="00687757">
        <w:rPr>
          <w:bCs/>
          <w:color w:val="auto"/>
          <w:sz w:val="20"/>
          <w:szCs w:val="20"/>
        </w:rPr>
        <w:t>''</w:t>
      </w:r>
      <w:r w:rsidRPr="00687757">
        <w:rPr>
          <w:bCs/>
          <w:color w:val="auto"/>
          <w:sz w:val="20"/>
          <w:szCs w:val="20"/>
          <w:lang w:val="sr-Cyrl-CS"/>
        </w:rPr>
        <w:t>,</w:t>
      </w:r>
      <w:r w:rsidRPr="00687757">
        <w:rPr>
          <w:bCs/>
          <w:color w:val="auto"/>
          <w:sz w:val="20"/>
          <w:szCs w:val="20"/>
        </w:rPr>
        <w:t xml:space="preserve"> </w:t>
      </w:r>
      <w:r w:rsidRPr="00687757">
        <w:rPr>
          <w:bCs/>
          <w:color w:val="auto"/>
          <w:sz w:val="20"/>
          <w:szCs w:val="20"/>
          <w:lang w:val="sr-Cyrl-CS"/>
        </w:rPr>
        <w:t>образованој за насељена места Мочиоци и Пресека, бира се 7</w:t>
      </w:r>
      <w:r w:rsidRPr="00687757">
        <w:rPr>
          <w:bCs/>
          <w:color w:val="auto"/>
          <w:sz w:val="20"/>
          <w:szCs w:val="20"/>
        </w:rPr>
        <w:t xml:space="preserve"> чланова</w:t>
      </w:r>
      <w:r w:rsidRPr="00687757">
        <w:rPr>
          <w:bCs/>
          <w:color w:val="auto"/>
          <w:sz w:val="20"/>
          <w:szCs w:val="20"/>
          <w:lang w:val="sr-Cyrl-CS"/>
        </w:rPr>
        <w:t xml:space="preserve"> савета</w:t>
      </w:r>
    </w:p>
    <w:p w:rsidR="00AE5D2F" w:rsidRPr="00687757" w:rsidRDefault="00AE5D2F" w:rsidP="00AE5D2F">
      <w:pPr>
        <w:pStyle w:val="Default"/>
        <w:jc w:val="both"/>
        <w:rPr>
          <w:bCs/>
          <w:color w:val="auto"/>
          <w:sz w:val="20"/>
          <w:szCs w:val="20"/>
          <w:lang w:val="sr-Cyrl-CS"/>
        </w:rPr>
      </w:pPr>
      <w:r w:rsidRPr="00687757">
        <w:rPr>
          <w:bCs/>
          <w:color w:val="auto"/>
          <w:sz w:val="20"/>
          <w:szCs w:val="20"/>
          <w:lang w:val="sr-Cyrl-CS"/>
        </w:rPr>
        <w:lastRenderedPageBreak/>
        <w:t xml:space="preserve"> </w:t>
      </w:r>
      <w:r w:rsidRPr="00687757">
        <w:rPr>
          <w:b/>
          <w:bCs/>
          <w:color w:val="auto"/>
          <w:sz w:val="20"/>
          <w:szCs w:val="20"/>
          <w:lang w:val="sr-Cyrl-CS"/>
        </w:rPr>
        <w:t xml:space="preserve">- </w:t>
      </w:r>
      <w:r w:rsidRPr="00687757">
        <w:rPr>
          <w:bCs/>
          <w:color w:val="auto"/>
          <w:sz w:val="20"/>
          <w:szCs w:val="20"/>
        </w:rPr>
        <w:t>У Месној заједници ''</w:t>
      </w:r>
      <w:r w:rsidRPr="00687757">
        <w:rPr>
          <w:bCs/>
          <w:color w:val="auto"/>
          <w:sz w:val="20"/>
          <w:szCs w:val="20"/>
          <w:lang w:val="sr-Cyrl-CS"/>
        </w:rPr>
        <w:t>Кушићи</w:t>
      </w:r>
      <w:r w:rsidRPr="00687757">
        <w:rPr>
          <w:bCs/>
          <w:color w:val="auto"/>
          <w:sz w:val="20"/>
          <w:szCs w:val="20"/>
        </w:rPr>
        <w:t>''</w:t>
      </w:r>
      <w:r w:rsidRPr="00687757">
        <w:rPr>
          <w:bCs/>
          <w:color w:val="auto"/>
          <w:sz w:val="20"/>
          <w:szCs w:val="20"/>
          <w:lang w:val="sr-Cyrl-CS"/>
        </w:rPr>
        <w:t>, образованој за насељена места Кушићи, Деретин, Маскова и Јаворска Равна Гора, бира се 7</w:t>
      </w:r>
      <w:r w:rsidRPr="00687757">
        <w:rPr>
          <w:bCs/>
          <w:color w:val="auto"/>
          <w:sz w:val="20"/>
          <w:szCs w:val="20"/>
        </w:rPr>
        <w:t xml:space="preserve"> чланова</w:t>
      </w:r>
      <w:r w:rsidRPr="00687757">
        <w:rPr>
          <w:bCs/>
          <w:color w:val="auto"/>
          <w:sz w:val="20"/>
          <w:szCs w:val="20"/>
          <w:lang w:val="sr-Cyrl-CS"/>
        </w:rPr>
        <w:t xml:space="preserve"> савета</w:t>
      </w:r>
      <w:r w:rsidRPr="00687757">
        <w:rPr>
          <w:bCs/>
          <w:color w:val="auto"/>
          <w:sz w:val="20"/>
          <w:szCs w:val="20"/>
        </w:rPr>
        <w:t>;</w:t>
      </w:r>
    </w:p>
    <w:p w:rsidR="00AE5D2F" w:rsidRPr="00687757" w:rsidRDefault="00AE5D2F" w:rsidP="00AE5D2F">
      <w:pPr>
        <w:pStyle w:val="Default"/>
        <w:jc w:val="both"/>
        <w:rPr>
          <w:bCs/>
          <w:color w:val="auto"/>
          <w:sz w:val="20"/>
          <w:szCs w:val="20"/>
          <w:lang w:val="sr-Cyrl-CS"/>
        </w:rPr>
      </w:pPr>
      <w:r w:rsidRPr="00687757">
        <w:rPr>
          <w:b/>
          <w:bCs/>
          <w:color w:val="auto"/>
          <w:sz w:val="20"/>
          <w:szCs w:val="20"/>
          <w:lang w:val="sr-Cyrl-CS"/>
        </w:rPr>
        <w:t xml:space="preserve"> -</w:t>
      </w:r>
      <w:r w:rsidRPr="00687757">
        <w:rPr>
          <w:bCs/>
          <w:color w:val="auto"/>
          <w:sz w:val="20"/>
          <w:szCs w:val="20"/>
        </w:rPr>
        <w:t xml:space="preserve"> У Месној заједници ''</w:t>
      </w:r>
      <w:r w:rsidRPr="00687757">
        <w:rPr>
          <w:bCs/>
          <w:color w:val="auto"/>
          <w:sz w:val="20"/>
          <w:szCs w:val="20"/>
          <w:lang w:val="sr-Cyrl-CS"/>
        </w:rPr>
        <w:t>Опаљеник</w:t>
      </w:r>
      <w:r w:rsidRPr="00687757">
        <w:rPr>
          <w:bCs/>
          <w:color w:val="auto"/>
          <w:sz w:val="20"/>
          <w:szCs w:val="20"/>
        </w:rPr>
        <w:t>''</w:t>
      </w:r>
      <w:r w:rsidRPr="00687757">
        <w:rPr>
          <w:bCs/>
          <w:color w:val="auto"/>
          <w:sz w:val="20"/>
          <w:szCs w:val="20"/>
          <w:lang w:val="sr-Cyrl-CS"/>
        </w:rPr>
        <w:t>, образованој за насељена места Опаљеник и Сивчина, бира се 5</w:t>
      </w:r>
      <w:r w:rsidRPr="00687757">
        <w:rPr>
          <w:bCs/>
          <w:color w:val="auto"/>
          <w:sz w:val="20"/>
          <w:szCs w:val="20"/>
        </w:rPr>
        <w:t xml:space="preserve"> чланова;</w:t>
      </w:r>
    </w:p>
    <w:p w:rsidR="00AE5D2F" w:rsidRPr="00687757" w:rsidRDefault="00AE5D2F" w:rsidP="00AE5D2F">
      <w:pPr>
        <w:pStyle w:val="Default"/>
        <w:jc w:val="both"/>
        <w:rPr>
          <w:bCs/>
          <w:color w:val="auto"/>
          <w:sz w:val="20"/>
          <w:szCs w:val="20"/>
          <w:lang w:val="sr-Cyrl-CS"/>
        </w:rPr>
      </w:pPr>
      <w:r w:rsidRPr="00687757">
        <w:rPr>
          <w:b/>
          <w:bCs/>
          <w:color w:val="auto"/>
          <w:sz w:val="20"/>
          <w:szCs w:val="20"/>
          <w:lang w:val="sr-Cyrl-CS"/>
        </w:rPr>
        <w:t xml:space="preserve"> -</w:t>
      </w:r>
      <w:r w:rsidRPr="00687757">
        <w:rPr>
          <w:bCs/>
          <w:color w:val="auto"/>
          <w:sz w:val="20"/>
          <w:szCs w:val="20"/>
        </w:rPr>
        <w:t xml:space="preserve">  У Месној заједници ''</w:t>
      </w:r>
      <w:r w:rsidRPr="00687757">
        <w:rPr>
          <w:bCs/>
          <w:color w:val="auto"/>
          <w:sz w:val="20"/>
          <w:szCs w:val="20"/>
          <w:lang w:val="sr-Cyrl-CS"/>
        </w:rPr>
        <w:t>Међуречје</w:t>
      </w:r>
      <w:r w:rsidRPr="00687757">
        <w:rPr>
          <w:bCs/>
          <w:color w:val="auto"/>
          <w:sz w:val="20"/>
          <w:szCs w:val="20"/>
        </w:rPr>
        <w:t>''</w:t>
      </w:r>
      <w:r w:rsidRPr="00687757">
        <w:rPr>
          <w:bCs/>
          <w:color w:val="auto"/>
          <w:sz w:val="20"/>
          <w:szCs w:val="20"/>
          <w:lang w:val="sr-Cyrl-CS"/>
        </w:rPr>
        <w:t>, образованој за насељена места Међуречје, Рокци, Мана, Комадине, Куманица и Косовица, бира се 9</w:t>
      </w:r>
      <w:r w:rsidRPr="00687757">
        <w:rPr>
          <w:bCs/>
          <w:color w:val="auto"/>
          <w:sz w:val="20"/>
          <w:szCs w:val="20"/>
        </w:rPr>
        <w:t xml:space="preserve"> чланова</w:t>
      </w:r>
      <w:r w:rsidRPr="00687757">
        <w:rPr>
          <w:bCs/>
          <w:color w:val="auto"/>
          <w:sz w:val="20"/>
          <w:szCs w:val="20"/>
          <w:lang w:val="sr-Cyrl-CS"/>
        </w:rPr>
        <w:t xml:space="preserve"> савета</w:t>
      </w:r>
      <w:r w:rsidRPr="00687757">
        <w:rPr>
          <w:bCs/>
          <w:color w:val="auto"/>
          <w:sz w:val="20"/>
          <w:szCs w:val="20"/>
        </w:rPr>
        <w:t>;</w:t>
      </w:r>
    </w:p>
    <w:p w:rsidR="00AE5D2F" w:rsidRPr="00687757" w:rsidRDefault="00AE5D2F" w:rsidP="00AE5D2F">
      <w:pPr>
        <w:pStyle w:val="Default"/>
        <w:jc w:val="both"/>
        <w:rPr>
          <w:bCs/>
          <w:color w:val="auto"/>
          <w:sz w:val="20"/>
          <w:szCs w:val="20"/>
          <w:lang w:val="sr-Cyrl-CS"/>
        </w:rPr>
      </w:pPr>
      <w:r w:rsidRPr="00687757">
        <w:rPr>
          <w:bCs/>
          <w:color w:val="auto"/>
          <w:sz w:val="20"/>
          <w:szCs w:val="20"/>
          <w:lang w:val="sr-Cyrl-CS"/>
        </w:rPr>
        <w:t xml:space="preserve"> </w:t>
      </w:r>
      <w:r w:rsidRPr="00687757">
        <w:rPr>
          <w:b/>
          <w:bCs/>
          <w:color w:val="auto"/>
          <w:sz w:val="20"/>
          <w:szCs w:val="20"/>
          <w:lang w:val="sr-Cyrl-CS"/>
        </w:rPr>
        <w:t>-</w:t>
      </w:r>
      <w:r w:rsidRPr="00687757">
        <w:rPr>
          <w:bCs/>
          <w:color w:val="auto"/>
          <w:sz w:val="20"/>
          <w:szCs w:val="20"/>
          <w:lang w:val="sr-Cyrl-CS"/>
        </w:rPr>
        <w:t xml:space="preserve"> У Месној заједници „ Братљево“, образованој за насељена места Братљево, Глеђица и Ровине, бира се 5 чланова савета;</w:t>
      </w:r>
    </w:p>
    <w:p w:rsidR="00AE5D2F" w:rsidRPr="00687757" w:rsidRDefault="00AE5D2F" w:rsidP="00AE5D2F">
      <w:pPr>
        <w:pStyle w:val="Default"/>
        <w:jc w:val="both"/>
        <w:rPr>
          <w:bCs/>
          <w:color w:val="auto"/>
          <w:sz w:val="20"/>
          <w:szCs w:val="20"/>
          <w:lang w:val="sr-Cyrl-CS"/>
        </w:rPr>
      </w:pPr>
      <w:r w:rsidRPr="00687757">
        <w:rPr>
          <w:bCs/>
          <w:color w:val="auto"/>
          <w:sz w:val="20"/>
          <w:szCs w:val="20"/>
          <w:lang w:val="sr-Cyrl-CS"/>
        </w:rPr>
        <w:t xml:space="preserve"> </w:t>
      </w:r>
      <w:r w:rsidRPr="00687757">
        <w:rPr>
          <w:b/>
          <w:bCs/>
          <w:color w:val="auto"/>
          <w:sz w:val="20"/>
          <w:szCs w:val="20"/>
          <w:lang w:val="sr-Cyrl-CS"/>
        </w:rPr>
        <w:t>-</w:t>
      </w:r>
      <w:r w:rsidRPr="00687757">
        <w:rPr>
          <w:bCs/>
          <w:color w:val="auto"/>
          <w:sz w:val="20"/>
          <w:szCs w:val="20"/>
          <w:lang w:val="sr-Cyrl-CS"/>
        </w:rPr>
        <w:t xml:space="preserve"> У Месној заједници „ Ерчеге“, образованој за насељена места Ерчеге, Вучак и Медовине, бира се 5 чланова савета;</w:t>
      </w:r>
    </w:p>
    <w:p w:rsidR="00AE5D2F" w:rsidRPr="00687757" w:rsidRDefault="00AE5D2F" w:rsidP="00AE5D2F">
      <w:pPr>
        <w:pStyle w:val="Default"/>
        <w:jc w:val="both"/>
        <w:rPr>
          <w:bCs/>
          <w:color w:val="auto"/>
          <w:sz w:val="20"/>
          <w:szCs w:val="20"/>
          <w:lang w:val="sr-Cyrl-CS"/>
        </w:rPr>
      </w:pPr>
      <w:r w:rsidRPr="00687757">
        <w:rPr>
          <w:bCs/>
          <w:color w:val="auto"/>
          <w:sz w:val="20"/>
          <w:szCs w:val="20"/>
          <w:lang w:val="sr-Cyrl-CS"/>
        </w:rPr>
        <w:t xml:space="preserve"> </w:t>
      </w:r>
      <w:r w:rsidRPr="00687757">
        <w:rPr>
          <w:b/>
          <w:bCs/>
          <w:color w:val="auto"/>
          <w:sz w:val="20"/>
          <w:szCs w:val="20"/>
          <w:lang w:val="sr-Cyrl-CS"/>
        </w:rPr>
        <w:t>-</w:t>
      </w:r>
      <w:r w:rsidRPr="00687757">
        <w:rPr>
          <w:bCs/>
          <w:color w:val="auto"/>
          <w:sz w:val="20"/>
          <w:szCs w:val="20"/>
          <w:lang w:val="sr-Cyrl-CS"/>
        </w:rPr>
        <w:t xml:space="preserve"> У Месној заједници „Ковиље“, образованој за насељена места Ковиље, Смиљевац и Васиљевићи, бира се 5 чланова савета;</w:t>
      </w:r>
    </w:p>
    <w:p w:rsidR="00AE5D2F" w:rsidRPr="00687757" w:rsidRDefault="00AE5D2F" w:rsidP="00AE5D2F">
      <w:pPr>
        <w:pStyle w:val="Default"/>
        <w:jc w:val="both"/>
        <w:rPr>
          <w:bCs/>
          <w:color w:val="auto"/>
          <w:sz w:val="20"/>
          <w:szCs w:val="20"/>
          <w:lang w:val="sr-Cyrl-CS"/>
        </w:rPr>
      </w:pPr>
      <w:r w:rsidRPr="00687757">
        <w:rPr>
          <w:b/>
          <w:bCs/>
          <w:color w:val="auto"/>
          <w:sz w:val="20"/>
          <w:szCs w:val="20"/>
          <w:lang w:val="sr-Cyrl-CS"/>
        </w:rPr>
        <w:t xml:space="preserve"> -</w:t>
      </w:r>
      <w:r w:rsidRPr="00687757">
        <w:rPr>
          <w:bCs/>
          <w:color w:val="auto"/>
          <w:sz w:val="20"/>
          <w:szCs w:val="20"/>
          <w:lang w:val="sr-Cyrl-CS"/>
        </w:rPr>
        <w:t xml:space="preserve"> У Месној заједници „Лиса“, образованој за насељено место Лиса, бира се 7 чланова савета;</w:t>
      </w:r>
    </w:p>
    <w:p w:rsidR="00AE5D2F" w:rsidRPr="00687757" w:rsidRDefault="00AE5D2F" w:rsidP="00AE5D2F">
      <w:pPr>
        <w:pStyle w:val="Default"/>
        <w:jc w:val="both"/>
        <w:rPr>
          <w:bCs/>
          <w:color w:val="auto"/>
          <w:sz w:val="20"/>
          <w:szCs w:val="20"/>
          <w:lang w:val="sr-Cyrl-CS"/>
        </w:rPr>
      </w:pPr>
      <w:r w:rsidRPr="00687757">
        <w:rPr>
          <w:bCs/>
          <w:color w:val="auto"/>
          <w:sz w:val="20"/>
          <w:szCs w:val="20"/>
          <w:lang w:val="sr-Cyrl-CS"/>
        </w:rPr>
        <w:t xml:space="preserve"> </w:t>
      </w:r>
      <w:r w:rsidRPr="00687757">
        <w:rPr>
          <w:b/>
          <w:bCs/>
          <w:color w:val="auto"/>
          <w:sz w:val="20"/>
          <w:szCs w:val="20"/>
          <w:lang w:val="sr-Cyrl-CS"/>
        </w:rPr>
        <w:t xml:space="preserve">- </w:t>
      </w:r>
      <w:r w:rsidRPr="00687757">
        <w:rPr>
          <w:bCs/>
          <w:color w:val="auto"/>
          <w:sz w:val="20"/>
          <w:szCs w:val="20"/>
          <w:lang w:val="sr-Cyrl-CS"/>
        </w:rPr>
        <w:t>У Месној заједници „Луке“, образованој за насељено место Луке, бира се 9 чланова савета;</w:t>
      </w:r>
    </w:p>
    <w:p w:rsidR="00AE5D2F" w:rsidRPr="00687757" w:rsidRDefault="00AE5D2F" w:rsidP="00AE5D2F">
      <w:pPr>
        <w:pStyle w:val="Default"/>
        <w:jc w:val="both"/>
        <w:rPr>
          <w:bCs/>
          <w:color w:val="auto"/>
          <w:sz w:val="20"/>
          <w:szCs w:val="20"/>
          <w:lang w:val="sr-Cyrl-CS"/>
        </w:rPr>
      </w:pPr>
      <w:r w:rsidRPr="00687757">
        <w:rPr>
          <w:b/>
          <w:bCs/>
          <w:color w:val="auto"/>
          <w:sz w:val="20"/>
          <w:szCs w:val="20"/>
          <w:lang w:val="sr-Cyrl-CS"/>
        </w:rPr>
        <w:t xml:space="preserve"> - </w:t>
      </w:r>
      <w:r w:rsidRPr="00687757">
        <w:rPr>
          <w:bCs/>
          <w:color w:val="auto"/>
          <w:sz w:val="20"/>
          <w:szCs w:val="20"/>
          <w:lang w:val="sr-Cyrl-CS"/>
        </w:rPr>
        <w:t>У Месној заједници „Осоница“, образованој за насељено место Осоница, бира се 7 чланова савета;</w:t>
      </w:r>
    </w:p>
    <w:p w:rsidR="00AE5D2F" w:rsidRPr="00687757" w:rsidRDefault="00AE5D2F" w:rsidP="00AE5D2F">
      <w:pPr>
        <w:pStyle w:val="Default"/>
        <w:jc w:val="both"/>
        <w:rPr>
          <w:bCs/>
          <w:color w:val="auto"/>
          <w:sz w:val="20"/>
          <w:szCs w:val="20"/>
          <w:lang w:val="sr-Cyrl-CS"/>
        </w:rPr>
      </w:pPr>
      <w:r w:rsidRPr="00687757">
        <w:rPr>
          <w:bCs/>
          <w:color w:val="auto"/>
          <w:sz w:val="20"/>
          <w:szCs w:val="20"/>
          <w:lang w:val="sr-Cyrl-CS"/>
        </w:rPr>
        <w:t xml:space="preserve"> </w:t>
      </w:r>
      <w:r w:rsidRPr="00687757">
        <w:rPr>
          <w:b/>
          <w:bCs/>
          <w:color w:val="auto"/>
          <w:sz w:val="20"/>
          <w:szCs w:val="20"/>
          <w:lang w:val="sr-Cyrl-CS"/>
        </w:rPr>
        <w:t>-</w:t>
      </w:r>
      <w:r w:rsidRPr="00687757">
        <w:rPr>
          <w:bCs/>
          <w:color w:val="auto"/>
          <w:sz w:val="20"/>
          <w:szCs w:val="20"/>
          <w:lang w:val="sr-Cyrl-CS"/>
        </w:rPr>
        <w:t xml:space="preserve"> У Месној заједници „Девићи“, образованој за насељена места Девићи, Вионица и Чечина, бира се 9  чланова савета;</w:t>
      </w:r>
    </w:p>
    <w:p w:rsidR="00AE5D2F" w:rsidRPr="00687757" w:rsidRDefault="00AE5D2F" w:rsidP="00AE5D2F">
      <w:pPr>
        <w:pStyle w:val="Default"/>
        <w:jc w:val="both"/>
        <w:rPr>
          <w:bCs/>
          <w:color w:val="auto"/>
          <w:sz w:val="20"/>
          <w:szCs w:val="20"/>
          <w:lang w:val="sr-Cyrl-CS"/>
        </w:rPr>
      </w:pPr>
      <w:r w:rsidRPr="00687757">
        <w:rPr>
          <w:bCs/>
          <w:color w:val="auto"/>
          <w:sz w:val="20"/>
          <w:szCs w:val="20"/>
          <w:lang w:val="sr-Cyrl-CS"/>
        </w:rPr>
        <w:t xml:space="preserve"> </w:t>
      </w:r>
      <w:r w:rsidRPr="00687757">
        <w:rPr>
          <w:b/>
          <w:bCs/>
          <w:color w:val="auto"/>
          <w:sz w:val="20"/>
          <w:szCs w:val="20"/>
          <w:lang w:val="sr-Cyrl-CS"/>
        </w:rPr>
        <w:t xml:space="preserve">- </w:t>
      </w:r>
      <w:r w:rsidRPr="00687757">
        <w:rPr>
          <w:bCs/>
          <w:color w:val="auto"/>
          <w:sz w:val="20"/>
          <w:szCs w:val="20"/>
          <w:lang w:val="sr-Cyrl-CS"/>
        </w:rPr>
        <w:t>У Месној заједници „Придворица“, образованој за насељена места Добро До и Врмбаје, бира се 7 чланова савета;</w:t>
      </w:r>
    </w:p>
    <w:p w:rsidR="00AE5D2F" w:rsidRPr="00687757" w:rsidRDefault="00AE5D2F" w:rsidP="00AE5D2F">
      <w:pPr>
        <w:pStyle w:val="Default"/>
        <w:jc w:val="both"/>
        <w:rPr>
          <w:bCs/>
          <w:color w:val="auto"/>
          <w:sz w:val="20"/>
          <w:szCs w:val="20"/>
          <w:lang w:val="sr-Cyrl-CS"/>
        </w:rPr>
      </w:pPr>
      <w:r w:rsidRPr="00687757">
        <w:rPr>
          <w:b/>
          <w:bCs/>
          <w:color w:val="auto"/>
          <w:sz w:val="20"/>
          <w:szCs w:val="20"/>
          <w:lang w:val="sr-Cyrl-CS"/>
        </w:rPr>
        <w:t xml:space="preserve">  - </w:t>
      </w:r>
      <w:r w:rsidRPr="00687757">
        <w:rPr>
          <w:bCs/>
          <w:color w:val="auto"/>
          <w:sz w:val="20"/>
          <w:szCs w:val="20"/>
          <w:lang w:val="sr-Cyrl-CS"/>
        </w:rPr>
        <w:t>У Месној заједници „Остатија“, образованој за насељено место Коритник, бира се 7 чланова савета;</w:t>
      </w:r>
    </w:p>
    <w:p w:rsidR="00AE5D2F" w:rsidRPr="00687757" w:rsidRDefault="00AE5D2F" w:rsidP="00AE5D2F">
      <w:pPr>
        <w:pStyle w:val="Default"/>
        <w:jc w:val="both"/>
        <w:rPr>
          <w:bCs/>
          <w:color w:val="auto"/>
          <w:sz w:val="20"/>
          <w:szCs w:val="20"/>
          <w:lang w:val="sr-Cyrl-CS"/>
        </w:rPr>
      </w:pPr>
      <w:r w:rsidRPr="00687757">
        <w:rPr>
          <w:bCs/>
          <w:color w:val="auto"/>
          <w:sz w:val="20"/>
          <w:szCs w:val="20"/>
          <w:lang w:val="sr-Cyrl-CS"/>
        </w:rPr>
        <w:t xml:space="preserve">  </w:t>
      </w:r>
      <w:r w:rsidRPr="00687757">
        <w:rPr>
          <w:b/>
          <w:bCs/>
          <w:color w:val="auto"/>
          <w:sz w:val="20"/>
          <w:szCs w:val="20"/>
          <w:lang w:val="sr-Cyrl-CS"/>
        </w:rPr>
        <w:t xml:space="preserve">- </w:t>
      </w:r>
      <w:r w:rsidRPr="00687757">
        <w:rPr>
          <w:bCs/>
          <w:color w:val="auto"/>
          <w:sz w:val="20"/>
          <w:szCs w:val="20"/>
          <w:lang w:val="sr-Cyrl-CS"/>
        </w:rPr>
        <w:t>У Месној заједници „Брусник“, образованој за насељено место Брусник, бира се 5 чланова савета;</w:t>
      </w:r>
    </w:p>
    <w:p w:rsidR="00AE5D2F" w:rsidRPr="00687757" w:rsidRDefault="00AE5D2F" w:rsidP="00AE5D2F">
      <w:pPr>
        <w:pStyle w:val="Default"/>
        <w:jc w:val="both"/>
        <w:rPr>
          <w:bCs/>
          <w:color w:val="auto"/>
          <w:sz w:val="20"/>
          <w:szCs w:val="20"/>
          <w:lang w:val="sr-Cyrl-CS"/>
        </w:rPr>
      </w:pPr>
      <w:r w:rsidRPr="00687757">
        <w:rPr>
          <w:bCs/>
          <w:color w:val="auto"/>
          <w:sz w:val="20"/>
          <w:szCs w:val="20"/>
          <w:lang w:val="sr-Cyrl-CS"/>
        </w:rPr>
        <w:t xml:space="preserve">  </w:t>
      </w:r>
      <w:r w:rsidRPr="00687757">
        <w:rPr>
          <w:b/>
          <w:bCs/>
          <w:color w:val="auto"/>
          <w:sz w:val="20"/>
          <w:szCs w:val="20"/>
          <w:lang w:val="sr-Cyrl-CS"/>
        </w:rPr>
        <w:t xml:space="preserve">- </w:t>
      </w:r>
      <w:r w:rsidRPr="00687757">
        <w:rPr>
          <w:bCs/>
          <w:color w:val="auto"/>
          <w:sz w:val="20"/>
          <w:szCs w:val="20"/>
          <w:lang w:val="sr-Cyrl-CS"/>
        </w:rPr>
        <w:t>У Месној заједници „Средња река“, образованој за  насељена места Дајићи и Градац, бира се 5 чланова савета;</w:t>
      </w:r>
    </w:p>
    <w:p w:rsidR="00AE5D2F" w:rsidRPr="00687757" w:rsidRDefault="00AE5D2F" w:rsidP="00AE5D2F">
      <w:pPr>
        <w:pStyle w:val="Default"/>
        <w:rPr>
          <w:b/>
          <w:bCs/>
          <w:color w:val="auto"/>
          <w:sz w:val="20"/>
          <w:szCs w:val="20"/>
          <w:lang w:val="sr-Cyrl-CS"/>
        </w:rPr>
      </w:pPr>
      <w:r w:rsidRPr="00687757">
        <w:rPr>
          <w:bCs/>
          <w:color w:val="auto"/>
          <w:sz w:val="20"/>
          <w:szCs w:val="20"/>
          <w:lang w:val="sr-Cyrl-CS"/>
        </w:rPr>
        <w:t xml:space="preserve">                                                  </w:t>
      </w:r>
    </w:p>
    <w:p w:rsidR="00AE5D2F" w:rsidRPr="00687757" w:rsidRDefault="00AE5D2F" w:rsidP="00AE5D2F">
      <w:pPr>
        <w:pStyle w:val="Default"/>
        <w:rPr>
          <w:b/>
          <w:bCs/>
          <w:color w:val="auto"/>
          <w:sz w:val="20"/>
          <w:szCs w:val="20"/>
          <w:lang w:val="sr-Cyrl-CS"/>
        </w:rPr>
      </w:pPr>
      <w:r w:rsidRPr="00687757">
        <w:rPr>
          <w:b/>
          <w:bCs/>
          <w:color w:val="auto"/>
          <w:sz w:val="20"/>
          <w:szCs w:val="20"/>
          <w:lang w:val="sr-Cyrl-CS"/>
        </w:rPr>
        <w:t xml:space="preserve">     4.   </w:t>
      </w:r>
      <w:r w:rsidRPr="00687757">
        <w:rPr>
          <w:bCs/>
          <w:color w:val="auto"/>
          <w:sz w:val="20"/>
          <w:szCs w:val="20"/>
          <w:lang w:val="sr-Cyrl-CS"/>
        </w:rPr>
        <w:t>Органи за спровођење избора за чланове Савета месне заједнице су: Изборна комисија за спровођење избора за чланове Савета месних заједница, Бирачка комисија и Другостепена изборна комисија.</w:t>
      </w:r>
    </w:p>
    <w:p w:rsidR="00AE5D2F" w:rsidRPr="00687757" w:rsidRDefault="00AE5D2F" w:rsidP="00AE5D2F">
      <w:pPr>
        <w:pStyle w:val="Default"/>
        <w:tabs>
          <w:tab w:val="left" w:pos="438"/>
          <w:tab w:val="left" w:pos="927"/>
        </w:tabs>
        <w:jc w:val="both"/>
        <w:rPr>
          <w:sz w:val="20"/>
          <w:szCs w:val="20"/>
          <w:lang w:val="sr-Cyrl-CS"/>
        </w:rPr>
      </w:pPr>
      <w:r w:rsidRPr="00687757">
        <w:rPr>
          <w:sz w:val="20"/>
          <w:szCs w:val="20"/>
          <w:lang w:val="sr-Cyrl-CS"/>
        </w:rPr>
        <w:t xml:space="preserve">      </w:t>
      </w:r>
    </w:p>
    <w:p w:rsidR="00AE5D2F" w:rsidRPr="00687757" w:rsidRDefault="00AE5D2F" w:rsidP="00AE5D2F">
      <w:pPr>
        <w:pStyle w:val="Default"/>
        <w:jc w:val="both"/>
        <w:rPr>
          <w:b/>
          <w:bCs/>
          <w:color w:val="auto"/>
          <w:sz w:val="20"/>
          <w:szCs w:val="20"/>
          <w:lang w:val="sr-Cyrl-CS"/>
        </w:rPr>
      </w:pPr>
      <w:r w:rsidRPr="00687757">
        <w:rPr>
          <w:b/>
          <w:bCs/>
          <w:color w:val="auto"/>
          <w:sz w:val="20"/>
          <w:szCs w:val="20"/>
          <w:lang w:val="sr-Cyrl-CS"/>
        </w:rPr>
        <w:t xml:space="preserve">     5.</w:t>
      </w:r>
      <w:r w:rsidRPr="00687757">
        <w:rPr>
          <w:bCs/>
          <w:color w:val="auto"/>
          <w:sz w:val="20"/>
          <w:szCs w:val="20"/>
          <w:lang w:val="sr-Cyrl-CS"/>
        </w:rPr>
        <w:t xml:space="preserve">  Кандидата за члана Савета месне заједнице предлаже најмање 5 грађана са пребивалиштем на подручју месне заједнице.</w:t>
      </w:r>
    </w:p>
    <w:p w:rsidR="00AE5D2F" w:rsidRPr="00687757" w:rsidRDefault="00AE5D2F" w:rsidP="00AE5D2F">
      <w:pPr>
        <w:pStyle w:val="Default"/>
        <w:tabs>
          <w:tab w:val="left" w:pos="438"/>
        </w:tabs>
        <w:jc w:val="both"/>
        <w:rPr>
          <w:bCs/>
          <w:color w:val="auto"/>
          <w:sz w:val="20"/>
          <w:szCs w:val="20"/>
          <w:lang w:val="sr-Cyrl-CS"/>
        </w:rPr>
      </w:pPr>
      <w:r w:rsidRPr="00687757">
        <w:rPr>
          <w:bCs/>
          <w:color w:val="auto"/>
          <w:sz w:val="20"/>
          <w:szCs w:val="20"/>
          <w:lang w:val="sr-Cyrl-CS"/>
        </w:rPr>
        <w:t xml:space="preserve">       Сваки грађанин може предложити само једног кандидата за члана Савета месне заједнице.</w:t>
      </w:r>
    </w:p>
    <w:p w:rsidR="00AE5D2F" w:rsidRPr="00687757" w:rsidRDefault="00AE5D2F" w:rsidP="00AE5D2F">
      <w:pPr>
        <w:pStyle w:val="Default"/>
        <w:tabs>
          <w:tab w:val="left" w:pos="438"/>
        </w:tabs>
        <w:jc w:val="both"/>
        <w:rPr>
          <w:bCs/>
          <w:color w:val="auto"/>
          <w:sz w:val="20"/>
          <w:szCs w:val="20"/>
          <w:lang w:val="sr-Cyrl-CS"/>
        </w:rPr>
      </w:pPr>
      <w:r w:rsidRPr="00687757">
        <w:rPr>
          <w:bCs/>
          <w:color w:val="auto"/>
          <w:sz w:val="20"/>
          <w:szCs w:val="20"/>
          <w:lang w:val="sr-Cyrl-CS"/>
        </w:rPr>
        <w:lastRenderedPageBreak/>
        <w:t xml:space="preserve">       Предложени кандидати дају писану изјаву о прихватању кандидатуре.</w:t>
      </w:r>
    </w:p>
    <w:p w:rsidR="00AE5D2F" w:rsidRPr="00687757" w:rsidRDefault="00AE5D2F" w:rsidP="00AE5D2F">
      <w:pPr>
        <w:pStyle w:val="Default"/>
        <w:tabs>
          <w:tab w:val="left" w:pos="438"/>
        </w:tabs>
        <w:jc w:val="both"/>
        <w:rPr>
          <w:bCs/>
          <w:color w:val="auto"/>
          <w:sz w:val="20"/>
          <w:szCs w:val="20"/>
          <w:lang w:val="sr-Cyrl-CS"/>
        </w:rPr>
      </w:pPr>
      <w:r w:rsidRPr="00687757">
        <w:rPr>
          <w:bCs/>
          <w:color w:val="auto"/>
          <w:sz w:val="20"/>
          <w:szCs w:val="20"/>
          <w:lang w:val="sr-Cyrl-CS"/>
        </w:rPr>
        <w:t xml:space="preserve">       Кандидат подноси пријаву Изборној комисији најкасније 15 дана пре дана одржавања избора у месној заједници.</w:t>
      </w:r>
    </w:p>
    <w:p w:rsidR="00AE5D2F" w:rsidRPr="00687757" w:rsidRDefault="00AE5D2F" w:rsidP="00AE5D2F">
      <w:pPr>
        <w:pStyle w:val="Default"/>
        <w:tabs>
          <w:tab w:val="left" w:pos="438"/>
        </w:tabs>
        <w:jc w:val="both"/>
        <w:rPr>
          <w:bCs/>
          <w:color w:val="auto"/>
          <w:sz w:val="20"/>
          <w:szCs w:val="20"/>
          <w:lang w:val="sr-Cyrl-CS"/>
        </w:rPr>
      </w:pPr>
      <w:r w:rsidRPr="00687757">
        <w:rPr>
          <w:bCs/>
          <w:color w:val="auto"/>
          <w:sz w:val="20"/>
          <w:szCs w:val="20"/>
          <w:lang w:val="sr-Cyrl-CS"/>
        </w:rPr>
        <w:t xml:space="preserve">       Пријава се подноси на обрасцу који прописује Изборна комисија у писменој форми.</w:t>
      </w:r>
    </w:p>
    <w:p w:rsidR="00AE5D2F" w:rsidRPr="00687757" w:rsidRDefault="00AE5D2F" w:rsidP="00AE5D2F">
      <w:pPr>
        <w:pStyle w:val="Default"/>
        <w:tabs>
          <w:tab w:val="left" w:pos="438"/>
        </w:tabs>
        <w:jc w:val="both"/>
        <w:rPr>
          <w:bCs/>
          <w:color w:val="auto"/>
          <w:sz w:val="20"/>
          <w:szCs w:val="20"/>
          <w:lang w:val="sr-Cyrl-CS"/>
        </w:rPr>
      </w:pPr>
    </w:p>
    <w:p w:rsidR="00AE5D2F" w:rsidRPr="00687757" w:rsidRDefault="00AE5D2F" w:rsidP="00AE5D2F">
      <w:pPr>
        <w:pStyle w:val="Default"/>
        <w:tabs>
          <w:tab w:val="left" w:pos="438"/>
        </w:tabs>
        <w:jc w:val="both"/>
        <w:rPr>
          <w:bCs/>
          <w:color w:val="auto"/>
          <w:sz w:val="20"/>
          <w:szCs w:val="20"/>
          <w:lang w:val="sr-Cyrl-CS"/>
        </w:rPr>
      </w:pPr>
      <w:r w:rsidRPr="00687757">
        <w:rPr>
          <w:bCs/>
          <w:color w:val="auto"/>
          <w:sz w:val="20"/>
          <w:szCs w:val="20"/>
          <w:lang w:val="sr-Cyrl-CS"/>
        </w:rPr>
        <w:t xml:space="preserve">     </w:t>
      </w:r>
      <w:r w:rsidRPr="00687757">
        <w:rPr>
          <w:b/>
          <w:bCs/>
          <w:color w:val="auto"/>
          <w:sz w:val="20"/>
          <w:szCs w:val="20"/>
          <w:lang w:val="sr-Cyrl-CS"/>
        </w:rPr>
        <w:t xml:space="preserve"> 6.  </w:t>
      </w:r>
      <w:r w:rsidRPr="00687757">
        <w:rPr>
          <w:bCs/>
          <w:color w:val="auto"/>
          <w:sz w:val="20"/>
          <w:szCs w:val="20"/>
          <w:lang w:val="sr-Cyrl-CS"/>
        </w:rPr>
        <w:t>Ради упознавања грађана</w:t>
      </w:r>
      <w:r w:rsidRPr="00687757">
        <w:rPr>
          <w:b/>
          <w:bCs/>
          <w:color w:val="auto"/>
          <w:sz w:val="20"/>
          <w:szCs w:val="20"/>
          <w:lang w:val="sr-Cyrl-CS"/>
        </w:rPr>
        <w:t xml:space="preserve"> </w:t>
      </w:r>
      <w:r w:rsidRPr="00687757">
        <w:rPr>
          <w:bCs/>
          <w:color w:val="auto"/>
          <w:sz w:val="20"/>
          <w:szCs w:val="20"/>
          <w:lang w:val="sr-Cyrl-CS"/>
        </w:rPr>
        <w:t xml:space="preserve">са поступком и начином спровођења избора за чланове Савета месне заједнице, </w:t>
      </w:r>
      <w:r w:rsidRPr="00687757">
        <w:rPr>
          <w:sz w:val="20"/>
          <w:szCs w:val="20"/>
        </w:rPr>
        <w:t>Одлук</w:t>
      </w:r>
      <w:r w:rsidRPr="00687757">
        <w:rPr>
          <w:sz w:val="20"/>
          <w:szCs w:val="20"/>
          <w:lang w:val="sr-Cyrl-CS"/>
        </w:rPr>
        <w:t>а</w:t>
      </w:r>
      <w:r w:rsidRPr="00687757">
        <w:rPr>
          <w:sz w:val="20"/>
          <w:szCs w:val="20"/>
        </w:rPr>
        <w:t xml:space="preserve"> о месним заједницама на територији општине Ивањица („Сл. лист општине Ивањица“, број 9/2018)</w:t>
      </w:r>
      <w:r w:rsidRPr="00687757">
        <w:rPr>
          <w:sz w:val="20"/>
          <w:szCs w:val="20"/>
          <w:lang w:val="sr-Cyrl-CS"/>
        </w:rPr>
        <w:t xml:space="preserve"> и обавештење</w:t>
      </w:r>
      <w:r w:rsidRPr="00687757">
        <w:rPr>
          <w:b/>
          <w:bCs/>
          <w:color w:val="auto"/>
          <w:sz w:val="20"/>
          <w:szCs w:val="20"/>
          <w:lang w:val="sr-Cyrl-CS"/>
        </w:rPr>
        <w:t xml:space="preserve"> </w:t>
      </w:r>
      <w:r w:rsidRPr="00687757">
        <w:rPr>
          <w:bCs/>
          <w:color w:val="auto"/>
          <w:sz w:val="20"/>
          <w:szCs w:val="20"/>
          <w:lang w:val="sr-Cyrl-CS"/>
        </w:rPr>
        <w:t xml:space="preserve">о дану и времену одржавања избора, са бројем и адресом бирачког места на коме бирач гласа, биће достављени председницима Савета месних заједница, објављени у средствима јавног информисања и на други начин који одреди Изборна комисија.  </w:t>
      </w:r>
    </w:p>
    <w:p w:rsidR="00AE5D2F" w:rsidRPr="00687757" w:rsidRDefault="00AE5D2F" w:rsidP="00AE5D2F">
      <w:pPr>
        <w:pStyle w:val="Default"/>
        <w:tabs>
          <w:tab w:val="left" w:pos="438"/>
        </w:tabs>
        <w:jc w:val="both"/>
        <w:rPr>
          <w:bCs/>
          <w:color w:val="auto"/>
          <w:sz w:val="20"/>
          <w:szCs w:val="20"/>
          <w:lang w:val="sr-Cyrl-CS"/>
        </w:rPr>
      </w:pPr>
    </w:p>
    <w:p w:rsidR="00AE5D2F" w:rsidRPr="00687757" w:rsidRDefault="00AE5D2F" w:rsidP="00AE5D2F">
      <w:pPr>
        <w:pStyle w:val="Default"/>
        <w:tabs>
          <w:tab w:val="left" w:pos="438"/>
        </w:tabs>
        <w:jc w:val="both"/>
        <w:rPr>
          <w:bCs/>
          <w:color w:val="auto"/>
          <w:sz w:val="20"/>
          <w:szCs w:val="20"/>
          <w:lang w:val="sr-Cyrl-CS"/>
        </w:rPr>
      </w:pPr>
      <w:r w:rsidRPr="00687757">
        <w:rPr>
          <w:b/>
          <w:bCs/>
          <w:color w:val="auto"/>
          <w:sz w:val="20"/>
          <w:szCs w:val="20"/>
          <w:lang w:val="sr-Cyrl-CS"/>
        </w:rPr>
        <w:t xml:space="preserve">      7.</w:t>
      </w:r>
      <w:r w:rsidRPr="00687757">
        <w:rPr>
          <w:bCs/>
          <w:color w:val="auto"/>
          <w:sz w:val="20"/>
          <w:szCs w:val="20"/>
          <w:lang w:val="sr-Cyrl-CS"/>
        </w:rPr>
        <w:t xml:space="preserve"> Ова Одлука ступа на снагу даном доношења а биће објављена у „Службеном листу општине Ивањица“, званичној интернет презентацији Општине и на огласној табли месне заједнице. </w:t>
      </w:r>
    </w:p>
    <w:p w:rsidR="00AE5D2F" w:rsidRDefault="00AE5D2F" w:rsidP="00AE5D2F">
      <w:pPr>
        <w:pStyle w:val="Default"/>
        <w:tabs>
          <w:tab w:val="left" w:pos="438"/>
        </w:tabs>
        <w:jc w:val="both"/>
        <w:rPr>
          <w:sz w:val="20"/>
          <w:szCs w:val="20"/>
          <w:lang w:val="sr-Cyrl-CS"/>
        </w:rPr>
      </w:pPr>
    </w:p>
    <w:p w:rsidR="00AE5D2F" w:rsidRPr="00687757" w:rsidRDefault="00AE5D2F" w:rsidP="00AE5D2F">
      <w:pPr>
        <w:pStyle w:val="Default"/>
        <w:tabs>
          <w:tab w:val="left" w:pos="438"/>
        </w:tabs>
        <w:jc w:val="center"/>
        <w:rPr>
          <w:sz w:val="20"/>
          <w:szCs w:val="20"/>
          <w:lang w:val="sr-Cyrl-CS"/>
        </w:rPr>
      </w:pPr>
      <w:r w:rsidRPr="00641154">
        <w:rPr>
          <w:b/>
          <w:sz w:val="20"/>
          <w:szCs w:val="20"/>
          <w:lang w:val="bs-Cyrl-BA"/>
        </w:rPr>
        <w:t>СКУПШТИНА ОПШТИНЕ ИВАЊИЦА,</w:t>
      </w:r>
    </w:p>
    <w:p w:rsidR="00AE5D2F" w:rsidRPr="00AE5D2F" w:rsidRDefault="00AE5D2F" w:rsidP="00AE5D2F">
      <w:pPr>
        <w:pStyle w:val="Default"/>
        <w:tabs>
          <w:tab w:val="left" w:pos="438"/>
        </w:tabs>
        <w:jc w:val="center"/>
        <w:rPr>
          <w:b/>
          <w:sz w:val="20"/>
          <w:szCs w:val="20"/>
          <w:lang w:val="sr-Cyrl-CS"/>
        </w:rPr>
      </w:pPr>
      <w:r w:rsidRPr="00AE5D2F">
        <w:rPr>
          <w:b/>
          <w:sz w:val="20"/>
          <w:szCs w:val="20"/>
          <w:lang w:val="sr-Cyrl-CS"/>
        </w:rPr>
        <w:t xml:space="preserve">Број: </w:t>
      </w:r>
      <w:r w:rsidRPr="00AE5D2F">
        <w:rPr>
          <w:b/>
          <w:sz w:val="20"/>
          <w:szCs w:val="20"/>
        </w:rPr>
        <w:t>013-</w:t>
      </w:r>
      <w:r w:rsidRPr="00AE5D2F">
        <w:rPr>
          <w:b/>
          <w:sz w:val="20"/>
          <w:szCs w:val="20"/>
          <w:lang w:val="sr-Cyrl-CS"/>
        </w:rPr>
        <w:t>3</w:t>
      </w:r>
      <w:r w:rsidRPr="00AE5D2F">
        <w:rPr>
          <w:b/>
          <w:sz w:val="20"/>
          <w:szCs w:val="20"/>
        </w:rPr>
        <w:t>/</w:t>
      </w:r>
      <w:r w:rsidRPr="00AE5D2F">
        <w:rPr>
          <w:b/>
          <w:sz w:val="20"/>
          <w:szCs w:val="20"/>
          <w:lang w:val="sr-Cyrl-CS"/>
        </w:rPr>
        <w:t>1/</w:t>
      </w:r>
      <w:r w:rsidRPr="00AE5D2F">
        <w:rPr>
          <w:b/>
          <w:sz w:val="20"/>
          <w:szCs w:val="20"/>
        </w:rPr>
        <w:t>2019-01</w:t>
      </w:r>
    </w:p>
    <w:p w:rsidR="00AE5D2F" w:rsidRPr="00687757" w:rsidRDefault="00AE5D2F" w:rsidP="00AE5D2F">
      <w:pPr>
        <w:pStyle w:val="Default"/>
        <w:tabs>
          <w:tab w:val="left" w:pos="438"/>
        </w:tabs>
        <w:jc w:val="both"/>
        <w:rPr>
          <w:sz w:val="20"/>
          <w:szCs w:val="20"/>
          <w:lang w:val="sr-Cyrl-CS"/>
        </w:rPr>
      </w:pPr>
    </w:p>
    <w:p w:rsidR="00AE5D2F" w:rsidRPr="00687757" w:rsidRDefault="00AE5D2F" w:rsidP="00AE5D2F">
      <w:pPr>
        <w:pStyle w:val="Default"/>
        <w:tabs>
          <w:tab w:val="left" w:pos="438"/>
        </w:tabs>
        <w:jc w:val="both"/>
        <w:rPr>
          <w:sz w:val="20"/>
          <w:szCs w:val="20"/>
          <w:lang w:val="sr-Cyrl-CS"/>
        </w:rPr>
      </w:pPr>
    </w:p>
    <w:p w:rsidR="00AE5D2F" w:rsidRPr="00687757" w:rsidRDefault="00AE5D2F" w:rsidP="00AE5D2F">
      <w:pPr>
        <w:pStyle w:val="Default"/>
        <w:tabs>
          <w:tab w:val="left" w:pos="438"/>
        </w:tabs>
        <w:jc w:val="right"/>
        <w:rPr>
          <w:b/>
          <w:sz w:val="20"/>
          <w:szCs w:val="20"/>
          <w:lang w:val="sr-Cyrl-CS"/>
        </w:rPr>
      </w:pPr>
      <w:r w:rsidRPr="00687757">
        <w:rPr>
          <w:sz w:val="20"/>
          <w:szCs w:val="20"/>
          <w:lang w:val="sr-Cyrl-CS"/>
        </w:rPr>
        <w:t xml:space="preserve">                                                                                         </w:t>
      </w:r>
      <w:r w:rsidRPr="00687757">
        <w:rPr>
          <w:b/>
          <w:sz w:val="20"/>
          <w:szCs w:val="20"/>
          <w:lang w:val="sr-Cyrl-CS"/>
        </w:rPr>
        <w:t>ПРЕДСЕДНИК СКУПШТИНЕ</w:t>
      </w:r>
    </w:p>
    <w:p w:rsidR="00AE5D2F" w:rsidRPr="00687757" w:rsidRDefault="00AE5D2F" w:rsidP="00AE5D2F">
      <w:pPr>
        <w:pStyle w:val="Default"/>
        <w:tabs>
          <w:tab w:val="left" w:pos="438"/>
        </w:tabs>
        <w:jc w:val="right"/>
        <w:rPr>
          <w:sz w:val="20"/>
          <w:szCs w:val="20"/>
          <w:lang w:val="sr-Cyrl-CS"/>
        </w:rPr>
      </w:pPr>
      <w:r w:rsidRPr="00687757">
        <w:rPr>
          <w:sz w:val="20"/>
          <w:szCs w:val="20"/>
          <w:lang w:val="sr-Cyrl-CS"/>
        </w:rPr>
        <w:t>Александар Трипковић</w:t>
      </w:r>
    </w:p>
    <w:p w:rsidR="00AE5D2F" w:rsidRPr="00687757" w:rsidRDefault="00AE5D2F" w:rsidP="00AE5D2F">
      <w:pPr>
        <w:pStyle w:val="Default"/>
        <w:tabs>
          <w:tab w:val="left" w:pos="438"/>
        </w:tabs>
        <w:jc w:val="both"/>
        <w:rPr>
          <w:sz w:val="20"/>
          <w:szCs w:val="20"/>
          <w:lang w:val="sr-Cyrl-CS"/>
        </w:rPr>
      </w:pPr>
    </w:p>
    <w:p w:rsidR="00AE5D2F" w:rsidRPr="00687757" w:rsidRDefault="00AE5D2F" w:rsidP="00AE5D2F">
      <w:pPr>
        <w:pStyle w:val="Default"/>
        <w:tabs>
          <w:tab w:val="left" w:pos="438"/>
        </w:tabs>
        <w:jc w:val="both"/>
        <w:rPr>
          <w:sz w:val="20"/>
          <w:szCs w:val="20"/>
          <w:lang w:val="sr-Cyrl-CS"/>
        </w:rPr>
      </w:pPr>
    </w:p>
    <w:p w:rsidR="00AE5D2F" w:rsidRPr="00687757" w:rsidRDefault="00AE5D2F" w:rsidP="00AE5D2F">
      <w:pPr>
        <w:pStyle w:val="Default"/>
        <w:tabs>
          <w:tab w:val="left" w:pos="438"/>
          <w:tab w:val="left" w:pos="927"/>
        </w:tabs>
        <w:jc w:val="both"/>
        <w:rPr>
          <w:sz w:val="20"/>
          <w:szCs w:val="20"/>
          <w:lang w:val="sr-Cyrl-CS"/>
        </w:rPr>
      </w:pPr>
    </w:p>
    <w:p w:rsidR="00A407EA" w:rsidRPr="00F616D3" w:rsidRDefault="00252374" w:rsidP="00AE5D2F">
      <w:pPr>
        <w:jc w:val="both"/>
        <w:rPr>
          <w:sz w:val="20"/>
          <w:szCs w:val="20"/>
        </w:rPr>
      </w:pPr>
      <w:r>
        <w:rPr>
          <w:noProof/>
          <w:sz w:val="20"/>
          <w:szCs w:val="20"/>
        </w:rPr>
        <w:pict>
          <v:line id="_x0000_s1105" style="position:absolute;left:0;text-align:left;z-index:251669504" from="26.7pt,5.6pt" to="206.7pt,5.6pt" strokecolor="#339" strokeweight="1.25pt"/>
        </w:pict>
      </w:r>
    </w:p>
    <w:p w:rsidR="00A407EA" w:rsidRPr="00810651" w:rsidRDefault="00A407EA" w:rsidP="00A407EA">
      <w:pPr>
        <w:jc w:val="center"/>
        <w:rPr>
          <w:sz w:val="20"/>
          <w:szCs w:val="20"/>
          <w:lang w:val="sr-Cyrl-CS"/>
        </w:rPr>
      </w:pPr>
    </w:p>
    <w:p w:rsidR="00865E17" w:rsidRDefault="00865E17" w:rsidP="00A407EA">
      <w:pPr>
        <w:pStyle w:val="NoSpacing"/>
        <w:ind w:left="-426" w:firstLine="426"/>
        <w:jc w:val="center"/>
        <w:rPr>
          <w:sz w:val="20"/>
          <w:szCs w:val="20"/>
          <w:lang w:val="sr-Cyrl-CS"/>
        </w:rPr>
      </w:pPr>
    </w:p>
    <w:p w:rsidR="00865E17" w:rsidRDefault="00865E17" w:rsidP="00A407EA">
      <w:pPr>
        <w:pStyle w:val="NoSpacing"/>
        <w:ind w:left="-426" w:firstLine="426"/>
        <w:jc w:val="center"/>
        <w:rPr>
          <w:sz w:val="20"/>
          <w:szCs w:val="20"/>
          <w:lang w:val="sr-Cyrl-CS"/>
        </w:rPr>
      </w:pPr>
    </w:p>
    <w:p w:rsidR="00865E17" w:rsidRDefault="00865E17" w:rsidP="00A407EA">
      <w:pPr>
        <w:pStyle w:val="NoSpacing"/>
        <w:ind w:left="-426" w:firstLine="426"/>
        <w:jc w:val="center"/>
        <w:rPr>
          <w:sz w:val="20"/>
          <w:szCs w:val="20"/>
          <w:lang w:val="sr-Cyrl-CS"/>
        </w:rPr>
      </w:pPr>
    </w:p>
    <w:p w:rsidR="00252374" w:rsidRPr="008F3F73" w:rsidRDefault="00252374" w:rsidP="00252374">
      <w:pPr>
        <w:ind w:firstLine="720"/>
        <w:rPr>
          <w:sz w:val="20"/>
          <w:szCs w:val="20"/>
          <w:lang w:val="sr-Cyrl-CS"/>
        </w:rPr>
      </w:pPr>
      <w:r w:rsidRPr="008F3F73">
        <w:rPr>
          <w:sz w:val="20"/>
          <w:szCs w:val="20"/>
        </w:rPr>
        <w:t>На основу члана 38. став 1. тачка 1. Закона о културним добрима („Службени гласник РС“</w:t>
      </w:r>
      <w:r w:rsidRPr="008F3F73">
        <w:rPr>
          <w:sz w:val="20"/>
          <w:szCs w:val="20"/>
          <w:lang w:val="sr-Cyrl-CS"/>
        </w:rPr>
        <w:t xml:space="preserve">, </w:t>
      </w:r>
      <w:r w:rsidRPr="008F3F73">
        <w:rPr>
          <w:sz w:val="20"/>
          <w:szCs w:val="20"/>
        </w:rPr>
        <w:t xml:space="preserve">број 71/94), члана 29. </w:t>
      </w:r>
      <w:r w:rsidRPr="008F3F73">
        <w:rPr>
          <w:sz w:val="20"/>
          <w:szCs w:val="20"/>
          <w:lang w:val="sr-Cyrl-CS"/>
        </w:rPr>
        <w:t>Одлуке</w:t>
      </w:r>
      <w:r w:rsidRPr="008F3F73">
        <w:rPr>
          <w:sz w:val="20"/>
          <w:szCs w:val="20"/>
        </w:rPr>
        <w:t xml:space="preserve"> о </w:t>
      </w:r>
      <w:r w:rsidRPr="008F3F73">
        <w:rPr>
          <w:sz w:val="20"/>
          <w:szCs w:val="20"/>
          <w:lang w:val="sr-Cyrl-CS"/>
        </w:rPr>
        <w:t xml:space="preserve">организацији </w:t>
      </w:r>
      <w:r w:rsidRPr="008F3F73">
        <w:rPr>
          <w:sz w:val="20"/>
          <w:szCs w:val="20"/>
        </w:rPr>
        <w:t>Општинск</w:t>
      </w:r>
      <w:r w:rsidRPr="008F3F73">
        <w:rPr>
          <w:sz w:val="20"/>
          <w:szCs w:val="20"/>
          <w:lang w:val="sr-Cyrl-CS"/>
        </w:rPr>
        <w:t xml:space="preserve">е управе општине Ивањица </w:t>
      </w:r>
      <w:r w:rsidRPr="008F3F73">
        <w:rPr>
          <w:sz w:val="20"/>
          <w:szCs w:val="20"/>
        </w:rPr>
        <w:t xml:space="preserve">(„Службени лист општине </w:t>
      </w:r>
      <w:r w:rsidRPr="008F3F73">
        <w:rPr>
          <w:sz w:val="20"/>
          <w:szCs w:val="20"/>
          <w:lang w:val="sr-Cyrl-CS"/>
        </w:rPr>
        <w:t>Ивањица</w:t>
      </w:r>
      <w:r w:rsidRPr="008F3F73">
        <w:rPr>
          <w:sz w:val="20"/>
          <w:szCs w:val="20"/>
        </w:rPr>
        <w:t xml:space="preserve">“, </w:t>
      </w:r>
      <w:r w:rsidRPr="008F3F73">
        <w:rPr>
          <w:sz w:val="20"/>
          <w:szCs w:val="20"/>
          <w:lang w:val="sr-Cyrl-CS"/>
        </w:rPr>
        <w:t xml:space="preserve">број 15/2006 и 7/2017) </w:t>
      </w:r>
      <w:r w:rsidRPr="008F3F73">
        <w:rPr>
          <w:sz w:val="20"/>
          <w:szCs w:val="20"/>
        </w:rPr>
        <w:t xml:space="preserve">начелник Општинске управе </w:t>
      </w:r>
      <w:r w:rsidRPr="008F3F73">
        <w:rPr>
          <w:sz w:val="20"/>
          <w:szCs w:val="20"/>
          <w:lang w:val="sr-Cyrl-CS"/>
        </w:rPr>
        <w:t xml:space="preserve">општине Ивањица, </w:t>
      </w:r>
      <w:r w:rsidRPr="008F3F73">
        <w:rPr>
          <w:sz w:val="20"/>
          <w:szCs w:val="20"/>
        </w:rPr>
        <w:t xml:space="preserve">дана </w:t>
      </w:r>
      <w:r w:rsidRPr="008F3F73">
        <w:rPr>
          <w:sz w:val="20"/>
          <w:szCs w:val="20"/>
          <w:lang w:val="sr-Cyrl-CS"/>
        </w:rPr>
        <w:t>02.04.2019</w:t>
      </w:r>
      <w:r w:rsidRPr="008F3F73">
        <w:rPr>
          <w:sz w:val="20"/>
          <w:szCs w:val="20"/>
        </w:rPr>
        <w:t>. године, дон</w:t>
      </w:r>
      <w:r w:rsidRPr="008F3F73">
        <w:rPr>
          <w:sz w:val="20"/>
          <w:szCs w:val="20"/>
          <w:lang w:val="sr-Cyrl-CS"/>
        </w:rPr>
        <w:t>ео је</w:t>
      </w:r>
      <w:r w:rsidRPr="008F3F73">
        <w:rPr>
          <w:sz w:val="20"/>
          <w:szCs w:val="20"/>
        </w:rPr>
        <w:t xml:space="preserve"> </w:t>
      </w:r>
    </w:p>
    <w:p w:rsidR="00252374" w:rsidRPr="008F3F73" w:rsidRDefault="00252374" w:rsidP="00252374">
      <w:pPr>
        <w:ind w:firstLine="720"/>
        <w:rPr>
          <w:sz w:val="20"/>
          <w:szCs w:val="20"/>
          <w:lang w:val="sr-Cyrl-CS"/>
        </w:rPr>
      </w:pPr>
    </w:p>
    <w:p w:rsidR="00252374" w:rsidRPr="008F3F73" w:rsidRDefault="00252374" w:rsidP="00252374">
      <w:pPr>
        <w:rPr>
          <w:sz w:val="20"/>
          <w:szCs w:val="20"/>
        </w:rPr>
      </w:pPr>
    </w:p>
    <w:p w:rsidR="00252374" w:rsidRPr="008F3F73" w:rsidRDefault="00252374" w:rsidP="00252374">
      <w:pPr>
        <w:jc w:val="center"/>
        <w:rPr>
          <w:b/>
          <w:sz w:val="20"/>
          <w:szCs w:val="20"/>
          <w:lang w:val="sr-Cyrl-CS"/>
        </w:rPr>
      </w:pPr>
      <w:r w:rsidRPr="008F3F73">
        <w:rPr>
          <w:b/>
          <w:sz w:val="20"/>
          <w:szCs w:val="20"/>
        </w:rPr>
        <w:t>ПРАВИЛНИК О КАНЦЕЛАРИЈСКОМ И АРХИВСКОМ ПОСЛОВАЊУ</w:t>
      </w:r>
    </w:p>
    <w:p w:rsidR="00252374" w:rsidRPr="008F3F73" w:rsidRDefault="00252374" w:rsidP="00252374">
      <w:pPr>
        <w:jc w:val="center"/>
        <w:rPr>
          <w:b/>
          <w:sz w:val="20"/>
          <w:szCs w:val="20"/>
          <w:lang w:val="sr-Cyrl-CS"/>
        </w:rPr>
      </w:pPr>
      <w:r w:rsidRPr="008F3F73">
        <w:rPr>
          <w:b/>
          <w:sz w:val="20"/>
          <w:szCs w:val="20"/>
        </w:rPr>
        <w:t xml:space="preserve"> ОПШТИНСКЕ УПРАВЕ ОПШТИНЕ </w:t>
      </w:r>
      <w:r w:rsidRPr="008F3F73">
        <w:rPr>
          <w:b/>
          <w:sz w:val="20"/>
          <w:szCs w:val="20"/>
          <w:lang w:val="sr-Cyrl-CS"/>
        </w:rPr>
        <w:t>ИВАЊИЦА</w:t>
      </w:r>
    </w:p>
    <w:p w:rsidR="00252374" w:rsidRPr="008F3F73" w:rsidRDefault="00252374" w:rsidP="00252374">
      <w:pPr>
        <w:jc w:val="center"/>
        <w:rPr>
          <w:b/>
          <w:sz w:val="20"/>
          <w:szCs w:val="20"/>
          <w:lang w:val="sr-Cyrl-CS"/>
        </w:rPr>
      </w:pPr>
    </w:p>
    <w:p w:rsidR="00252374" w:rsidRPr="008F3F73" w:rsidRDefault="00252374" w:rsidP="00252374">
      <w:pPr>
        <w:jc w:val="center"/>
        <w:rPr>
          <w:b/>
          <w:sz w:val="20"/>
          <w:szCs w:val="20"/>
          <w:lang w:val="sr-Cyrl-CS"/>
        </w:rPr>
      </w:pPr>
    </w:p>
    <w:p w:rsidR="00252374" w:rsidRPr="008F3F73" w:rsidRDefault="00252374" w:rsidP="00252374">
      <w:pPr>
        <w:rPr>
          <w:b/>
          <w:sz w:val="20"/>
          <w:szCs w:val="20"/>
        </w:rPr>
      </w:pPr>
      <w:r w:rsidRPr="008F3F73">
        <w:rPr>
          <w:b/>
          <w:sz w:val="20"/>
          <w:szCs w:val="20"/>
        </w:rPr>
        <w:t>I ОПШТЕ ОДРЕДБЕ</w:t>
      </w:r>
    </w:p>
    <w:p w:rsidR="00252374" w:rsidRPr="008F3F73" w:rsidRDefault="00252374" w:rsidP="00252374">
      <w:pPr>
        <w:rPr>
          <w:sz w:val="20"/>
          <w:szCs w:val="20"/>
        </w:rPr>
      </w:pPr>
    </w:p>
    <w:p w:rsidR="00252374" w:rsidRPr="008F3F73" w:rsidRDefault="00252374" w:rsidP="00252374">
      <w:pPr>
        <w:jc w:val="center"/>
        <w:rPr>
          <w:b/>
          <w:sz w:val="20"/>
          <w:szCs w:val="20"/>
        </w:rPr>
      </w:pPr>
      <w:r w:rsidRPr="008F3F73">
        <w:rPr>
          <w:b/>
          <w:sz w:val="20"/>
          <w:szCs w:val="20"/>
        </w:rPr>
        <w:t>Члан 1.</w:t>
      </w:r>
    </w:p>
    <w:p w:rsidR="00252374" w:rsidRPr="008F3F73" w:rsidRDefault="00252374" w:rsidP="00252374">
      <w:pPr>
        <w:rPr>
          <w:sz w:val="20"/>
          <w:szCs w:val="20"/>
        </w:rPr>
      </w:pPr>
    </w:p>
    <w:p w:rsidR="00252374" w:rsidRPr="008F3F73" w:rsidRDefault="00252374" w:rsidP="00252374">
      <w:pPr>
        <w:rPr>
          <w:sz w:val="20"/>
          <w:szCs w:val="20"/>
          <w:lang w:val="sr-Cyrl-CS"/>
        </w:rPr>
      </w:pPr>
      <w:r w:rsidRPr="008F3F73">
        <w:rPr>
          <w:sz w:val="20"/>
          <w:szCs w:val="20"/>
        </w:rPr>
        <w:t xml:space="preserve"> </w:t>
      </w:r>
      <w:r w:rsidRPr="008F3F73">
        <w:rPr>
          <w:sz w:val="20"/>
          <w:szCs w:val="20"/>
          <w:lang w:val="sr-Cyrl-CS"/>
        </w:rPr>
        <w:tab/>
      </w:r>
      <w:r w:rsidRPr="008F3F73">
        <w:rPr>
          <w:sz w:val="20"/>
          <w:szCs w:val="20"/>
        </w:rPr>
        <w:t xml:space="preserve">Овим Правилником утврђује се начин канцеларијског и архивског пословања Општинске управе општине </w:t>
      </w:r>
      <w:r w:rsidRPr="008F3F73">
        <w:rPr>
          <w:sz w:val="20"/>
          <w:szCs w:val="20"/>
          <w:lang w:val="sr-Cyrl-CS"/>
        </w:rPr>
        <w:t>Ивањица.</w:t>
      </w:r>
    </w:p>
    <w:p w:rsidR="00252374" w:rsidRDefault="00252374" w:rsidP="00252374">
      <w:pPr>
        <w:rPr>
          <w:sz w:val="20"/>
          <w:szCs w:val="20"/>
        </w:rPr>
      </w:pPr>
    </w:p>
    <w:p w:rsidR="00252374" w:rsidRDefault="00252374" w:rsidP="00252374">
      <w:pPr>
        <w:rPr>
          <w:sz w:val="20"/>
          <w:szCs w:val="20"/>
        </w:rPr>
      </w:pPr>
    </w:p>
    <w:p w:rsidR="00252374" w:rsidRDefault="00252374" w:rsidP="00252374">
      <w:pPr>
        <w:rPr>
          <w:sz w:val="20"/>
          <w:szCs w:val="20"/>
        </w:rPr>
      </w:pPr>
    </w:p>
    <w:p w:rsidR="00252374" w:rsidRPr="00252374" w:rsidRDefault="00252374" w:rsidP="00252374">
      <w:pPr>
        <w:rPr>
          <w:sz w:val="20"/>
          <w:szCs w:val="20"/>
        </w:rPr>
      </w:pPr>
    </w:p>
    <w:p w:rsidR="00252374" w:rsidRPr="008F3F73" w:rsidRDefault="00252374" w:rsidP="00252374">
      <w:pPr>
        <w:jc w:val="center"/>
        <w:rPr>
          <w:b/>
          <w:sz w:val="20"/>
          <w:szCs w:val="20"/>
          <w:lang w:val="sr-Cyrl-CS"/>
        </w:rPr>
      </w:pPr>
      <w:r w:rsidRPr="008F3F73">
        <w:rPr>
          <w:b/>
          <w:sz w:val="20"/>
          <w:szCs w:val="20"/>
        </w:rPr>
        <w:lastRenderedPageBreak/>
        <w:t>Члан 2.</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Канцеларијско и архивско пословање обухвата: примање, евидентирање и распоређивање предмета (аката) у рад; административно-техничко обрађивање предмета, отпремање поште, развођење предмета и аката, класификацију и архивирање, смештај, чување и одржавање; евидентирање у архивску књигу; излучивање безвредног регистратурског материјала и предају архивске грађе надлежном архиву.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3.</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У оквиру канцеларијског пословања поједини термини имају следеће значење: </w:t>
      </w:r>
    </w:p>
    <w:p w:rsidR="00252374" w:rsidRPr="008F3F73" w:rsidRDefault="00252374" w:rsidP="00252374">
      <w:pPr>
        <w:rPr>
          <w:sz w:val="20"/>
          <w:szCs w:val="20"/>
          <w:lang w:val="sr-Cyrl-CS"/>
        </w:rPr>
      </w:pPr>
      <w:r w:rsidRPr="008F3F73">
        <w:rPr>
          <w:sz w:val="20"/>
          <w:szCs w:val="20"/>
        </w:rPr>
        <w:t xml:space="preserve">-АКТ (службени допис) је сваки писани састав којим се покреће, допуњује, мења, прекида или завршава нека службена делатност органа или Организације. </w:t>
      </w:r>
    </w:p>
    <w:p w:rsidR="00252374" w:rsidRPr="008F3F73" w:rsidRDefault="00252374" w:rsidP="00252374">
      <w:pPr>
        <w:rPr>
          <w:sz w:val="20"/>
          <w:szCs w:val="20"/>
          <w:lang w:val="sr-Cyrl-CS"/>
        </w:rPr>
      </w:pPr>
      <w:r w:rsidRPr="008F3F73">
        <w:rPr>
          <w:sz w:val="20"/>
          <w:szCs w:val="20"/>
        </w:rPr>
        <w:t xml:space="preserve">-ПРИЛОГ је писани састав (документ, табела, графикон, цртеж и сл.) или физички предмет, који се прилаже уз акт ради допуњавања, објашњења или доказивања садржине акта. </w:t>
      </w:r>
    </w:p>
    <w:p w:rsidR="00252374" w:rsidRPr="008F3F73" w:rsidRDefault="00252374" w:rsidP="00252374">
      <w:pPr>
        <w:rPr>
          <w:sz w:val="20"/>
          <w:szCs w:val="20"/>
          <w:lang w:val="sr-Cyrl-CS"/>
        </w:rPr>
      </w:pPr>
      <w:r w:rsidRPr="008F3F73">
        <w:rPr>
          <w:sz w:val="20"/>
          <w:szCs w:val="20"/>
        </w:rPr>
        <w:t xml:space="preserve">-ПРЕДМЕТ је скуп свих аката и прилога који се односе на исто питање или задатак и чине посебну целину. </w:t>
      </w:r>
    </w:p>
    <w:p w:rsidR="00252374" w:rsidRPr="008F3F73" w:rsidRDefault="00252374" w:rsidP="00252374">
      <w:pPr>
        <w:rPr>
          <w:sz w:val="20"/>
          <w:szCs w:val="20"/>
          <w:lang w:val="sr-Cyrl-CS"/>
        </w:rPr>
      </w:pPr>
      <w:r w:rsidRPr="008F3F73">
        <w:rPr>
          <w:sz w:val="20"/>
          <w:szCs w:val="20"/>
        </w:rPr>
        <w:t xml:space="preserve">-ДОСИЈЕ је скуп више предмета који се односе на исту материју или на исто правно или физичко лице. </w:t>
      </w:r>
    </w:p>
    <w:p w:rsidR="00252374" w:rsidRPr="008F3F73" w:rsidRDefault="00252374" w:rsidP="00252374">
      <w:pPr>
        <w:rPr>
          <w:sz w:val="20"/>
          <w:szCs w:val="20"/>
          <w:lang w:val="sr-Cyrl-CS"/>
        </w:rPr>
      </w:pPr>
      <w:r w:rsidRPr="008F3F73">
        <w:rPr>
          <w:sz w:val="20"/>
          <w:szCs w:val="20"/>
        </w:rPr>
        <w:t xml:space="preserve">-ФАСЦИКЛ је скуп више предмета или досијеа који се после завршеног поступка чувају сређени у истом омоту. </w:t>
      </w:r>
    </w:p>
    <w:p w:rsidR="00252374" w:rsidRPr="008F3F73" w:rsidRDefault="00252374" w:rsidP="00252374">
      <w:pPr>
        <w:rPr>
          <w:sz w:val="20"/>
          <w:szCs w:val="20"/>
          <w:lang w:val="sr-Cyrl-CS"/>
        </w:rPr>
      </w:pPr>
      <w:r w:rsidRPr="008F3F73">
        <w:rPr>
          <w:sz w:val="20"/>
          <w:szCs w:val="20"/>
        </w:rPr>
        <w:t>-ПИСАРНИЦА је радно место где се врше следећи послови: пријем, отварање, прегледање распоређивање поште, евиденције и здруживање аката, достављање аката, отпремање поште, развођење аката и њихово архивирање и чување.</w:t>
      </w:r>
    </w:p>
    <w:p w:rsidR="00252374" w:rsidRPr="008F3F73" w:rsidRDefault="00252374" w:rsidP="00252374">
      <w:pPr>
        <w:rPr>
          <w:sz w:val="20"/>
          <w:szCs w:val="20"/>
          <w:lang w:val="sr-Cyrl-CS"/>
        </w:rPr>
      </w:pPr>
      <w:r w:rsidRPr="008F3F73">
        <w:rPr>
          <w:sz w:val="20"/>
          <w:szCs w:val="20"/>
        </w:rPr>
        <w:t>-АРХИВА ПИСАРНИЦЕ је део где се чувају свршени предмети до истека наредне године у односу на годину када је предмет решен.</w:t>
      </w:r>
    </w:p>
    <w:p w:rsidR="00252374" w:rsidRPr="008F3F73" w:rsidRDefault="00252374" w:rsidP="00252374">
      <w:pPr>
        <w:rPr>
          <w:sz w:val="20"/>
          <w:szCs w:val="20"/>
          <w:lang w:val="sr-Cyrl-CS"/>
        </w:rPr>
      </w:pPr>
      <w:r w:rsidRPr="008F3F73">
        <w:rPr>
          <w:sz w:val="20"/>
          <w:szCs w:val="20"/>
        </w:rPr>
        <w:t>-АРХИВСКИ ДЕПО су посебне просторије или ормани у којима се чува регистратурски материјал и архивска грађа по истеку рокова чувања у архиви писарнице.</w:t>
      </w:r>
    </w:p>
    <w:p w:rsidR="00252374" w:rsidRPr="008F3F73" w:rsidRDefault="00252374" w:rsidP="00252374">
      <w:pPr>
        <w:rPr>
          <w:sz w:val="20"/>
          <w:szCs w:val="20"/>
          <w:lang w:val="sr-Cyrl-CS"/>
        </w:rPr>
      </w:pPr>
    </w:p>
    <w:p w:rsidR="00252374" w:rsidRPr="008F3F73" w:rsidRDefault="00252374" w:rsidP="00252374">
      <w:pPr>
        <w:jc w:val="center"/>
        <w:rPr>
          <w:sz w:val="20"/>
          <w:szCs w:val="20"/>
          <w:lang w:val="sr-Cyrl-CS"/>
        </w:rPr>
      </w:pPr>
      <w:r w:rsidRPr="008F3F73">
        <w:rPr>
          <w:b/>
          <w:sz w:val="20"/>
          <w:szCs w:val="20"/>
        </w:rPr>
        <w:t>Члан 4</w:t>
      </w:r>
      <w:r w:rsidRPr="008F3F73">
        <w:rPr>
          <w:sz w:val="20"/>
          <w:szCs w:val="20"/>
        </w:rPr>
        <w:t>.</w:t>
      </w:r>
    </w:p>
    <w:p w:rsidR="00252374" w:rsidRPr="008F3F73" w:rsidRDefault="00252374" w:rsidP="00252374">
      <w:pPr>
        <w:rPr>
          <w:sz w:val="20"/>
          <w:szCs w:val="20"/>
          <w:lang w:val="sr-Cyrl-CS"/>
        </w:rPr>
      </w:pPr>
    </w:p>
    <w:p w:rsidR="00252374" w:rsidRPr="008F3F73" w:rsidRDefault="00252374" w:rsidP="00252374">
      <w:pPr>
        <w:rPr>
          <w:sz w:val="20"/>
          <w:szCs w:val="20"/>
          <w:lang w:val="sr-Cyrl-CS"/>
        </w:rPr>
      </w:pPr>
      <w:r w:rsidRPr="008F3F73">
        <w:rPr>
          <w:sz w:val="20"/>
          <w:szCs w:val="20"/>
        </w:rPr>
        <w:t xml:space="preserve"> </w:t>
      </w:r>
      <w:r w:rsidRPr="008F3F73">
        <w:rPr>
          <w:sz w:val="20"/>
          <w:szCs w:val="20"/>
          <w:lang w:val="sr-Cyrl-CS"/>
        </w:rPr>
        <w:tab/>
      </w:r>
      <w:r w:rsidRPr="008F3F73">
        <w:rPr>
          <w:sz w:val="20"/>
          <w:szCs w:val="20"/>
        </w:rPr>
        <w:t xml:space="preserve">У оквиру архивског пословања поједини термини имају следеће значење: </w:t>
      </w:r>
    </w:p>
    <w:p w:rsidR="00252374" w:rsidRPr="008F3F73" w:rsidRDefault="00252374" w:rsidP="00252374">
      <w:pPr>
        <w:rPr>
          <w:sz w:val="20"/>
          <w:szCs w:val="20"/>
          <w:lang w:val="sr-Cyrl-CS"/>
        </w:rPr>
      </w:pPr>
    </w:p>
    <w:p w:rsidR="00252374" w:rsidRPr="008F3F73" w:rsidRDefault="00252374" w:rsidP="00252374">
      <w:pPr>
        <w:rPr>
          <w:sz w:val="20"/>
          <w:szCs w:val="20"/>
          <w:lang w:val="sr-Cyrl-CS"/>
        </w:rPr>
      </w:pPr>
      <w:r w:rsidRPr="008F3F73">
        <w:rPr>
          <w:sz w:val="20"/>
          <w:szCs w:val="20"/>
        </w:rPr>
        <w:t xml:space="preserve">-РЕГИСТРАТУРСКИ МАТЕРИЈАЛ чине списи, снимци, записи, документа, књиге и картотека о евиденцији тих списа, примљених и насталих у раду организације док су од значаја за текући рад или док се из тог материјала не изврши одабирање архивске грађе. </w:t>
      </w:r>
    </w:p>
    <w:p w:rsidR="00252374" w:rsidRPr="008F3F73" w:rsidRDefault="00252374" w:rsidP="00252374">
      <w:pPr>
        <w:rPr>
          <w:sz w:val="20"/>
          <w:szCs w:val="20"/>
          <w:lang w:val="sr-Cyrl-CS"/>
        </w:rPr>
      </w:pPr>
      <w:r w:rsidRPr="008F3F73">
        <w:rPr>
          <w:sz w:val="20"/>
          <w:szCs w:val="20"/>
        </w:rPr>
        <w:t xml:space="preserve">-АРХИВСКА ГРАЂА је сав изворни или репродуковани (писани, цртани, штампани, фотографисани и на други начин забележени) документарни материјал од значаја за историју, културу и остале друштвене потребе, који је настао у раду организације, без обзира када и где је настао. </w:t>
      </w:r>
    </w:p>
    <w:p w:rsidR="00252374" w:rsidRPr="008F3F73" w:rsidRDefault="00252374" w:rsidP="00252374">
      <w:pPr>
        <w:rPr>
          <w:sz w:val="20"/>
          <w:szCs w:val="20"/>
          <w:lang w:val="sr-Cyrl-CS"/>
        </w:rPr>
      </w:pPr>
      <w:r w:rsidRPr="008F3F73">
        <w:rPr>
          <w:sz w:val="20"/>
          <w:szCs w:val="20"/>
        </w:rPr>
        <w:t xml:space="preserve">-ОДАБИРАЊЕ АРХИВСКЕ ГРАЂЕ И ИЗЛУЧИВАЊЕ БЕЗВРЕДНОГ РЕГИСТРАТУРСКОГ МАТЕРИЈАЛА је поступак којим се архивска грађа одабира из регистратурског материјала уз излучивање оних делова регистратурског материјала којима је престала важност за текући рад а који немају својство архивске грађе. </w:t>
      </w:r>
    </w:p>
    <w:p w:rsidR="00252374" w:rsidRPr="008F3F73" w:rsidRDefault="00252374" w:rsidP="00252374">
      <w:pPr>
        <w:rPr>
          <w:sz w:val="20"/>
          <w:szCs w:val="20"/>
          <w:lang w:val="sr-Cyrl-CS"/>
        </w:rPr>
      </w:pPr>
      <w:r w:rsidRPr="008F3F73">
        <w:rPr>
          <w:sz w:val="20"/>
          <w:szCs w:val="20"/>
        </w:rPr>
        <w:lastRenderedPageBreak/>
        <w:t>-БЕЗВРЕДНИ РЕГИСТРАТУРСКИ МАТЕРИЈАЛ чини регистратурски материјал коме је престала важност за текући рад, а није оцењен као архивска грађа.</w:t>
      </w:r>
    </w:p>
    <w:p w:rsidR="00252374" w:rsidRPr="008F3F73" w:rsidRDefault="00252374" w:rsidP="00252374">
      <w:pPr>
        <w:rPr>
          <w:sz w:val="20"/>
          <w:szCs w:val="20"/>
          <w:lang w:val="sr-Cyrl-CS"/>
        </w:rPr>
      </w:pPr>
      <w:r w:rsidRPr="008F3F73">
        <w:rPr>
          <w:sz w:val="20"/>
          <w:szCs w:val="20"/>
        </w:rPr>
        <w:t>-ЛИСТА КАТЕГОРИЈА РЕГИСТРАТУРСКОГ МАТЕРИЈАЛА са роковима чувања је општи акт који садржи попис свих категорија регистратурског материјала насталог у раду и њихове рокове чувања. На основу Листе врши се одабирање архивске грађе (категорија која има рок чувања трајно) и излучивање безвредног регистратурског материјала (категорија са оперативним роковима).</w:t>
      </w:r>
    </w:p>
    <w:p w:rsidR="00252374" w:rsidRPr="008F3F73" w:rsidRDefault="00252374" w:rsidP="00252374">
      <w:pPr>
        <w:rPr>
          <w:sz w:val="20"/>
          <w:szCs w:val="20"/>
          <w:lang w:val="sr-Cyrl-CS"/>
        </w:rPr>
      </w:pPr>
      <w:r w:rsidRPr="008F3F73">
        <w:rPr>
          <w:sz w:val="20"/>
          <w:szCs w:val="20"/>
        </w:rPr>
        <w:t xml:space="preserve">-АРХИВСКА КЊИГА је евиденција која садржи попис целокупног регистратурског материјала (инвентарни преглед) насталог у раду, као и оног регистратурског материјала који се по било ком основу налази код организације. </w:t>
      </w:r>
    </w:p>
    <w:p w:rsidR="00252374" w:rsidRPr="008F3F73" w:rsidRDefault="00252374" w:rsidP="00252374">
      <w:pPr>
        <w:rPr>
          <w:sz w:val="20"/>
          <w:szCs w:val="20"/>
          <w:lang w:val="sr-Cyrl-CS"/>
        </w:rPr>
      </w:pPr>
      <w:r w:rsidRPr="008F3F73">
        <w:rPr>
          <w:sz w:val="20"/>
          <w:szCs w:val="20"/>
        </w:rPr>
        <w:t>-РЕГИСТРАТУРСКА ЈЕДИНИЦА је фасцикла, кутија, регистратор, где се архивира (одлаже) регистратурски материјал и архивска грађа.</w:t>
      </w:r>
    </w:p>
    <w:p w:rsidR="00252374" w:rsidRPr="008F3F73" w:rsidRDefault="00252374" w:rsidP="00252374">
      <w:pPr>
        <w:rPr>
          <w:sz w:val="20"/>
          <w:szCs w:val="20"/>
          <w:lang w:val="sr-Cyrl-CS"/>
        </w:rPr>
      </w:pPr>
    </w:p>
    <w:p w:rsidR="00252374" w:rsidRPr="008F3F73" w:rsidRDefault="00252374" w:rsidP="00252374">
      <w:pPr>
        <w:rPr>
          <w:b/>
          <w:sz w:val="20"/>
          <w:szCs w:val="20"/>
          <w:lang w:val="sr-Cyrl-CS"/>
        </w:rPr>
      </w:pPr>
      <w:r w:rsidRPr="008F3F73">
        <w:rPr>
          <w:b/>
          <w:sz w:val="20"/>
          <w:szCs w:val="20"/>
        </w:rPr>
        <w:t xml:space="preserve"> II ПРИМАЊЕ, ПРЕГЛЕДАЊЕ И РАСПОРЕЂИВАЊЕ ПОШТЕ ПРИМАЊЕ И ОТВАРАЊЕ ПОШТЕ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5.</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Примање поште (аката, поднесака, пакета, новчаних писама, телеграма и др.) врши се у писарници Општинске управе општине </w:t>
      </w:r>
      <w:r w:rsidRPr="008F3F73">
        <w:rPr>
          <w:sz w:val="20"/>
          <w:szCs w:val="20"/>
          <w:lang w:val="sr-Cyrl-CS"/>
        </w:rPr>
        <w:t>Ивањица</w:t>
      </w:r>
      <w:r w:rsidRPr="008F3F73">
        <w:rPr>
          <w:sz w:val="20"/>
          <w:szCs w:val="20"/>
        </w:rPr>
        <w:t xml:space="preserve">, која врши и завођење истих. Пошта се у писарници Општинске управе општине </w:t>
      </w:r>
      <w:r w:rsidRPr="008F3F73">
        <w:rPr>
          <w:sz w:val="20"/>
          <w:szCs w:val="20"/>
          <w:lang w:val="sr-Cyrl-CS"/>
        </w:rPr>
        <w:t xml:space="preserve">Ивањица </w:t>
      </w:r>
      <w:r w:rsidRPr="008F3F73">
        <w:rPr>
          <w:sz w:val="20"/>
          <w:szCs w:val="20"/>
        </w:rPr>
        <w:t xml:space="preserve">прима непосредно или путем поште. Примање поште преко поштанске службе врши се по важећим поштанским прописима. Пошта се од Општинске управе општине </w:t>
      </w:r>
      <w:r w:rsidRPr="008F3F73">
        <w:rPr>
          <w:sz w:val="20"/>
          <w:szCs w:val="20"/>
          <w:lang w:val="sr-Cyrl-CS"/>
        </w:rPr>
        <w:t>Ивањица</w:t>
      </w:r>
      <w:r w:rsidRPr="008F3F73">
        <w:rPr>
          <w:sz w:val="20"/>
          <w:szCs w:val="20"/>
        </w:rPr>
        <w:t xml:space="preserve"> прима у току трајања радног времена Општинске управе општине,  а прима је запослени на радном месту „</w:t>
      </w:r>
      <w:r w:rsidRPr="008F3F73">
        <w:rPr>
          <w:sz w:val="20"/>
          <w:szCs w:val="20"/>
          <w:lang w:val="sr-Cyrl-CS"/>
        </w:rPr>
        <w:t>послови пријема и експедовања поште</w:t>
      </w:r>
      <w:r w:rsidRPr="008F3F73">
        <w:rPr>
          <w:sz w:val="20"/>
          <w:szCs w:val="20"/>
        </w:rPr>
        <w:t>“ или лице које га замењује.</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6.</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Примање поште у Општинској управи општине </w:t>
      </w:r>
      <w:r w:rsidRPr="008F3F73">
        <w:rPr>
          <w:sz w:val="20"/>
          <w:szCs w:val="20"/>
          <w:lang w:val="sr-Cyrl-CS"/>
        </w:rPr>
        <w:t>Ивањица</w:t>
      </w:r>
      <w:r w:rsidRPr="008F3F73">
        <w:rPr>
          <w:sz w:val="20"/>
          <w:szCs w:val="20"/>
        </w:rPr>
        <w:t xml:space="preserve"> врши се путем непосредне предаје запослених, именованих и изабраних лица у Општинској управи општине </w:t>
      </w:r>
      <w:r w:rsidRPr="008F3F73">
        <w:rPr>
          <w:sz w:val="20"/>
          <w:szCs w:val="20"/>
          <w:lang w:val="sr-Cyrl-CS"/>
        </w:rPr>
        <w:t>Ивањица</w:t>
      </w:r>
      <w:r w:rsidRPr="008F3F73">
        <w:rPr>
          <w:sz w:val="20"/>
          <w:szCs w:val="20"/>
        </w:rPr>
        <w:t xml:space="preserve">. </w:t>
      </w:r>
    </w:p>
    <w:p w:rsidR="00252374" w:rsidRPr="008F3F73" w:rsidRDefault="00252374" w:rsidP="00252374">
      <w:pPr>
        <w:rPr>
          <w:sz w:val="20"/>
          <w:szCs w:val="20"/>
          <w:lang w:val="sr-Cyrl-CS"/>
        </w:rPr>
      </w:pPr>
      <w:r w:rsidRPr="008F3F73">
        <w:rPr>
          <w:sz w:val="20"/>
          <w:szCs w:val="20"/>
        </w:rPr>
        <w:t>Запослени на радном месту „</w:t>
      </w:r>
      <w:r w:rsidRPr="008F3F73">
        <w:rPr>
          <w:sz w:val="20"/>
          <w:szCs w:val="20"/>
          <w:lang w:val="sr-Cyrl-CS"/>
        </w:rPr>
        <w:t>послови пријема и експедовања поште</w:t>
      </w:r>
      <w:r w:rsidRPr="008F3F73">
        <w:rPr>
          <w:sz w:val="20"/>
          <w:szCs w:val="20"/>
        </w:rPr>
        <w:t xml:space="preserve">“ који непосредно прима пошту, дужан је да потврди пријем пошиљке стављајући отисак пријемног штамбиља или преко потписа у доставној књизи, доставници, повратници или на копији акта чији се оригинал прима (осим ако је пријем потврђен у доставној књизи). </w:t>
      </w:r>
    </w:p>
    <w:p w:rsidR="00252374" w:rsidRPr="008F3F73" w:rsidRDefault="00252374" w:rsidP="00252374">
      <w:pPr>
        <w:jc w:val="center"/>
        <w:rPr>
          <w:b/>
          <w:sz w:val="20"/>
          <w:szCs w:val="20"/>
          <w:lang w:val="sr-Cyrl-CS"/>
        </w:rPr>
      </w:pPr>
      <w:r w:rsidRPr="008F3F73">
        <w:rPr>
          <w:b/>
          <w:sz w:val="20"/>
          <w:szCs w:val="20"/>
        </w:rPr>
        <w:t>Члан 7.</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Обичну, или препоручену пошту у затвореним ковертима отвара запослени на радном месту „</w:t>
      </w:r>
      <w:r w:rsidRPr="008F3F73">
        <w:rPr>
          <w:sz w:val="20"/>
          <w:szCs w:val="20"/>
          <w:lang w:val="sr-Cyrl-CS"/>
        </w:rPr>
        <w:t xml:space="preserve"> послови пријема и експедовања поште</w:t>
      </w:r>
      <w:r w:rsidRPr="008F3F73">
        <w:rPr>
          <w:sz w:val="20"/>
          <w:szCs w:val="20"/>
        </w:rPr>
        <w:t xml:space="preserve"> “ или запослени који га замењује. </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Пошиљке у вези са расписаним лицитацијама, конкурсима за извођење радова и слично отвара одређена комисија.</w:t>
      </w:r>
    </w:p>
    <w:p w:rsidR="00252374" w:rsidRPr="008F3F73" w:rsidRDefault="00252374" w:rsidP="00252374">
      <w:pPr>
        <w:ind w:firstLine="720"/>
        <w:rPr>
          <w:sz w:val="20"/>
          <w:szCs w:val="20"/>
          <w:lang w:val="sr-Cyrl-CS"/>
        </w:rPr>
      </w:pPr>
      <w:r w:rsidRPr="008F3F73">
        <w:rPr>
          <w:sz w:val="20"/>
          <w:szCs w:val="20"/>
        </w:rPr>
        <w:t xml:space="preserve">Пошиљке на којима је означено да представљају државну, војну или службену тајну отвара </w:t>
      </w:r>
      <w:r w:rsidRPr="008F3F73">
        <w:rPr>
          <w:sz w:val="20"/>
          <w:szCs w:val="20"/>
          <w:lang w:val="sr-Cyrl-CS"/>
        </w:rPr>
        <w:t>н</w:t>
      </w:r>
      <w:r w:rsidRPr="008F3F73">
        <w:rPr>
          <w:sz w:val="20"/>
          <w:szCs w:val="20"/>
        </w:rPr>
        <w:t xml:space="preserve">ачелник Општинске управе. </w:t>
      </w:r>
    </w:p>
    <w:p w:rsidR="00252374" w:rsidRPr="008F3F73" w:rsidRDefault="00252374" w:rsidP="00252374">
      <w:pPr>
        <w:ind w:firstLine="720"/>
        <w:rPr>
          <w:sz w:val="20"/>
          <w:szCs w:val="20"/>
          <w:lang w:val="sr-Cyrl-CS"/>
        </w:rPr>
      </w:pPr>
      <w:r w:rsidRPr="008F3F73">
        <w:rPr>
          <w:sz w:val="20"/>
          <w:szCs w:val="20"/>
        </w:rPr>
        <w:lastRenderedPageBreak/>
        <w:t>Ову пошту писарница уручује лицу које је овлашћено за њено отварање преко књиге примљене поште, за место - неотворену.</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8.</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При отварању коверата треба пазити да се не оштети њихова садржина, да се прилози аката не помешају, изгубе и слично. У случајевима када датум предаје поште може бити од важности за рачунање рокова, уз примљену пошиљку треба приложити и коверат.</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9.</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Ако су коверти пошиљки, омоти пакета, и других пошиљки оштећени, а постоји сумња о неовлашћеном отварању, пре отварања о томе треба сачинити записник у присуству два радника и констатовати врсту и обим оштећења и да ли шта недостаје у примљеној пошиљци.</w:t>
      </w:r>
    </w:p>
    <w:p w:rsidR="00252374" w:rsidRPr="008F3F73" w:rsidRDefault="00252374" w:rsidP="00252374">
      <w:pPr>
        <w:rPr>
          <w:sz w:val="20"/>
          <w:szCs w:val="20"/>
          <w:lang w:val="sr-Cyrl-CS"/>
        </w:rPr>
      </w:pPr>
    </w:p>
    <w:p w:rsidR="00252374" w:rsidRPr="008F3F73" w:rsidRDefault="00252374" w:rsidP="00252374">
      <w:pPr>
        <w:jc w:val="center"/>
        <w:rPr>
          <w:sz w:val="20"/>
          <w:szCs w:val="20"/>
          <w:lang w:val="sr-Cyrl-CS"/>
        </w:rPr>
      </w:pPr>
      <w:r w:rsidRPr="008F3F73">
        <w:rPr>
          <w:b/>
          <w:sz w:val="20"/>
          <w:szCs w:val="20"/>
        </w:rPr>
        <w:t>Члан 10</w:t>
      </w:r>
      <w:r w:rsidRPr="008F3F73">
        <w:rPr>
          <w:sz w:val="20"/>
          <w:szCs w:val="20"/>
        </w:rPr>
        <w:t>.</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На сваки примљени акт који ће бити заведен </w:t>
      </w:r>
      <w:r w:rsidRPr="008F3F73">
        <w:rPr>
          <w:sz w:val="20"/>
          <w:szCs w:val="20"/>
          <w:lang w:val="sr-Cyrl-CS"/>
        </w:rPr>
        <w:t xml:space="preserve">у </w:t>
      </w:r>
      <w:r w:rsidRPr="008F3F73">
        <w:rPr>
          <w:sz w:val="20"/>
          <w:szCs w:val="20"/>
        </w:rPr>
        <w:t>евиденције</w:t>
      </w:r>
      <w:r w:rsidRPr="008F3F73">
        <w:rPr>
          <w:sz w:val="20"/>
          <w:szCs w:val="20"/>
          <w:lang w:val="sr-Cyrl-CS"/>
        </w:rPr>
        <w:t xml:space="preserve"> аката</w:t>
      </w:r>
      <w:r w:rsidRPr="008F3F73">
        <w:rPr>
          <w:sz w:val="20"/>
          <w:szCs w:val="20"/>
        </w:rPr>
        <w:t xml:space="preserve">, по завршеном прегледу радник Општинске управе општине </w:t>
      </w:r>
      <w:r w:rsidRPr="008F3F73">
        <w:rPr>
          <w:sz w:val="20"/>
          <w:szCs w:val="20"/>
          <w:lang w:val="sr-Cyrl-CS"/>
        </w:rPr>
        <w:t>Ивањица</w:t>
      </w:r>
      <w:r w:rsidRPr="008F3F73">
        <w:rPr>
          <w:sz w:val="20"/>
          <w:szCs w:val="20"/>
        </w:rPr>
        <w:t xml:space="preserve"> који отвара и прегледа примљену пошту ставља отисак пријемног штамбиља. Отисак пријемног штамбиља ставља се по правилу у горњи десни угао прве стране, а ако ту нема места отисак пријемног штамбиља ставља се на друго погодно место, водећи рачуна да текст поднеска остане потпуно читак и разумљив.</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Ако на предњој страни нема довољно места отисак пријемног штамбиља ставља се на полеђини акта у горњи леви угао, а ако су стране акта у целини попуњене текстом отисак се ставља на комад чисте хартије који се причвршћује за акт.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11.</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У отисак пријемног штамбиља </w:t>
      </w:r>
      <w:r w:rsidRPr="008F3F73">
        <w:rPr>
          <w:sz w:val="20"/>
          <w:szCs w:val="20"/>
          <w:lang w:val="sr-Cyrl-CS"/>
        </w:rPr>
        <w:t xml:space="preserve">приликом завођења аката </w:t>
      </w:r>
      <w:r w:rsidRPr="008F3F73">
        <w:rPr>
          <w:sz w:val="20"/>
          <w:szCs w:val="20"/>
        </w:rPr>
        <w:t xml:space="preserve">уписују се следећи подаци: </w:t>
      </w:r>
    </w:p>
    <w:p w:rsidR="00252374" w:rsidRPr="008F3F73" w:rsidRDefault="00252374" w:rsidP="00252374">
      <w:pPr>
        <w:rPr>
          <w:sz w:val="20"/>
          <w:szCs w:val="20"/>
          <w:lang w:val="sr-Cyrl-CS"/>
        </w:rPr>
      </w:pPr>
      <w:r w:rsidRPr="008F3F73">
        <w:rPr>
          <w:sz w:val="20"/>
          <w:szCs w:val="20"/>
        </w:rPr>
        <w:t>1. У рубрику "примљено" - датум пријема акта</w:t>
      </w:r>
    </w:p>
    <w:p w:rsidR="00252374" w:rsidRPr="008F3F73" w:rsidRDefault="00252374" w:rsidP="00252374">
      <w:pPr>
        <w:rPr>
          <w:sz w:val="20"/>
          <w:szCs w:val="20"/>
          <w:lang w:val="sr-Cyrl-CS"/>
        </w:rPr>
      </w:pPr>
      <w:r w:rsidRPr="008F3F73">
        <w:rPr>
          <w:sz w:val="20"/>
          <w:szCs w:val="20"/>
        </w:rPr>
        <w:t xml:space="preserve"> 2. У рубрику "организациона јединица" - ознака унутрашње организационе јединице</w:t>
      </w:r>
    </w:p>
    <w:p w:rsidR="00252374" w:rsidRPr="008F3F73" w:rsidRDefault="00252374" w:rsidP="00252374">
      <w:pPr>
        <w:rPr>
          <w:sz w:val="20"/>
          <w:szCs w:val="20"/>
          <w:lang w:val="sr-Cyrl-CS"/>
        </w:rPr>
      </w:pPr>
      <w:r w:rsidRPr="008F3F73">
        <w:rPr>
          <w:sz w:val="20"/>
          <w:szCs w:val="20"/>
        </w:rPr>
        <w:t xml:space="preserve">3. У рубрику "број" - број основне евиденције из деловодника, картона итд. </w:t>
      </w:r>
    </w:p>
    <w:p w:rsidR="00252374" w:rsidRPr="008F3F73" w:rsidRDefault="00252374" w:rsidP="00252374">
      <w:pPr>
        <w:rPr>
          <w:sz w:val="20"/>
          <w:szCs w:val="20"/>
          <w:lang w:val="sr-Cyrl-CS"/>
        </w:rPr>
      </w:pPr>
      <w:r w:rsidRPr="008F3F73">
        <w:rPr>
          <w:sz w:val="20"/>
          <w:szCs w:val="20"/>
        </w:rPr>
        <w:t>4. У рубрику "прилог" - укупан број примљених прилога.</w:t>
      </w:r>
    </w:p>
    <w:p w:rsidR="00252374" w:rsidRPr="008F3F73" w:rsidRDefault="00252374" w:rsidP="00252374">
      <w:pPr>
        <w:rPr>
          <w:sz w:val="20"/>
          <w:szCs w:val="20"/>
          <w:lang w:val="sr-Cyrl-CS"/>
        </w:rPr>
      </w:pPr>
      <w:r w:rsidRPr="008F3F73">
        <w:rPr>
          <w:sz w:val="20"/>
          <w:szCs w:val="20"/>
        </w:rPr>
        <w:t xml:space="preserve"> 5. У рубрику "вредности" – </w:t>
      </w:r>
      <w:r w:rsidRPr="008F3F73">
        <w:rPr>
          <w:sz w:val="20"/>
          <w:szCs w:val="20"/>
          <w:lang w:val="sr-Cyrl-CS"/>
        </w:rPr>
        <w:t>висина таксе изражена у новчаном износу</w:t>
      </w:r>
      <w:r w:rsidRPr="008F3F73">
        <w:rPr>
          <w:sz w:val="20"/>
          <w:szCs w:val="20"/>
        </w:rPr>
        <w:t>.</w:t>
      </w:r>
    </w:p>
    <w:p w:rsidR="00252374" w:rsidRPr="008F3F73" w:rsidRDefault="00252374" w:rsidP="00252374">
      <w:pPr>
        <w:ind w:firstLine="720"/>
        <w:rPr>
          <w:sz w:val="20"/>
          <w:szCs w:val="20"/>
          <w:lang w:val="sr-Cyrl-CS"/>
        </w:rPr>
      </w:pPr>
      <w:r w:rsidRPr="008F3F73">
        <w:rPr>
          <w:sz w:val="20"/>
          <w:szCs w:val="20"/>
        </w:rPr>
        <w:t xml:space="preserve">Ако се прилог састоји од више листова треба назначити и број листова таквог прилога. </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Коверат који се прилаже уз акт, приложени текстови, марке и сл. не сматрају се прилозима. </w:t>
      </w:r>
    </w:p>
    <w:p w:rsidR="00252374" w:rsidRPr="008F3F73" w:rsidRDefault="00252374" w:rsidP="00252374">
      <w:pPr>
        <w:ind w:firstLine="720"/>
        <w:rPr>
          <w:sz w:val="20"/>
          <w:szCs w:val="20"/>
          <w:lang w:val="sr-Cyrl-CS"/>
        </w:rPr>
      </w:pPr>
      <w:r w:rsidRPr="008F3F73">
        <w:rPr>
          <w:sz w:val="20"/>
          <w:szCs w:val="20"/>
        </w:rPr>
        <w:t>Остале ознаке на актима (нпр. веза бројева и сл.) бележе се поред отиска пријемног штамбиља.</w:t>
      </w:r>
    </w:p>
    <w:p w:rsidR="00252374" w:rsidRPr="008F3F73" w:rsidRDefault="00252374" w:rsidP="00252374">
      <w:pPr>
        <w:rPr>
          <w:sz w:val="20"/>
          <w:szCs w:val="20"/>
          <w:lang w:val="sr-Cyrl-CS"/>
        </w:rPr>
      </w:pPr>
    </w:p>
    <w:p w:rsidR="00252374" w:rsidRPr="008F3F73" w:rsidRDefault="00252374" w:rsidP="00252374">
      <w:pPr>
        <w:rPr>
          <w:sz w:val="20"/>
          <w:szCs w:val="20"/>
          <w:lang w:val="sr-Cyrl-CS"/>
        </w:rPr>
      </w:pPr>
    </w:p>
    <w:p w:rsidR="00252374" w:rsidRDefault="00252374" w:rsidP="00252374">
      <w:pPr>
        <w:rPr>
          <w:sz w:val="20"/>
          <w:szCs w:val="20"/>
        </w:rPr>
      </w:pPr>
    </w:p>
    <w:p w:rsidR="00252374" w:rsidRPr="00252374" w:rsidRDefault="00252374" w:rsidP="00252374">
      <w:pPr>
        <w:rPr>
          <w:sz w:val="20"/>
          <w:szCs w:val="20"/>
        </w:rPr>
      </w:pPr>
    </w:p>
    <w:p w:rsidR="00252374" w:rsidRPr="008F3F73" w:rsidRDefault="00252374" w:rsidP="00252374">
      <w:pPr>
        <w:jc w:val="center"/>
        <w:rPr>
          <w:b/>
          <w:sz w:val="20"/>
          <w:szCs w:val="20"/>
          <w:lang w:val="sr-Cyrl-CS"/>
        </w:rPr>
      </w:pPr>
      <w:r w:rsidRPr="008F3F73">
        <w:rPr>
          <w:b/>
          <w:sz w:val="20"/>
          <w:szCs w:val="20"/>
        </w:rPr>
        <w:lastRenderedPageBreak/>
        <w:t>Члан 12.</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 Примљену пошту распоређује службеник Општинске управе општине </w:t>
      </w:r>
      <w:r w:rsidRPr="008F3F73">
        <w:rPr>
          <w:sz w:val="20"/>
          <w:szCs w:val="20"/>
          <w:lang w:val="sr-Cyrl-CS"/>
        </w:rPr>
        <w:t>Ивањица</w:t>
      </w:r>
      <w:r w:rsidRPr="008F3F73">
        <w:rPr>
          <w:sz w:val="20"/>
          <w:szCs w:val="20"/>
        </w:rPr>
        <w:t xml:space="preserve"> који отвара и прегледа пошту. Распоређивање аката се врши на организационе јединице, службе и др. истог дана кад је пошта примљена према унапред одређеним ознакама за организационе јединице. </w:t>
      </w:r>
    </w:p>
    <w:p w:rsidR="00252374" w:rsidRPr="008F3F73" w:rsidRDefault="00252374" w:rsidP="00252374">
      <w:pPr>
        <w:ind w:firstLine="720"/>
        <w:rPr>
          <w:sz w:val="20"/>
          <w:szCs w:val="20"/>
          <w:lang w:val="sr-Cyrl-CS"/>
        </w:rPr>
      </w:pPr>
      <w:r w:rsidRPr="008F3F73">
        <w:rPr>
          <w:sz w:val="20"/>
          <w:szCs w:val="20"/>
        </w:rPr>
        <w:t xml:space="preserve">Ознаке за организационе јединице су у виду двоцифрених арапских бројева почев од 01 па до </w:t>
      </w:r>
      <w:r w:rsidRPr="008F3F73">
        <w:rPr>
          <w:sz w:val="20"/>
          <w:szCs w:val="20"/>
          <w:lang w:val="sr-Cyrl-CS"/>
        </w:rPr>
        <w:t>11</w:t>
      </w:r>
      <w:r w:rsidRPr="008F3F73">
        <w:rPr>
          <w:sz w:val="20"/>
          <w:szCs w:val="20"/>
        </w:rPr>
        <w:t xml:space="preserve">. </w:t>
      </w:r>
    </w:p>
    <w:p w:rsidR="00252374" w:rsidRPr="008F3F73" w:rsidRDefault="00252374" w:rsidP="00252374">
      <w:pPr>
        <w:rPr>
          <w:sz w:val="20"/>
          <w:szCs w:val="20"/>
          <w:lang w:val="sr-Cyrl-CS"/>
        </w:rPr>
      </w:pPr>
    </w:p>
    <w:p w:rsidR="00252374" w:rsidRDefault="00252374" w:rsidP="00252374">
      <w:pPr>
        <w:ind w:firstLine="720"/>
        <w:rPr>
          <w:sz w:val="20"/>
          <w:szCs w:val="20"/>
        </w:rPr>
      </w:pPr>
      <w:r w:rsidRPr="008F3F73">
        <w:rPr>
          <w:sz w:val="20"/>
          <w:szCs w:val="20"/>
        </w:rPr>
        <w:t xml:space="preserve">Ознаке за сваку организациону јединицу су следеће: </w:t>
      </w:r>
    </w:p>
    <w:p w:rsidR="00252374" w:rsidRPr="008F3F73" w:rsidRDefault="00252374" w:rsidP="00252374">
      <w:pPr>
        <w:ind w:firstLine="720"/>
        <w:rPr>
          <w:sz w:val="20"/>
          <w:szCs w:val="20"/>
          <w:lang w:val="sr-Cyrl-CS"/>
        </w:rPr>
      </w:pPr>
    </w:p>
    <w:p w:rsidR="00252374" w:rsidRPr="008F3F73" w:rsidRDefault="00252374" w:rsidP="00252374">
      <w:pPr>
        <w:rPr>
          <w:rFonts w:eastAsia="Calibri"/>
          <w:sz w:val="20"/>
          <w:szCs w:val="20"/>
        </w:rPr>
      </w:pPr>
      <w:r w:rsidRPr="008F3F73">
        <w:rPr>
          <w:rFonts w:eastAsia="Calibri"/>
          <w:sz w:val="20"/>
          <w:szCs w:val="20"/>
          <w:lang w:val="sr-Cyrl-CS"/>
        </w:rPr>
        <w:t xml:space="preserve">Скупштина општине, Председник општине, Општинско веће, </w:t>
      </w:r>
    </w:p>
    <w:p w:rsidR="00252374" w:rsidRPr="00252374" w:rsidRDefault="00252374" w:rsidP="00252374">
      <w:pPr>
        <w:autoSpaceDE w:val="0"/>
        <w:autoSpaceDN w:val="0"/>
        <w:adjustRightInd w:val="0"/>
        <w:rPr>
          <w:sz w:val="20"/>
          <w:szCs w:val="20"/>
          <w:lang w:val="sr-Cyrl-CS"/>
        </w:rPr>
      </w:pPr>
      <w:r w:rsidRPr="00252374">
        <w:rPr>
          <w:sz w:val="20"/>
          <w:szCs w:val="20"/>
          <w:lang w:val="sr-Cyrl-CS"/>
        </w:rPr>
        <w:t xml:space="preserve">Кабинет председника и </w:t>
      </w:r>
      <w:r w:rsidRPr="00252374">
        <w:rPr>
          <w:sz w:val="20"/>
          <w:szCs w:val="20"/>
        </w:rPr>
        <w:t xml:space="preserve">Служба за послове Скупштине општине, </w:t>
      </w:r>
    </w:p>
    <w:p w:rsidR="00252374" w:rsidRPr="00252374" w:rsidRDefault="00252374" w:rsidP="00252374">
      <w:pPr>
        <w:autoSpaceDE w:val="0"/>
        <w:autoSpaceDN w:val="0"/>
        <w:adjustRightInd w:val="0"/>
        <w:rPr>
          <w:sz w:val="20"/>
          <w:szCs w:val="20"/>
        </w:rPr>
      </w:pPr>
      <w:r>
        <w:rPr>
          <w:sz w:val="20"/>
          <w:szCs w:val="20"/>
        </w:rPr>
        <w:t xml:space="preserve">- </w:t>
      </w:r>
      <w:r w:rsidRPr="00252374">
        <w:rPr>
          <w:sz w:val="20"/>
          <w:szCs w:val="20"/>
        </w:rPr>
        <w:t>Општинског већа и Председника  општине</w:t>
      </w:r>
      <w:r w:rsidRPr="00252374">
        <w:rPr>
          <w:sz w:val="20"/>
          <w:szCs w:val="20"/>
          <w:lang w:val="sr-Cyrl-CS"/>
        </w:rPr>
        <w:t>..........</w:t>
      </w:r>
      <w:r>
        <w:rPr>
          <w:sz w:val="20"/>
          <w:szCs w:val="20"/>
          <w:lang w:val="sr-Cyrl-CS"/>
        </w:rPr>
        <w:t>...</w:t>
      </w:r>
      <w:r w:rsidR="003A250D">
        <w:rPr>
          <w:sz w:val="20"/>
          <w:szCs w:val="20"/>
        </w:rPr>
        <w:t>.</w:t>
      </w:r>
      <w:r w:rsidRPr="00252374">
        <w:rPr>
          <w:sz w:val="20"/>
          <w:szCs w:val="20"/>
          <w:lang w:val="sr-Cyrl-CS"/>
        </w:rPr>
        <w:t>...</w:t>
      </w:r>
      <w:r w:rsidRPr="00252374">
        <w:rPr>
          <w:sz w:val="20"/>
          <w:szCs w:val="20"/>
        </w:rPr>
        <w:t>01</w:t>
      </w:r>
    </w:p>
    <w:p w:rsidR="00252374" w:rsidRPr="008F3F73" w:rsidRDefault="003A250D" w:rsidP="00252374">
      <w:pPr>
        <w:rPr>
          <w:rFonts w:eastAsia="Calibri"/>
          <w:sz w:val="20"/>
          <w:szCs w:val="20"/>
        </w:rPr>
      </w:pPr>
      <w:r>
        <w:rPr>
          <w:rFonts w:eastAsia="Calibri"/>
          <w:sz w:val="20"/>
          <w:szCs w:val="20"/>
        </w:rPr>
        <w:t>-</w:t>
      </w:r>
      <w:r w:rsidR="00252374" w:rsidRPr="008F3F73">
        <w:rPr>
          <w:rFonts w:eastAsia="Calibri"/>
          <w:sz w:val="20"/>
          <w:szCs w:val="20"/>
          <w:lang w:val="sr-Cyrl-CS"/>
        </w:rPr>
        <w:t>Одељење за општу управу и заједничке послове</w:t>
      </w:r>
      <w:r w:rsidR="00252374">
        <w:rPr>
          <w:rFonts w:eastAsia="Calibri"/>
          <w:sz w:val="20"/>
          <w:szCs w:val="20"/>
        </w:rPr>
        <w:t>.........0</w:t>
      </w:r>
      <w:r w:rsidR="00252374" w:rsidRPr="008F3F73">
        <w:rPr>
          <w:rFonts w:eastAsia="Calibri"/>
          <w:sz w:val="20"/>
          <w:szCs w:val="20"/>
        </w:rPr>
        <w:t>2</w:t>
      </w:r>
    </w:p>
    <w:p w:rsidR="00252374" w:rsidRPr="008F3F73" w:rsidRDefault="003A250D" w:rsidP="00252374">
      <w:pPr>
        <w:rPr>
          <w:rFonts w:eastAsia="Calibri"/>
          <w:sz w:val="20"/>
          <w:szCs w:val="20"/>
        </w:rPr>
      </w:pPr>
      <w:r>
        <w:rPr>
          <w:rFonts w:eastAsia="Calibri"/>
          <w:sz w:val="20"/>
          <w:szCs w:val="20"/>
        </w:rPr>
        <w:t>-</w:t>
      </w:r>
      <w:r w:rsidR="00252374" w:rsidRPr="008F3F73">
        <w:rPr>
          <w:rFonts w:eastAsia="Calibri"/>
          <w:sz w:val="20"/>
          <w:szCs w:val="20"/>
          <w:lang w:val="sr-Cyrl-CS"/>
        </w:rPr>
        <w:t>Одељење за привреду и друштвене делатност</w:t>
      </w:r>
      <w:r w:rsidR="00252374">
        <w:rPr>
          <w:rFonts w:eastAsia="Calibri"/>
          <w:sz w:val="20"/>
          <w:szCs w:val="20"/>
          <w:lang w:val="sr-Cyrl-CS"/>
        </w:rPr>
        <w:t>и...........</w:t>
      </w:r>
      <w:r w:rsidR="00252374" w:rsidRPr="008F3F73">
        <w:rPr>
          <w:rFonts w:eastAsia="Calibri"/>
          <w:sz w:val="20"/>
          <w:szCs w:val="20"/>
        </w:rPr>
        <w:t>03</w:t>
      </w:r>
    </w:p>
    <w:p w:rsidR="00252374" w:rsidRPr="008F3F73" w:rsidRDefault="003A250D" w:rsidP="00252374">
      <w:pPr>
        <w:rPr>
          <w:rFonts w:eastAsia="Calibri"/>
          <w:sz w:val="20"/>
          <w:szCs w:val="20"/>
        </w:rPr>
      </w:pPr>
      <w:r>
        <w:rPr>
          <w:rFonts w:eastAsia="Calibri"/>
          <w:sz w:val="20"/>
          <w:szCs w:val="20"/>
        </w:rPr>
        <w:t>-</w:t>
      </w:r>
      <w:r w:rsidR="00252374" w:rsidRPr="008F3F73">
        <w:rPr>
          <w:rFonts w:eastAsia="Calibri"/>
          <w:sz w:val="20"/>
          <w:szCs w:val="20"/>
          <w:lang w:val="sr-Cyrl-CS"/>
        </w:rPr>
        <w:t xml:space="preserve">Одељење за имовинско-правне и стамбене послове </w:t>
      </w:r>
      <w:r w:rsidR="00252374" w:rsidRPr="008F3F73">
        <w:rPr>
          <w:rFonts w:eastAsia="Calibri"/>
          <w:sz w:val="20"/>
          <w:szCs w:val="20"/>
        </w:rPr>
        <w:t>.</w:t>
      </w:r>
      <w:r w:rsidR="00252374">
        <w:rPr>
          <w:rFonts w:eastAsia="Calibri"/>
          <w:sz w:val="20"/>
          <w:szCs w:val="20"/>
          <w:lang w:val="sr-Cyrl-CS"/>
        </w:rPr>
        <w:t>.</w:t>
      </w:r>
      <w:r w:rsidR="00252374" w:rsidRPr="008F3F73">
        <w:rPr>
          <w:rFonts w:eastAsia="Calibri"/>
          <w:sz w:val="20"/>
          <w:szCs w:val="20"/>
        </w:rPr>
        <w:t>04</w:t>
      </w:r>
    </w:p>
    <w:p w:rsidR="00252374" w:rsidRPr="008F3F73" w:rsidRDefault="003A250D" w:rsidP="00252374">
      <w:pPr>
        <w:rPr>
          <w:rFonts w:eastAsia="Calibri"/>
          <w:sz w:val="20"/>
          <w:szCs w:val="20"/>
        </w:rPr>
      </w:pPr>
      <w:r>
        <w:rPr>
          <w:rFonts w:eastAsia="Calibri"/>
          <w:sz w:val="20"/>
          <w:szCs w:val="20"/>
        </w:rPr>
        <w:t>-</w:t>
      </w:r>
      <w:r w:rsidR="00252374" w:rsidRPr="008F3F73">
        <w:rPr>
          <w:rFonts w:eastAsia="Calibri"/>
          <w:sz w:val="20"/>
          <w:szCs w:val="20"/>
          <w:lang w:val="sr-Cyrl-CS"/>
        </w:rPr>
        <w:t>Одељење за буџет и финансије</w:t>
      </w:r>
      <w:r w:rsidR="00252374" w:rsidRPr="008F3F73">
        <w:rPr>
          <w:rFonts w:eastAsia="Calibri"/>
          <w:sz w:val="20"/>
          <w:szCs w:val="20"/>
        </w:rPr>
        <w:t>...</w:t>
      </w:r>
      <w:r w:rsidR="00252374">
        <w:rPr>
          <w:rFonts w:eastAsia="Calibri"/>
          <w:sz w:val="20"/>
          <w:szCs w:val="20"/>
        </w:rPr>
        <w:t>.........</w:t>
      </w:r>
      <w:r w:rsidR="00252374" w:rsidRPr="008F3F73">
        <w:rPr>
          <w:rFonts w:eastAsia="Calibri"/>
          <w:sz w:val="20"/>
          <w:szCs w:val="20"/>
        </w:rPr>
        <w:t>.........................</w:t>
      </w:r>
      <w:r w:rsidR="00252374" w:rsidRPr="008F3F73">
        <w:rPr>
          <w:rFonts w:eastAsia="Calibri"/>
          <w:sz w:val="20"/>
          <w:szCs w:val="20"/>
          <w:lang w:val="sr-Cyrl-CS"/>
        </w:rPr>
        <w:t xml:space="preserve"> </w:t>
      </w:r>
      <w:r w:rsidR="00252374" w:rsidRPr="008F3F73">
        <w:rPr>
          <w:rFonts w:eastAsia="Calibri"/>
          <w:sz w:val="20"/>
          <w:szCs w:val="20"/>
        </w:rPr>
        <w:t>05</w:t>
      </w:r>
    </w:p>
    <w:p w:rsidR="00252374" w:rsidRPr="008F3F73" w:rsidRDefault="003A250D" w:rsidP="00252374">
      <w:pPr>
        <w:rPr>
          <w:rFonts w:eastAsia="Calibri"/>
          <w:sz w:val="20"/>
          <w:szCs w:val="20"/>
        </w:rPr>
      </w:pPr>
      <w:r>
        <w:rPr>
          <w:rFonts w:eastAsia="Calibri"/>
          <w:sz w:val="20"/>
          <w:szCs w:val="20"/>
        </w:rPr>
        <w:t>-</w:t>
      </w:r>
      <w:r w:rsidR="00252374" w:rsidRPr="008F3F73">
        <w:rPr>
          <w:rFonts w:eastAsia="Calibri"/>
          <w:sz w:val="20"/>
          <w:szCs w:val="20"/>
          <w:lang w:val="sr-Cyrl-CS"/>
        </w:rPr>
        <w:t>Одељење за локалну пореску адми</w:t>
      </w:r>
      <w:r w:rsidR="00252374">
        <w:rPr>
          <w:rFonts w:eastAsia="Calibri"/>
          <w:sz w:val="20"/>
          <w:szCs w:val="20"/>
          <w:lang w:val="sr-Cyrl-CS"/>
        </w:rPr>
        <w:t>нистрацију......</w:t>
      </w:r>
      <w:r w:rsidR="00252374" w:rsidRPr="008F3F73">
        <w:rPr>
          <w:rFonts w:eastAsia="Calibri"/>
          <w:sz w:val="20"/>
          <w:szCs w:val="20"/>
          <w:lang w:val="sr-Cyrl-CS"/>
        </w:rPr>
        <w:t>....  06</w:t>
      </w:r>
    </w:p>
    <w:p w:rsidR="00252374" w:rsidRPr="00252374" w:rsidRDefault="003A250D" w:rsidP="00252374">
      <w:pPr>
        <w:autoSpaceDE w:val="0"/>
        <w:autoSpaceDN w:val="0"/>
        <w:adjustRightInd w:val="0"/>
        <w:rPr>
          <w:sz w:val="20"/>
          <w:szCs w:val="20"/>
        </w:rPr>
      </w:pPr>
      <w:r>
        <w:rPr>
          <w:sz w:val="20"/>
          <w:szCs w:val="20"/>
        </w:rPr>
        <w:t>-</w:t>
      </w:r>
      <w:r w:rsidR="00252374" w:rsidRPr="00252374">
        <w:rPr>
          <w:sz w:val="20"/>
          <w:szCs w:val="20"/>
        </w:rPr>
        <w:t xml:space="preserve">Одељење за локални економски развој, инвестиције и </w:t>
      </w:r>
    </w:p>
    <w:p w:rsidR="00252374" w:rsidRPr="00252374" w:rsidRDefault="00252374" w:rsidP="00252374">
      <w:pPr>
        <w:autoSpaceDE w:val="0"/>
        <w:autoSpaceDN w:val="0"/>
        <w:adjustRightInd w:val="0"/>
        <w:rPr>
          <w:sz w:val="20"/>
          <w:szCs w:val="20"/>
          <w:lang w:val="sr-Cyrl-CS"/>
        </w:rPr>
      </w:pPr>
      <w:r w:rsidRPr="00252374">
        <w:rPr>
          <w:sz w:val="20"/>
          <w:szCs w:val="20"/>
        </w:rPr>
        <w:t>грађевинске  послове</w:t>
      </w:r>
      <w:r w:rsidRPr="00252374">
        <w:rPr>
          <w:sz w:val="20"/>
          <w:szCs w:val="20"/>
          <w:lang w:val="sr-Cyrl-CS"/>
        </w:rPr>
        <w:t>...............................</w:t>
      </w:r>
      <w:r>
        <w:rPr>
          <w:sz w:val="20"/>
          <w:szCs w:val="20"/>
          <w:lang w:val="sr-Cyrl-CS"/>
        </w:rPr>
        <w:t>........</w:t>
      </w:r>
      <w:r w:rsidR="003A250D">
        <w:rPr>
          <w:sz w:val="20"/>
          <w:szCs w:val="20"/>
        </w:rPr>
        <w:t>..</w:t>
      </w:r>
      <w:r>
        <w:rPr>
          <w:sz w:val="20"/>
          <w:szCs w:val="20"/>
          <w:lang w:val="sr-Cyrl-CS"/>
        </w:rPr>
        <w:t>.</w:t>
      </w:r>
      <w:r w:rsidRPr="00252374">
        <w:rPr>
          <w:sz w:val="20"/>
          <w:szCs w:val="20"/>
          <w:lang w:val="sr-Cyrl-CS"/>
        </w:rPr>
        <w:t>............  07</w:t>
      </w:r>
    </w:p>
    <w:p w:rsidR="00252374" w:rsidRPr="008F3F73" w:rsidRDefault="003A250D" w:rsidP="00252374">
      <w:pPr>
        <w:rPr>
          <w:rFonts w:eastAsia="Calibri"/>
          <w:sz w:val="20"/>
          <w:szCs w:val="20"/>
        </w:rPr>
      </w:pPr>
      <w:r>
        <w:rPr>
          <w:rFonts w:eastAsia="Calibri"/>
          <w:sz w:val="20"/>
          <w:szCs w:val="20"/>
        </w:rPr>
        <w:t>-</w:t>
      </w:r>
      <w:r w:rsidR="00252374" w:rsidRPr="008F3F73">
        <w:rPr>
          <w:rFonts w:eastAsia="Calibri"/>
          <w:sz w:val="20"/>
          <w:szCs w:val="20"/>
          <w:lang w:val="sr-Cyrl-CS"/>
        </w:rPr>
        <w:t>Одељење за инспекцијске послове.............</w:t>
      </w:r>
      <w:r w:rsidR="00252374">
        <w:rPr>
          <w:rFonts w:eastAsia="Calibri"/>
          <w:sz w:val="20"/>
          <w:szCs w:val="20"/>
          <w:lang w:val="sr-Cyrl-CS"/>
        </w:rPr>
        <w:t>.........</w:t>
      </w:r>
      <w:r w:rsidR="00252374" w:rsidRPr="008F3F73">
        <w:rPr>
          <w:rFonts w:eastAsia="Calibri"/>
          <w:sz w:val="20"/>
          <w:szCs w:val="20"/>
          <w:lang w:val="sr-Cyrl-CS"/>
        </w:rPr>
        <w:t>.......   08</w:t>
      </w:r>
    </w:p>
    <w:p w:rsidR="00252374" w:rsidRPr="008F3F73" w:rsidRDefault="003A250D" w:rsidP="00252374">
      <w:pPr>
        <w:rPr>
          <w:rFonts w:eastAsia="Calibri"/>
          <w:sz w:val="20"/>
          <w:szCs w:val="20"/>
        </w:rPr>
      </w:pPr>
      <w:r>
        <w:rPr>
          <w:rFonts w:eastAsia="Calibri"/>
          <w:sz w:val="20"/>
          <w:szCs w:val="20"/>
        </w:rPr>
        <w:t>-</w:t>
      </w:r>
      <w:r w:rsidR="00252374" w:rsidRPr="008F3F73">
        <w:rPr>
          <w:rFonts w:eastAsia="Calibri"/>
          <w:sz w:val="20"/>
          <w:szCs w:val="20"/>
        </w:rPr>
        <w:t>Одељење за пољопривреду и заштиту животне средине</w:t>
      </w:r>
      <w:r w:rsidR="00252374">
        <w:rPr>
          <w:rFonts w:eastAsia="Calibri"/>
          <w:sz w:val="20"/>
          <w:szCs w:val="20"/>
          <w:lang w:val="sr-Cyrl-CS"/>
        </w:rPr>
        <w:t>...</w:t>
      </w:r>
      <w:r w:rsidR="00252374" w:rsidRPr="008F3F73">
        <w:rPr>
          <w:rFonts w:eastAsia="Calibri"/>
          <w:sz w:val="20"/>
          <w:szCs w:val="20"/>
          <w:lang w:val="sr-Cyrl-CS"/>
        </w:rPr>
        <w:t>.</w:t>
      </w:r>
      <w:r w:rsidR="00252374">
        <w:rPr>
          <w:rFonts w:eastAsia="Calibri"/>
          <w:sz w:val="20"/>
          <w:szCs w:val="20"/>
        </w:rPr>
        <w:t xml:space="preserve"> ......................................................................</w:t>
      </w:r>
      <w:r w:rsidR="00252374" w:rsidRPr="008F3F73">
        <w:rPr>
          <w:rFonts w:eastAsia="Calibri"/>
          <w:sz w:val="20"/>
          <w:szCs w:val="20"/>
          <w:lang w:val="sr-Cyrl-CS"/>
        </w:rPr>
        <w:t xml:space="preserve"> 09</w:t>
      </w:r>
    </w:p>
    <w:p w:rsidR="00252374" w:rsidRPr="008F3F73" w:rsidRDefault="003A250D" w:rsidP="00252374">
      <w:pPr>
        <w:rPr>
          <w:rFonts w:eastAsia="Calibri"/>
          <w:sz w:val="20"/>
          <w:szCs w:val="20"/>
        </w:rPr>
      </w:pPr>
      <w:r>
        <w:rPr>
          <w:rFonts w:eastAsia="Calibri"/>
          <w:sz w:val="20"/>
          <w:szCs w:val="20"/>
        </w:rPr>
        <w:t>-</w:t>
      </w:r>
      <w:r w:rsidR="00252374" w:rsidRPr="008F3F73">
        <w:rPr>
          <w:rFonts w:eastAsia="Calibri"/>
          <w:sz w:val="20"/>
          <w:szCs w:val="20"/>
          <w:lang w:val="sr-Cyrl-CS"/>
        </w:rPr>
        <w:t>Служба интерне ревизије и Служба за буџетску инспекцију.....</w:t>
      </w:r>
      <w:r w:rsidR="00252374">
        <w:rPr>
          <w:rFonts w:eastAsia="Calibri"/>
          <w:sz w:val="20"/>
          <w:szCs w:val="20"/>
        </w:rPr>
        <w:t>...........................................</w:t>
      </w:r>
      <w:r>
        <w:rPr>
          <w:rFonts w:eastAsia="Calibri"/>
          <w:sz w:val="20"/>
          <w:szCs w:val="20"/>
        </w:rPr>
        <w:t>..</w:t>
      </w:r>
      <w:r w:rsidR="00252374">
        <w:rPr>
          <w:rFonts w:eastAsia="Calibri"/>
          <w:sz w:val="20"/>
          <w:szCs w:val="20"/>
        </w:rPr>
        <w:t>.................</w:t>
      </w:r>
      <w:r w:rsidR="00252374" w:rsidRPr="008F3F73">
        <w:rPr>
          <w:rFonts w:eastAsia="Calibri"/>
          <w:sz w:val="20"/>
          <w:szCs w:val="20"/>
          <w:lang w:val="sr-Cyrl-CS"/>
        </w:rPr>
        <w:t>..   10</w:t>
      </w:r>
    </w:p>
    <w:p w:rsidR="00252374" w:rsidRPr="008F3F73" w:rsidRDefault="003A250D" w:rsidP="00252374">
      <w:pPr>
        <w:rPr>
          <w:rFonts w:eastAsia="Calibri"/>
          <w:sz w:val="20"/>
          <w:szCs w:val="20"/>
        </w:rPr>
      </w:pPr>
      <w:r>
        <w:rPr>
          <w:rFonts w:eastAsia="Calibri"/>
          <w:sz w:val="20"/>
          <w:szCs w:val="20"/>
        </w:rPr>
        <w:t>-</w:t>
      </w:r>
      <w:r w:rsidR="00252374" w:rsidRPr="008F3F73">
        <w:rPr>
          <w:rFonts w:eastAsia="Calibri"/>
          <w:sz w:val="20"/>
          <w:szCs w:val="20"/>
          <w:lang w:val="sr-Cyrl-CS"/>
        </w:rPr>
        <w:t>Одељење за урбанизам и комуналне послов</w:t>
      </w:r>
      <w:r w:rsidR="00252374">
        <w:rPr>
          <w:rFonts w:eastAsia="Calibri"/>
          <w:sz w:val="20"/>
          <w:szCs w:val="20"/>
          <w:lang w:val="sr-Cyrl-CS"/>
        </w:rPr>
        <w:t>е.........</w:t>
      </w:r>
      <w:r w:rsidR="00252374" w:rsidRPr="008F3F73">
        <w:rPr>
          <w:rFonts w:eastAsia="Calibri"/>
          <w:sz w:val="20"/>
          <w:szCs w:val="20"/>
          <w:lang w:val="sr-Cyrl-CS"/>
        </w:rPr>
        <w:t>..   11</w:t>
      </w:r>
    </w:p>
    <w:p w:rsidR="00252374" w:rsidRPr="008F3F73" w:rsidRDefault="00252374" w:rsidP="00252374">
      <w:pPr>
        <w:rPr>
          <w:sz w:val="20"/>
          <w:szCs w:val="20"/>
          <w:lang w:val="sr-Cyrl-CS"/>
        </w:rPr>
      </w:pPr>
    </w:p>
    <w:p w:rsidR="00252374" w:rsidRPr="008F3F73" w:rsidRDefault="00252374" w:rsidP="00252374">
      <w:pPr>
        <w:rPr>
          <w:b/>
          <w:sz w:val="20"/>
          <w:szCs w:val="20"/>
          <w:lang w:val="sr-Cyrl-CS"/>
        </w:rPr>
      </w:pPr>
      <w:r w:rsidRPr="008F3F73">
        <w:rPr>
          <w:b/>
          <w:sz w:val="20"/>
          <w:szCs w:val="20"/>
        </w:rPr>
        <w:t xml:space="preserve">III ЗАВОЂЕЊЕ АКАТА, УПИСИВАЊЕ У ОСНОВНУ ЕВИДЕНЦИЈУ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13.</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Примљени и распоређени акти заводе се у основну евиденцију истог дана и под истим датумом под којим су примљени. Телеграми и акти са одређеним роковима или акти по којима се има хитно поступати треба пре осталих аката завести у основну евиденцију и одмах их доставити у рад надлежној организационој јединици. Ако се због великог броја примљених аката или из других оправданих разлога примљени акти не могу завести истог дана кад су примљени, завешће се најдоцније следећег радног дана, пре завођења нове поште и то под датумом кад су примљени.</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14.</w:t>
      </w:r>
    </w:p>
    <w:p w:rsidR="00252374" w:rsidRPr="008F3F73" w:rsidRDefault="00252374" w:rsidP="00252374">
      <w:pPr>
        <w:rPr>
          <w:sz w:val="20"/>
          <w:szCs w:val="20"/>
          <w:lang w:val="sr-Cyrl-CS"/>
        </w:rPr>
      </w:pPr>
    </w:p>
    <w:p w:rsidR="00252374" w:rsidRPr="008F3F73" w:rsidRDefault="00252374" w:rsidP="00252374">
      <w:pPr>
        <w:rPr>
          <w:sz w:val="20"/>
          <w:szCs w:val="20"/>
          <w:lang w:val="sr-Cyrl-CS"/>
        </w:rPr>
      </w:pPr>
      <w:r w:rsidRPr="008F3F73">
        <w:rPr>
          <w:sz w:val="20"/>
          <w:szCs w:val="20"/>
        </w:rPr>
        <w:t xml:space="preserve"> </w:t>
      </w:r>
      <w:r w:rsidRPr="008F3F73">
        <w:rPr>
          <w:sz w:val="20"/>
          <w:szCs w:val="20"/>
          <w:lang w:val="sr-Cyrl-CS"/>
        </w:rPr>
        <w:tab/>
      </w:r>
      <w:r w:rsidRPr="008F3F73">
        <w:rPr>
          <w:sz w:val="20"/>
          <w:szCs w:val="20"/>
        </w:rPr>
        <w:t xml:space="preserve">Основна евиденција се води у облику АОП тј. аутоматске обраде података у канцеларијском пословању. Основу аутоматске обаде података у канцеларијском пословању чини вођење основне евиденције о предметима у облику картотеке. </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У оквиру формирања и одржавања датотека неопходно је формирање, одржавање и коришћење помоћних датотека информационог подсистема следеће садржине: </w:t>
      </w:r>
    </w:p>
    <w:p w:rsidR="00252374" w:rsidRPr="008F3F73" w:rsidRDefault="00252374" w:rsidP="00252374">
      <w:pPr>
        <w:rPr>
          <w:sz w:val="20"/>
          <w:szCs w:val="20"/>
          <w:lang w:val="sr-Cyrl-CS"/>
        </w:rPr>
      </w:pPr>
    </w:p>
    <w:p w:rsidR="00252374" w:rsidRPr="008F3F73" w:rsidRDefault="00252374" w:rsidP="00252374">
      <w:pPr>
        <w:rPr>
          <w:sz w:val="20"/>
          <w:szCs w:val="20"/>
          <w:lang w:val="sr-Cyrl-CS"/>
        </w:rPr>
      </w:pPr>
      <w:r w:rsidRPr="008F3F73">
        <w:rPr>
          <w:sz w:val="20"/>
          <w:szCs w:val="20"/>
        </w:rPr>
        <w:lastRenderedPageBreak/>
        <w:t xml:space="preserve">1) о р г а н и - шифре и називи органа државне управе односно организационих јединица; </w:t>
      </w:r>
    </w:p>
    <w:p w:rsidR="00252374" w:rsidRPr="008F3F73" w:rsidRDefault="00252374" w:rsidP="00252374">
      <w:pPr>
        <w:rPr>
          <w:sz w:val="20"/>
          <w:szCs w:val="20"/>
          <w:lang w:val="sr-Cyrl-CS"/>
        </w:rPr>
      </w:pPr>
      <w:r w:rsidRPr="008F3F73">
        <w:rPr>
          <w:sz w:val="20"/>
          <w:szCs w:val="20"/>
        </w:rPr>
        <w:t xml:space="preserve">2) к л а с е - јединствена класификација предмета по материји са класификационим знацима и садржином; </w:t>
      </w:r>
    </w:p>
    <w:p w:rsidR="00252374" w:rsidRPr="008F3F73" w:rsidRDefault="00252374" w:rsidP="00252374">
      <w:pPr>
        <w:rPr>
          <w:sz w:val="20"/>
          <w:szCs w:val="20"/>
          <w:lang w:val="sr-Cyrl-CS"/>
        </w:rPr>
      </w:pPr>
      <w:r w:rsidRPr="008F3F73">
        <w:rPr>
          <w:sz w:val="20"/>
          <w:szCs w:val="20"/>
        </w:rPr>
        <w:t xml:space="preserve">3) п р е д м е т и - сви подаци за управне предмете; </w:t>
      </w:r>
    </w:p>
    <w:p w:rsidR="00252374" w:rsidRPr="008F3F73" w:rsidRDefault="00252374" w:rsidP="00252374">
      <w:pPr>
        <w:rPr>
          <w:sz w:val="20"/>
          <w:szCs w:val="20"/>
          <w:lang w:val="sr-Cyrl-CS"/>
        </w:rPr>
      </w:pPr>
      <w:r w:rsidRPr="008F3F73">
        <w:rPr>
          <w:sz w:val="20"/>
          <w:szCs w:val="20"/>
        </w:rPr>
        <w:t xml:space="preserve">4) и с т о р и ј а т - кретање предмета и фазе решавања, </w:t>
      </w:r>
    </w:p>
    <w:p w:rsidR="00252374" w:rsidRPr="008F3F73" w:rsidRDefault="00252374" w:rsidP="00252374">
      <w:pPr>
        <w:rPr>
          <w:sz w:val="20"/>
          <w:szCs w:val="20"/>
          <w:lang w:val="sr-Cyrl-CS"/>
        </w:rPr>
      </w:pPr>
      <w:r w:rsidRPr="008F3F73">
        <w:rPr>
          <w:sz w:val="20"/>
          <w:szCs w:val="20"/>
        </w:rPr>
        <w:t xml:space="preserve">5) ж а л б е - органи надлежни за решавање жалби. </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Након пријема поднесака странке евидентирање предмета се врши путем терминала. У датотеку се уносе подаци о странци и врсти и садржини предмета, изузев редног броја који се по појединим класификационим знацима аутоматски додељују. </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Евидентирање односно обележавање предмета врши се по врсти предмета, и то као: </w:t>
      </w:r>
    </w:p>
    <w:p w:rsidR="00252374" w:rsidRPr="008F3F73" w:rsidRDefault="00252374" w:rsidP="00252374">
      <w:pPr>
        <w:rPr>
          <w:sz w:val="20"/>
          <w:szCs w:val="20"/>
          <w:lang w:val="sr-Cyrl-CS"/>
        </w:rPr>
      </w:pPr>
      <w:r w:rsidRPr="008F3F73">
        <w:rPr>
          <w:sz w:val="20"/>
          <w:szCs w:val="20"/>
        </w:rPr>
        <w:t xml:space="preserve">1) Ц - "црвени предмет" - обележавају се првостепени управни предмети у којима се поступак покреће по захтеву странке, </w:t>
      </w:r>
    </w:p>
    <w:p w:rsidR="00252374" w:rsidRPr="008F3F73" w:rsidRDefault="00252374" w:rsidP="00252374">
      <w:pPr>
        <w:rPr>
          <w:sz w:val="20"/>
          <w:szCs w:val="20"/>
          <w:lang w:val="sr-Cyrl-CS"/>
        </w:rPr>
      </w:pPr>
      <w:r w:rsidRPr="008F3F73">
        <w:rPr>
          <w:sz w:val="20"/>
          <w:szCs w:val="20"/>
        </w:rPr>
        <w:t xml:space="preserve">2) Ж - "жути предмет" - обележавају се првостепени управни предмети у којима се поступак покреће по службеној дужности, </w:t>
      </w:r>
    </w:p>
    <w:p w:rsidR="00252374" w:rsidRPr="008F3F73" w:rsidRDefault="00252374" w:rsidP="00252374">
      <w:pPr>
        <w:rPr>
          <w:sz w:val="20"/>
          <w:szCs w:val="20"/>
          <w:lang w:val="sr-Cyrl-CS"/>
        </w:rPr>
      </w:pPr>
      <w:r w:rsidRPr="008F3F73">
        <w:rPr>
          <w:sz w:val="20"/>
          <w:szCs w:val="20"/>
        </w:rPr>
        <w:t>3) О - "бели предмети" - вануправни.</w:t>
      </w:r>
    </w:p>
    <w:p w:rsidR="00252374" w:rsidRPr="008F3F73" w:rsidRDefault="00252374" w:rsidP="00252374">
      <w:pPr>
        <w:rPr>
          <w:sz w:val="20"/>
          <w:szCs w:val="20"/>
          <w:lang w:val="sr-Cyrl-CS"/>
        </w:rPr>
      </w:pPr>
      <w:r w:rsidRPr="008F3F73">
        <w:rPr>
          <w:sz w:val="20"/>
          <w:szCs w:val="20"/>
        </w:rPr>
        <w:t xml:space="preserve">Датотека се претражује на терминалу према презименима и именима странака, </w:t>
      </w:r>
      <w:r w:rsidRPr="008F3F73">
        <w:rPr>
          <w:sz w:val="20"/>
          <w:szCs w:val="20"/>
          <w:lang w:val="sr-Cyrl-CS"/>
        </w:rPr>
        <w:t>броју предмета и</w:t>
      </w:r>
      <w:r w:rsidRPr="008F3F73">
        <w:rPr>
          <w:sz w:val="20"/>
          <w:szCs w:val="20"/>
        </w:rPr>
        <w:t xml:space="preserve"> према класификационим знацима под којим се предмет води. </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Након евидентирања предмета штампа </w:t>
      </w:r>
      <w:r w:rsidRPr="008F3F73">
        <w:rPr>
          <w:sz w:val="20"/>
          <w:szCs w:val="20"/>
          <w:lang w:val="sr-Cyrl-CS"/>
        </w:rPr>
        <w:t xml:space="preserve">се </w:t>
      </w:r>
      <w:r w:rsidRPr="008F3F73">
        <w:rPr>
          <w:sz w:val="20"/>
          <w:szCs w:val="20"/>
        </w:rPr>
        <w:t xml:space="preserve">прва страна омота списа, потврда о пријему поднеска. </w:t>
      </w:r>
    </w:p>
    <w:p w:rsidR="00252374" w:rsidRPr="008F3F73" w:rsidRDefault="00252374" w:rsidP="00252374">
      <w:pPr>
        <w:ind w:firstLine="720"/>
        <w:rPr>
          <w:sz w:val="20"/>
          <w:szCs w:val="20"/>
          <w:lang w:val="sr-Cyrl-CS"/>
        </w:rPr>
      </w:pPr>
      <w:r w:rsidRPr="008F3F73">
        <w:rPr>
          <w:sz w:val="20"/>
          <w:szCs w:val="20"/>
        </w:rPr>
        <w:t>Путем терминала врши се стално ажурирање свих података неопходних за праћење кретања предмета</w:t>
      </w:r>
      <w:r w:rsidRPr="008F3F73">
        <w:rPr>
          <w:color w:val="FF0000"/>
          <w:sz w:val="20"/>
          <w:szCs w:val="20"/>
        </w:rPr>
        <w:t xml:space="preserve">. </w:t>
      </w:r>
      <w:r w:rsidRPr="008F3F73">
        <w:rPr>
          <w:sz w:val="20"/>
          <w:szCs w:val="20"/>
        </w:rPr>
        <w:t xml:space="preserve">На крају радног дана </w:t>
      </w:r>
      <w:r w:rsidRPr="008F3F73">
        <w:rPr>
          <w:sz w:val="20"/>
          <w:szCs w:val="20"/>
          <w:lang w:val="sr-Cyrl-CS"/>
        </w:rPr>
        <w:t>штампа се интерна доставна књига по организационим јединицама.</w:t>
      </w:r>
      <w:r w:rsidRPr="008F3F73">
        <w:rPr>
          <w:sz w:val="20"/>
          <w:szCs w:val="20"/>
        </w:rPr>
        <w:t xml:space="preserve"> </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 </w:t>
      </w:r>
    </w:p>
    <w:p w:rsidR="00252374" w:rsidRPr="008F3F73" w:rsidRDefault="00252374" w:rsidP="00252374">
      <w:pPr>
        <w:rPr>
          <w:b/>
          <w:sz w:val="20"/>
          <w:szCs w:val="20"/>
          <w:lang w:val="sr-Cyrl-CS"/>
        </w:rPr>
      </w:pPr>
      <w:r w:rsidRPr="008F3F73">
        <w:rPr>
          <w:b/>
          <w:sz w:val="20"/>
          <w:szCs w:val="20"/>
        </w:rPr>
        <w:t xml:space="preserve">IV ДОСТАВЉАЊЕ АКАТА У РАД И АДМИНИСТРАТИВНО ТЕХНИЧКА ОБРАДА АКАТА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15.</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После завођења аката</w:t>
      </w:r>
      <w:r w:rsidRPr="008F3F73">
        <w:rPr>
          <w:sz w:val="20"/>
          <w:szCs w:val="20"/>
          <w:lang w:val="sr-Cyrl-CS"/>
        </w:rPr>
        <w:t xml:space="preserve">, исти се достављају у рад </w:t>
      </w:r>
      <w:r w:rsidRPr="008F3F73">
        <w:rPr>
          <w:sz w:val="20"/>
          <w:szCs w:val="20"/>
        </w:rPr>
        <w:t xml:space="preserve">надлежним унутрашњим организационим јединицама </w:t>
      </w:r>
      <w:r w:rsidRPr="008F3F73">
        <w:rPr>
          <w:sz w:val="20"/>
          <w:szCs w:val="20"/>
          <w:lang w:val="sr-Cyrl-CS"/>
        </w:rPr>
        <w:t>преко интерне доставне књиге</w:t>
      </w:r>
      <w:r w:rsidRPr="008F3F73">
        <w:rPr>
          <w:sz w:val="20"/>
          <w:szCs w:val="20"/>
        </w:rPr>
        <w:t xml:space="preserve"> следећег радног дана. </w:t>
      </w:r>
    </w:p>
    <w:p w:rsidR="00252374" w:rsidRPr="008F3F73" w:rsidRDefault="00252374" w:rsidP="00252374">
      <w:pPr>
        <w:ind w:firstLine="720"/>
        <w:rPr>
          <w:sz w:val="20"/>
          <w:szCs w:val="20"/>
          <w:lang w:val="sr-Cyrl-CS"/>
        </w:rPr>
      </w:pPr>
    </w:p>
    <w:p w:rsidR="00252374" w:rsidRPr="008F3F73" w:rsidRDefault="00252374" w:rsidP="00252374">
      <w:pPr>
        <w:rPr>
          <w:color w:val="FF0000"/>
          <w:sz w:val="20"/>
          <w:szCs w:val="20"/>
          <w:lang w:val="sr-Cyrl-CS"/>
        </w:rPr>
      </w:pPr>
    </w:p>
    <w:p w:rsidR="00252374" w:rsidRPr="008F3F73" w:rsidRDefault="00252374" w:rsidP="00252374">
      <w:pPr>
        <w:jc w:val="center"/>
        <w:rPr>
          <w:sz w:val="20"/>
          <w:szCs w:val="20"/>
          <w:lang w:val="sr-Cyrl-CS"/>
        </w:rPr>
      </w:pPr>
      <w:r w:rsidRPr="008F3F73">
        <w:rPr>
          <w:b/>
          <w:sz w:val="20"/>
          <w:szCs w:val="20"/>
        </w:rPr>
        <w:t>Члан 16</w:t>
      </w:r>
      <w:r w:rsidRPr="008F3F73">
        <w:rPr>
          <w:sz w:val="20"/>
          <w:szCs w:val="20"/>
        </w:rPr>
        <w:t>.</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Достављање рачуна у рад врши се преко "књиге рачуна" која истовремено представља основну евиденцију те врсте аката. </w:t>
      </w:r>
    </w:p>
    <w:p w:rsidR="00252374" w:rsidRPr="008F3F73" w:rsidRDefault="00252374" w:rsidP="00252374">
      <w:pPr>
        <w:ind w:firstLine="720"/>
        <w:rPr>
          <w:sz w:val="20"/>
          <w:szCs w:val="20"/>
          <w:lang w:val="sr-Cyrl-CS"/>
        </w:rPr>
      </w:pPr>
      <w:r w:rsidRPr="008F3F73">
        <w:rPr>
          <w:sz w:val="20"/>
          <w:szCs w:val="20"/>
        </w:rPr>
        <w:t xml:space="preserve">Достављање поште упућене на личност врши се преко доставне књиге </w:t>
      </w:r>
      <w:r w:rsidRPr="008F3F73">
        <w:rPr>
          <w:sz w:val="20"/>
          <w:szCs w:val="20"/>
          <w:lang w:val="sr-Cyrl-CS"/>
        </w:rPr>
        <w:t xml:space="preserve">за пријем писмена на личност </w:t>
      </w:r>
      <w:r w:rsidRPr="008F3F73">
        <w:rPr>
          <w:sz w:val="20"/>
          <w:szCs w:val="20"/>
        </w:rPr>
        <w:t xml:space="preserve">уз потпис примаоца. </w:t>
      </w:r>
    </w:p>
    <w:p w:rsidR="00252374" w:rsidRPr="008F3F73" w:rsidRDefault="00252374" w:rsidP="00252374">
      <w:pPr>
        <w:ind w:firstLine="720"/>
        <w:rPr>
          <w:sz w:val="20"/>
          <w:szCs w:val="20"/>
          <w:lang w:val="sr-Cyrl-CS"/>
        </w:rPr>
      </w:pPr>
      <w:r w:rsidRPr="008F3F73">
        <w:rPr>
          <w:sz w:val="20"/>
          <w:szCs w:val="20"/>
        </w:rPr>
        <w:t xml:space="preserve">Службени листови, часописи и друге публикације достављају се преко картона за доставу службене штампе. </w:t>
      </w:r>
    </w:p>
    <w:p w:rsidR="00252374" w:rsidRPr="008F3F73" w:rsidRDefault="00252374" w:rsidP="00252374">
      <w:pPr>
        <w:jc w:val="center"/>
        <w:rPr>
          <w:b/>
          <w:sz w:val="20"/>
          <w:szCs w:val="20"/>
          <w:lang w:val="sr-Cyrl-CS"/>
        </w:rPr>
      </w:pPr>
    </w:p>
    <w:p w:rsidR="00252374" w:rsidRPr="008F3F73" w:rsidRDefault="00252374" w:rsidP="00252374">
      <w:pPr>
        <w:jc w:val="center"/>
        <w:rPr>
          <w:sz w:val="20"/>
          <w:szCs w:val="20"/>
          <w:lang w:val="sr-Cyrl-CS"/>
        </w:rPr>
      </w:pPr>
      <w:r w:rsidRPr="008F3F73">
        <w:rPr>
          <w:b/>
          <w:sz w:val="20"/>
          <w:szCs w:val="20"/>
        </w:rPr>
        <w:t>Члан 17</w:t>
      </w:r>
      <w:r w:rsidRPr="008F3F73">
        <w:rPr>
          <w:sz w:val="20"/>
          <w:szCs w:val="20"/>
        </w:rPr>
        <w:t>.</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Сваки службени допис треба да садржи следеће делове: - заглавље у горњем левом углу (назив и </w:t>
      </w:r>
      <w:r w:rsidRPr="008F3F73">
        <w:rPr>
          <w:sz w:val="20"/>
          <w:szCs w:val="20"/>
        </w:rPr>
        <w:lastRenderedPageBreak/>
        <w:t xml:space="preserve">седиште организације), број службеног дописа са класификационим знаком, датум, пуна адреса; - адреса примаоца (пун назив и седиште примаоца); - број и датум примљеног дописа на који се одговара "веза"; - текст који мора бити јасан, читак и сажет; - испод текста са десне стране се потписује овлашћено лице а уз потпис се ставља отисак службеног печата; - испод текста са леве стране наводе се прилози који се достављају уз службени допис. </w:t>
      </w:r>
    </w:p>
    <w:p w:rsidR="00252374" w:rsidRPr="008F3F73" w:rsidRDefault="00252374" w:rsidP="00252374">
      <w:pPr>
        <w:ind w:firstLine="720"/>
        <w:rPr>
          <w:sz w:val="20"/>
          <w:szCs w:val="20"/>
          <w:lang w:val="sr-Cyrl-CS"/>
        </w:rPr>
      </w:pPr>
      <w:r w:rsidRPr="008F3F73">
        <w:rPr>
          <w:sz w:val="20"/>
          <w:szCs w:val="20"/>
        </w:rPr>
        <w:t xml:space="preserve">Службени допис пише се у најмање два примерка, од којих се један шаље примаоцу, а други се задржава у архиви писарнице.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18.</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Сваки акт, којим почиње нови предмет, треба по завођењу уложити у посебан омот. На омоту се уписује број, година, ознака унутрашње организационе јединице, а испод тога кратак садржај предмета, као и попис прилога. Акте истог предмета треба улагати у омот по датумима пријема, односно решавања, тако да се акт са најновијим датумом налази на врху. </w:t>
      </w:r>
    </w:p>
    <w:p w:rsidR="00252374" w:rsidRPr="008F3F73" w:rsidRDefault="00252374" w:rsidP="00252374">
      <w:pPr>
        <w:rPr>
          <w:sz w:val="20"/>
          <w:szCs w:val="20"/>
          <w:lang w:val="sr-Cyrl-CS"/>
        </w:rPr>
      </w:pPr>
    </w:p>
    <w:p w:rsidR="00252374" w:rsidRPr="008F3F73" w:rsidRDefault="00252374" w:rsidP="00252374">
      <w:pPr>
        <w:rPr>
          <w:b/>
          <w:sz w:val="20"/>
          <w:szCs w:val="20"/>
          <w:lang w:val="sr-Cyrl-CS"/>
        </w:rPr>
      </w:pPr>
      <w:r w:rsidRPr="008F3F73">
        <w:rPr>
          <w:b/>
          <w:sz w:val="20"/>
          <w:szCs w:val="20"/>
        </w:rPr>
        <w:t xml:space="preserve">V ВРАЋАЊЕ РЕШЕНИХ ПРЕДМЕТА ПИСАРНИЦИ И РАЗВОЂЕЊЕ АКАТА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19.</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Сви решени предмети које треба архивирати, отпремити или уступити другој унутрашњој организационој јединици, враћају се писарници преко интерне доставне књиге. На омоту акта који се враћа писарници, референти (обрађивачи) стављају потребна упутства о начину отпреме (препоручено, авионом и сл.) и да ли акт треба упутити другој организационој јединици. Радник писарнице проверава, приликом примања предмета, да ли је обрађивач вратио комплетан предмет писарници, као и формалну исправност службеног дописа и на евентуалне недостатке указује референту и враћа му предмет на допуну.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20.</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На сваком службеном допису по коме је поступак завршен, пре него што се врати писарници референт, обрађивач, поред ознаке "а/а" уписује рок чувања предмета који је предвиђен за ту врсту предмета у Листи категорија регистратурског материјала са роковима чувања, и потписује се.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21.</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Развођење акта – службених дописа врши се уписом у одговарајуће рубрике деловодника односно пописа аката. </w:t>
      </w:r>
    </w:p>
    <w:p w:rsidR="00252374" w:rsidRPr="008F3F73" w:rsidRDefault="00252374" w:rsidP="00252374">
      <w:pPr>
        <w:ind w:firstLine="720"/>
        <w:rPr>
          <w:sz w:val="20"/>
          <w:szCs w:val="20"/>
          <w:lang w:val="sr-Cyrl-CS"/>
        </w:rPr>
      </w:pPr>
      <w:r w:rsidRPr="008F3F73">
        <w:rPr>
          <w:sz w:val="20"/>
          <w:szCs w:val="20"/>
        </w:rPr>
        <w:t xml:space="preserve">Акти се разводе на следећи начин: - а/а - са ознаком рока чувања предмета ако је рад по предмету потпуно завршен и треба га ставити у архиву. - "Р" (што значи рок) и датум до када се очекује да се по тражењу поступи или када предмет треба поново узети у рад. - Ако се акт уступа унутрашњој организационој јединици треба означити коме се акт уступа. - Ако се врши развођење аката који је изворно решен, треба ставити ознаку "Изворно" а затим датум тачан назив и седиште </w:t>
      </w:r>
      <w:r w:rsidRPr="008F3F73">
        <w:rPr>
          <w:sz w:val="20"/>
          <w:szCs w:val="20"/>
        </w:rPr>
        <w:lastRenderedPageBreak/>
        <w:t>органа коме је предмет отпремљен</w:t>
      </w:r>
      <w:r w:rsidRPr="008F3F73">
        <w:rPr>
          <w:sz w:val="20"/>
          <w:szCs w:val="20"/>
          <w:lang w:val="sr-Cyrl-CS"/>
        </w:rPr>
        <w:t>.</w:t>
      </w:r>
      <w:r w:rsidRPr="008F3F73">
        <w:rPr>
          <w:sz w:val="20"/>
          <w:szCs w:val="20"/>
        </w:rPr>
        <w:t xml:space="preserve"> Датуми и ознаке развођења уписују се хронолошким редом у рубрику 8 и 9 деловодника.</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22.</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После извршеног развођења акти које треба ставити у роковник, архивирати или отпремити, предају се непосредно канцеларијском референту.</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p>
    <w:p w:rsidR="00252374" w:rsidRPr="008F3F73" w:rsidRDefault="00252374" w:rsidP="00252374">
      <w:pPr>
        <w:jc w:val="center"/>
        <w:rPr>
          <w:b/>
          <w:sz w:val="20"/>
          <w:szCs w:val="20"/>
          <w:lang w:val="sr-Cyrl-CS"/>
        </w:rPr>
      </w:pPr>
      <w:r w:rsidRPr="008F3F73">
        <w:rPr>
          <w:b/>
          <w:sz w:val="20"/>
          <w:szCs w:val="20"/>
        </w:rPr>
        <w:t>Члан 23.</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Предмети за које је одређено да се у писарници држе до одређеног рока стављају се у роковник предмета. Роковник предмета састоји се од фасцикала у које се стављају предмети према датуму рока из текућег и наредних месеци, сложени по бројевима деловодника односно по класификационим ознакама.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24.</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Отпремање поште врши писарница Управе.</w:t>
      </w:r>
      <w:r w:rsidRPr="008F3F73">
        <w:rPr>
          <w:sz w:val="20"/>
          <w:szCs w:val="20"/>
          <w:lang w:val="sr-Cyrl-CS"/>
        </w:rPr>
        <w:t xml:space="preserve"> </w:t>
      </w:r>
      <w:r w:rsidRPr="008F3F73">
        <w:rPr>
          <w:sz w:val="20"/>
          <w:szCs w:val="20"/>
        </w:rPr>
        <w:t xml:space="preserve">Сви предмети преузети у току дана до 12 часова морају се отпремити истог дана. Предмети примљени после закључивања отпремних књига, ако нису хитни, отпремиће се наредног дана.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25.</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Више службених дописа који се истог дана упућују на исту адресу стављају се у исти коверат. Коверат у коме се отпремају службена акта треба да садржи у горњем левом углу прве стране тачан назив и ближу адресу пошиљаоца и ознаку свих аката који се налазе у коверту. Назив примаоца пошиљке исписује се крупним и читким словима, односно штампано у десном горњем углу коверте. Место (седиште) примаоца пише се великим штампаним словима, а испод тога се ставља његова ближа адреса.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26.</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Вредносне пошиљке, судска акта, поверљива и строго поверљива преписка отпремају се обавезно препоручено или преко доставне књиге ако се достављање врши преко курира. </w:t>
      </w:r>
    </w:p>
    <w:p w:rsidR="00252374" w:rsidRPr="008F3F73" w:rsidRDefault="00252374" w:rsidP="00252374">
      <w:pPr>
        <w:rPr>
          <w:sz w:val="20"/>
          <w:szCs w:val="20"/>
          <w:lang w:val="sr-Cyrl-CS"/>
        </w:rPr>
      </w:pPr>
    </w:p>
    <w:p w:rsidR="00252374" w:rsidRPr="008F3F73" w:rsidRDefault="00252374" w:rsidP="00252374">
      <w:pPr>
        <w:jc w:val="center"/>
        <w:rPr>
          <w:sz w:val="20"/>
          <w:szCs w:val="20"/>
          <w:lang w:val="sr-Cyrl-CS"/>
        </w:rPr>
      </w:pPr>
      <w:r w:rsidRPr="008F3F73">
        <w:rPr>
          <w:b/>
          <w:sz w:val="20"/>
          <w:szCs w:val="20"/>
        </w:rPr>
        <w:t>Члан 27</w:t>
      </w:r>
      <w:r w:rsidRPr="008F3F73">
        <w:rPr>
          <w:sz w:val="20"/>
          <w:szCs w:val="20"/>
        </w:rPr>
        <w:t>.</w:t>
      </w:r>
    </w:p>
    <w:p w:rsidR="00252374" w:rsidRPr="008F3F73" w:rsidRDefault="00252374" w:rsidP="00252374">
      <w:pPr>
        <w:rPr>
          <w:sz w:val="20"/>
          <w:szCs w:val="20"/>
          <w:lang w:val="sr-Cyrl-CS"/>
        </w:rPr>
      </w:pPr>
    </w:p>
    <w:p w:rsidR="00252374" w:rsidRPr="008F3F73" w:rsidRDefault="00252374" w:rsidP="00252374">
      <w:pPr>
        <w:rPr>
          <w:sz w:val="20"/>
          <w:szCs w:val="20"/>
          <w:lang w:val="sr-Cyrl-CS"/>
        </w:rPr>
      </w:pPr>
      <w:r w:rsidRPr="008F3F73">
        <w:rPr>
          <w:sz w:val="20"/>
          <w:szCs w:val="20"/>
        </w:rPr>
        <w:t xml:space="preserve"> </w:t>
      </w:r>
      <w:r w:rsidRPr="008F3F73">
        <w:rPr>
          <w:sz w:val="20"/>
          <w:szCs w:val="20"/>
          <w:lang w:val="sr-Cyrl-CS"/>
        </w:rPr>
        <w:tab/>
      </w:r>
      <w:r w:rsidRPr="008F3F73">
        <w:rPr>
          <w:sz w:val="20"/>
          <w:szCs w:val="20"/>
        </w:rPr>
        <w:t xml:space="preserve">У књигу експедоване поште уписују се све пошиљке, које се отпремају поштом. Књига служи као евиденција о завршеној отпреми. </w:t>
      </w:r>
    </w:p>
    <w:p w:rsidR="00252374" w:rsidRPr="008F3F73" w:rsidRDefault="00252374" w:rsidP="00252374">
      <w:pPr>
        <w:rPr>
          <w:sz w:val="20"/>
          <w:szCs w:val="20"/>
          <w:lang w:val="sr-Cyrl-CS"/>
        </w:rPr>
      </w:pPr>
    </w:p>
    <w:p w:rsidR="00252374" w:rsidRPr="008F3F73" w:rsidRDefault="00252374" w:rsidP="00252374">
      <w:pPr>
        <w:rPr>
          <w:b/>
          <w:sz w:val="20"/>
          <w:szCs w:val="20"/>
          <w:lang w:val="sr-Cyrl-CS"/>
        </w:rPr>
      </w:pPr>
    </w:p>
    <w:p w:rsidR="00252374" w:rsidRPr="008F3F73" w:rsidRDefault="00252374" w:rsidP="00252374">
      <w:pPr>
        <w:rPr>
          <w:b/>
          <w:sz w:val="20"/>
          <w:szCs w:val="20"/>
          <w:lang w:val="sr-Cyrl-CS"/>
        </w:rPr>
      </w:pPr>
      <w:r w:rsidRPr="008F3F73">
        <w:rPr>
          <w:b/>
          <w:sz w:val="20"/>
          <w:szCs w:val="20"/>
        </w:rPr>
        <w:t xml:space="preserve">VI АРХВИРАЊЕ (СТАВЉАЊЕ У АРХИВУ) И ЧУВАЊЕ ПРЕДМЕТА </w:t>
      </w:r>
    </w:p>
    <w:p w:rsidR="00252374" w:rsidRPr="008F3F73" w:rsidRDefault="00252374" w:rsidP="00252374">
      <w:pPr>
        <w:rPr>
          <w:sz w:val="20"/>
          <w:szCs w:val="20"/>
          <w:lang w:val="sr-Cyrl-CS"/>
        </w:rPr>
      </w:pPr>
    </w:p>
    <w:p w:rsidR="00252374" w:rsidRPr="008F3F73" w:rsidRDefault="00252374" w:rsidP="00252374">
      <w:pPr>
        <w:jc w:val="center"/>
        <w:rPr>
          <w:sz w:val="20"/>
          <w:szCs w:val="20"/>
          <w:lang w:val="sr-Cyrl-CS"/>
        </w:rPr>
      </w:pPr>
      <w:r w:rsidRPr="008F3F73">
        <w:rPr>
          <w:b/>
          <w:sz w:val="20"/>
          <w:szCs w:val="20"/>
        </w:rPr>
        <w:t>Члан 28</w:t>
      </w:r>
      <w:r w:rsidRPr="008F3F73">
        <w:rPr>
          <w:sz w:val="20"/>
          <w:szCs w:val="20"/>
        </w:rPr>
        <w:t>.</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Решени предмети се слажу у архиву и чувају у њој. Решени предмети чувају се у архиви писарнице најдуже до истека наредне године у односу на годину када је предмет решен а после тога се пребацује у </w:t>
      </w:r>
      <w:r w:rsidRPr="008F3F73">
        <w:rPr>
          <w:sz w:val="20"/>
          <w:szCs w:val="20"/>
        </w:rPr>
        <w:lastRenderedPageBreak/>
        <w:t xml:space="preserve">архивски депо. Решени предмети могу се задржати на основу реверса али најдуже до истека наредне године. По протеку наведеног рока могу се задржати само предмети који представљају документацију од од значаја за текући рад организације. </w:t>
      </w:r>
    </w:p>
    <w:p w:rsidR="00252374" w:rsidRPr="008F3F73" w:rsidRDefault="00252374" w:rsidP="00252374">
      <w:pPr>
        <w:jc w:val="center"/>
        <w:rPr>
          <w:b/>
          <w:sz w:val="20"/>
          <w:szCs w:val="20"/>
          <w:lang w:val="sr-Cyrl-CS"/>
        </w:rPr>
      </w:pPr>
    </w:p>
    <w:p w:rsidR="00252374" w:rsidRPr="008F3F73" w:rsidRDefault="00252374" w:rsidP="00252374">
      <w:pPr>
        <w:jc w:val="center"/>
        <w:rPr>
          <w:b/>
          <w:sz w:val="20"/>
          <w:szCs w:val="20"/>
          <w:lang w:val="sr-Cyrl-CS"/>
        </w:rPr>
      </w:pPr>
      <w:r w:rsidRPr="008F3F73">
        <w:rPr>
          <w:b/>
          <w:sz w:val="20"/>
          <w:szCs w:val="20"/>
        </w:rPr>
        <w:t>Члан 29.</w:t>
      </w:r>
    </w:p>
    <w:p w:rsidR="00252374" w:rsidRPr="008F3F73" w:rsidRDefault="00252374" w:rsidP="00252374">
      <w:pPr>
        <w:rPr>
          <w:sz w:val="20"/>
          <w:szCs w:val="20"/>
          <w:lang w:val="sr-Cyrl-CS"/>
        </w:rPr>
      </w:pPr>
    </w:p>
    <w:p w:rsidR="00252374" w:rsidRPr="008F3F73" w:rsidRDefault="00252374" w:rsidP="00252374">
      <w:pPr>
        <w:rPr>
          <w:sz w:val="20"/>
          <w:szCs w:val="20"/>
          <w:lang w:val="sr-Cyrl-CS"/>
        </w:rPr>
      </w:pPr>
      <w:r w:rsidRPr="008F3F73">
        <w:rPr>
          <w:sz w:val="20"/>
          <w:szCs w:val="20"/>
        </w:rPr>
        <w:t xml:space="preserve"> </w:t>
      </w:r>
      <w:r w:rsidRPr="008F3F73">
        <w:rPr>
          <w:sz w:val="20"/>
          <w:szCs w:val="20"/>
          <w:lang w:val="sr-Cyrl-CS"/>
        </w:rPr>
        <w:tab/>
      </w:r>
      <w:r w:rsidRPr="008F3F73">
        <w:rPr>
          <w:sz w:val="20"/>
          <w:szCs w:val="20"/>
        </w:rPr>
        <w:t xml:space="preserve">Пре стављања у архиву треба проверити да ли је предмет завршен, да ли се у предмету налазе неки прилози или документи које треба вратити странкама, да ли су уз њих грешком припојени неки други предмети, делови и сл. </w:t>
      </w:r>
    </w:p>
    <w:p w:rsidR="00252374" w:rsidRPr="008F3F73" w:rsidRDefault="00252374" w:rsidP="00252374">
      <w:pPr>
        <w:jc w:val="center"/>
        <w:rPr>
          <w:b/>
          <w:sz w:val="20"/>
          <w:szCs w:val="20"/>
          <w:lang w:val="sr-Cyrl-CS"/>
        </w:rPr>
      </w:pPr>
    </w:p>
    <w:p w:rsidR="00252374" w:rsidRPr="008F3F73" w:rsidRDefault="00252374" w:rsidP="00252374">
      <w:pPr>
        <w:jc w:val="center"/>
        <w:rPr>
          <w:sz w:val="20"/>
          <w:szCs w:val="20"/>
          <w:lang w:val="sr-Cyrl-CS"/>
        </w:rPr>
      </w:pPr>
      <w:r w:rsidRPr="008F3F73">
        <w:rPr>
          <w:b/>
          <w:sz w:val="20"/>
          <w:szCs w:val="20"/>
        </w:rPr>
        <w:t>Члан 30</w:t>
      </w:r>
      <w:r w:rsidRPr="008F3F73">
        <w:rPr>
          <w:sz w:val="20"/>
          <w:szCs w:val="20"/>
        </w:rPr>
        <w:t>.</w:t>
      </w:r>
    </w:p>
    <w:p w:rsidR="00252374" w:rsidRPr="008F3F73" w:rsidRDefault="00252374" w:rsidP="00252374">
      <w:pPr>
        <w:rPr>
          <w:sz w:val="20"/>
          <w:szCs w:val="20"/>
          <w:lang w:val="sr-Cyrl-CS"/>
        </w:rPr>
      </w:pPr>
    </w:p>
    <w:p w:rsidR="00252374" w:rsidRPr="008F3F73" w:rsidRDefault="00252374" w:rsidP="00252374">
      <w:pPr>
        <w:rPr>
          <w:sz w:val="20"/>
          <w:szCs w:val="20"/>
          <w:lang w:val="sr-Cyrl-CS"/>
        </w:rPr>
      </w:pPr>
      <w:r w:rsidRPr="008F3F73">
        <w:rPr>
          <w:sz w:val="20"/>
          <w:szCs w:val="20"/>
        </w:rPr>
        <w:t xml:space="preserve"> </w:t>
      </w:r>
      <w:r w:rsidRPr="008F3F73">
        <w:rPr>
          <w:sz w:val="20"/>
          <w:szCs w:val="20"/>
          <w:lang w:val="sr-Cyrl-CS"/>
        </w:rPr>
        <w:tab/>
      </w:r>
      <w:r w:rsidRPr="008F3F73">
        <w:rPr>
          <w:sz w:val="20"/>
          <w:szCs w:val="20"/>
        </w:rPr>
        <w:t xml:space="preserve">Завршени предмети обележавају се одређеним ознакама (архивским знацима, класификационим знацима) на основу којих се врши класификација за архиву. У оквиру класификационих знакова или архивских знакова завршени предмети се сређују по редним бројевима.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31.</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За сваку класификациону ознаку по правилу треба предвидети у архиви писарнице посебан фасцикл, (омот,корице) у коме ће се предмети слагати у оквиру свог класификационог знака. У оквиру једног класификационог знака може се формирати више фасцикли због великог обима регистратурског материјала.</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32.</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Архивирани предмети и акти као и други регистратурски материјал који се чува у архиви писарнице или архивском депоу, чува се у одговарајућим регистратурским јединицама (фасциклама, регистратурама, кутијама и слично). На сваку регистратурску јединицу исписују се следећи подаци: </w:t>
      </w:r>
    </w:p>
    <w:p w:rsidR="00252374" w:rsidRPr="008F3F73" w:rsidRDefault="00252374" w:rsidP="00252374">
      <w:pPr>
        <w:rPr>
          <w:sz w:val="20"/>
          <w:szCs w:val="20"/>
          <w:lang w:val="sr-Cyrl-CS"/>
        </w:rPr>
      </w:pPr>
      <w:r w:rsidRPr="008F3F73">
        <w:rPr>
          <w:sz w:val="20"/>
          <w:szCs w:val="20"/>
        </w:rPr>
        <w:t>1. Пун назив ствараоца материјала (организације,установе,предузећа).</w:t>
      </w:r>
    </w:p>
    <w:p w:rsidR="00252374" w:rsidRPr="008F3F73" w:rsidRDefault="00252374" w:rsidP="00252374">
      <w:pPr>
        <w:rPr>
          <w:sz w:val="20"/>
          <w:szCs w:val="20"/>
          <w:lang w:val="sr-Cyrl-CS"/>
        </w:rPr>
      </w:pPr>
      <w:r w:rsidRPr="008F3F73">
        <w:rPr>
          <w:sz w:val="20"/>
          <w:szCs w:val="20"/>
        </w:rPr>
        <w:t xml:space="preserve"> 2. Година настанка материјала </w:t>
      </w:r>
    </w:p>
    <w:p w:rsidR="00252374" w:rsidRPr="008F3F73" w:rsidRDefault="00252374" w:rsidP="00252374">
      <w:pPr>
        <w:rPr>
          <w:sz w:val="20"/>
          <w:szCs w:val="20"/>
          <w:lang w:val="sr-Cyrl-CS"/>
        </w:rPr>
      </w:pPr>
      <w:r w:rsidRPr="008F3F73">
        <w:rPr>
          <w:sz w:val="20"/>
          <w:szCs w:val="20"/>
        </w:rPr>
        <w:t>3. Кратак садржај регистратурске јединице</w:t>
      </w:r>
    </w:p>
    <w:p w:rsidR="00252374" w:rsidRPr="008F3F73" w:rsidRDefault="00252374" w:rsidP="00252374">
      <w:pPr>
        <w:rPr>
          <w:sz w:val="20"/>
          <w:szCs w:val="20"/>
          <w:lang w:val="sr-Cyrl-CS"/>
        </w:rPr>
      </w:pPr>
      <w:r w:rsidRPr="008F3F73">
        <w:rPr>
          <w:sz w:val="20"/>
          <w:szCs w:val="20"/>
        </w:rPr>
        <w:t xml:space="preserve"> 4. Број из архивске књиге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33.</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Архивирани предмети чувају се у подесним просторијама одређеним за архивски депо, које испуњавају техничке услове за ту намену. Архивски депо мора бити сува, светла и пространа просторија, осигурана од влаге и нестајања и са испуњеним условима противпожарне заштите. </w:t>
      </w:r>
    </w:p>
    <w:p w:rsidR="00252374" w:rsidRPr="008F3F73" w:rsidRDefault="00252374" w:rsidP="00252374">
      <w:pPr>
        <w:ind w:firstLine="720"/>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34.</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Просторије архивског депоа треба да буду снадбевене одговарајућим (по могућности металним) полицама, или, орманима, противпожарним апаратима и да су обезбеђене од нестајања, влаге или било каквог </w:t>
      </w:r>
      <w:r w:rsidRPr="008F3F73">
        <w:rPr>
          <w:sz w:val="20"/>
          <w:szCs w:val="20"/>
        </w:rPr>
        <w:lastRenderedPageBreak/>
        <w:t xml:space="preserve">другог оштећења регистратурског материјала и архивске грађе.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35.</w:t>
      </w:r>
    </w:p>
    <w:p w:rsidR="00252374" w:rsidRPr="008F3F73" w:rsidRDefault="00252374" w:rsidP="00252374">
      <w:pPr>
        <w:rPr>
          <w:sz w:val="20"/>
          <w:szCs w:val="20"/>
          <w:lang w:val="sr-Cyrl-CS"/>
        </w:rPr>
      </w:pPr>
    </w:p>
    <w:p w:rsidR="00252374" w:rsidRDefault="00252374" w:rsidP="00252374">
      <w:pPr>
        <w:rPr>
          <w:sz w:val="20"/>
          <w:szCs w:val="20"/>
        </w:rPr>
      </w:pPr>
      <w:r w:rsidRPr="008F3F73">
        <w:rPr>
          <w:sz w:val="20"/>
          <w:szCs w:val="20"/>
        </w:rPr>
        <w:t xml:space="preserve"> </w:t>
      </w:r>
      <w:r w:rsidRPr="008F3F73">
        <w:rPr>
          <w:sz w:val="20"/>
          <w:szCs w:val="20"/>
          <w:lang w:val="sr-Cyrl-CS"/>
        </w:rPr>
        <w:tab/>
      </w:r>
      <w:r w:rsidRPr="008F3F73">
        <w:rPr>
          <w:sz w:val="20"/>
          <w:szCs w:val="20"/>
        </w:rPr>
        <w:t xml:space="preserve">У архиви писарнице завршени предмети се могу чувати до истека календарске године, после ког рока се обавезно записнички предају у архивски депо. У архивском депоу чува се регистратурски материјал и архивска грађа, по истеку рока чувања у архиви писарнице у сређеном и безбедном стању, до уништења према Листи категорија регистратурског материјала са роковима чувања или до предаје надлежном архиву. </w:t>
      </w:r>
    </w:p>
    <w:p w:rsidR="003A250D" w:rsidRPr="008F3F73" w:rsidRDefault="003A250D"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36.</w:t>
      </w:r>
    </w:p>
    <w:p w:rsidR="00252374" w:rsidRPr="008F3F73" w:rsidRDefault="00252374" w:rsidP="00252374">
      <w:pPr>
        <w:rPr>
          <w:sz w:val="20"/>
          <w:szCs w:val="20"/>
          <w:lang w:val="sr-Cyrl-CS"/>
        </w:rPr>
      </w:pPr>
    </w:p>
    <w:p w:rsidR="00252374" w:rsidRPr="008F3F73" w:rsidRDefault="00252374" w:rsidP="00252374">
      <w:pPr>
        <w:rPr>
          <w:sz w:val="20"/>
          <w:szCs w:val="20"/>
          <w:lang w:val="sr-Cyrl-CS"/>
        </w:rPr>
      </w:pPr>
      <w:r w:rsidRPr="008F3F73">
        <w:rPr>
          <w:sz w:val="20"/>
          <w:szCs w:val="20"/>
        </w:rPr>
        <w:t xml:space="preserve"> </w:t>
      </w:r>
      <w:r w:rsidRPr="008F3F73">
        <w:rPr>
          <w:sz w:val="20"/>
          <w:szCs w:val="20"/>
          <w:lang w:val="sr-Cyrl-CS"/>
        </w:rPr>
        <w:tab/>
      </w:r>
      <w:r w:rsidRPr="008F3F73">
        <w:rPr>
          <w:sz w:val="20"/>
          <w:szCs w:val="20"/>
        </w:rPr>
        <w:t xml:space="preserve">Архивском грађом и регистратурским материјалом рукује, чува и одржава, предузима потребне мере у циљу заштите архивске грађе, за то овлашћено лице. </w:t>
      </w:r>
    </w:p>
    <w:p w:rsidR="00252374" w:rsidRPr="008F3F73" w:rsidRDefault="00252374" w:rsidP="00252374">
      <w:pPr>
        <w:jc w:val="center"/>
        <w:rPr>
          <w:b/>
          <w:sz w:val="20"/>
          <w:szCs w:val="20"/>
          <w:lang w:val="sr-Cyrl-CS"/>
        </w:rPr>
      </w:pPr>
    </w:p>
    <w:p w:rsidR="00252374" w:rsidRPr="008F3F73" w:rsidRDefault="00252374" w:rsidP="00252374">
      <w:pPr>
        <w:jc w:val="center"/>
        <w:rPr>
          <w:b/>
          <w:sz w:val="20"/>
          <w:szCs w:val="20"/>
          <w:lang w:val="sr-Cyrl-CS"/>
        </w:rPr>
      </w:pPr>
      <w:r w:rsidRPr="008F3F73">
        <w:rPr>
          <w:b/>
          <w:sz w:val="20"/>
          <w:szCs w:val="20"/>
        </w:rPr>
        <w:t>Члан 37.</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 Архивска грађа, се издаје по потреби на привремено коришћење на реверс, који се попуњава у 3 примерка. Један примерак реверса се чува на месту одакле је узет предмет, други у посебној фасцикли референта за архиву, а трећи добија корисник предмета </w:t>
      </w:r>
    </w:p>
    <w:p w:rsidR="00252374" w:rsidRPr="008F3F73" w:rsidRDefault="00252374" w:rsidP="00252374">
      <w:pPr>
        <w:rPr>
          <w:b/>
          <w:sz w:val="20"/>
          <w:szCs w:val="20"/>
          <w:lang w:val="sr-Cyrl-CS"/>
        </w:rPr>
      </w:pPr>
    </w:p>
    <w:p w:rsidR="00252374" w:rsidRPr="008F3F73" w:rsidRDefault="00252374" w:rsidP="00252374">
      <w:pPr>
        <w:rPr>
          <w:b/>
          <w:sz w:val="20"/>
          <w:szCs w:val="20"/>
          <w:lang w:val="sr-Cyrl-CS"/>
        </w:rPr>
      </w:pPr>
      <w:r w:rsidRPr="008F3F73">
        <w:rPr>
          <w:b/>
          <w:sz w:val="20"/>
          <w:szCs w:val="20"/>
        </w:rPr>
        <w:t xml:space="preserve">VII ЕВИДЕНТИРАЊЕ РЕГИСТРАТУРСКОГ МАТЕРИЈАЛА И АРХИВСКЕ ГРАЂЕ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38.</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У оквиру канцеларијског и архивског пословања води се "АРХИВСКА КЊИГА" као општи инвентарни преглед целокупног регистратурског материјала насталог у раду организације, као и регистратурског материјала и архивске грађе који се по било ком основу налазе у просторима организације.</w:t>
      </w:r>
    </w:p>
    <w:p w:rsidR="00252374" w:rsidRPr="008F3F73" w:rsidRDefault="00252374" w:rsidP="00252374">
      <w:pPr>
        <w:rPr>
          <w:sz w:val="20"/>
          <w:szCs w:val="20"/>
          <w:lang w:val="sr-Cyrl-CS"/>
        </w:rPr>
      </w:pPr>
    </w:p>
    <w:p w:rsidR="00252374" w:rsidRPr="008F3F73" w:rsidRDefault="00252374" w:rsidP="00252374">
      <w:pPr>
        <w:jc w:val="center"/>
        <w:rPr>
          <w:sz w:val="20"/>
          <w:szCs w:val="20"/>
          <w:lang w:val="sr-Cyrl-CS"/>
        </w:rPr>
      </w:pPr>
      <w:r w:rsidRPr="008F3F73">
        <w:rPr>
          <w:b/>
          <w:sz w:val="20"/>
          <w:szCs w:val="20"/>
        </w:rPr>
        <w:t>Члан 39</w:t>
      </w:r>
      <w:r w:rsidRPr="008F3F73">
        <w:rPr>
          <w:sz w:val="20"/>
          <w:szCs w:val="20"/>
        </w:rPr>
        <w:t>.</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У архивску књигу регистратурски материјал и архивске грађа се евиндетирају по деловодницима и годинама или по годинама и класификационим ознакама.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40.</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Уписивање у архивску књигу врши се на следећи начин: </w:t>
      </w:r>
    </w:p>
    <w:p w:rsidR="00252374" w:rsidRPr="008F3F73" w:rsidRDefault="00252374" w:rsidP="00252374">
      <w:pPr>
        <w:ind w:firstLine="720"/>
        <w:rPr>
          <w:sz w:val="20"/>
          <w:szCs w:val="20"/>
          <w:lang w:val="sr-Cyrl-CS"/>
        </w:rPr>
      </w:pPr>
      <w:r w:rsidRPr="008F3F73">
        <w:rPr>
          <w:sz w:val="20"/>
          <w:szCs w:val="20"/>
        </w:rPr>
        <w:t>• у рубрику бр. 1 "редни број" уписује се редни број за сваку категорију (врсту) регистратурског материјала; под једним редним бројем уписује се истоветни материјал настао током једне године без обзира на количину; редни бројеви из архивске књиге се настављају континуирано из године у годину;</w:t>
      </w:r>
    </w:p>
    <w:p w:rsidR="00252374" w:rsidRPr="008F3F73" w:rsidRDefault="00252374" w:rsidP="00252374">
      <w:pPr>
        <w:ind w:firstLine="720"/>
        <w:rPr>
          <w:sz w:val="20"/>
          <w:szCs w:val="20"/>
          <w:lang w:val="sr-Cyrl-CS"/>
        </w:rPr>
      </w:pPr>
      <w:r w:rsidRPr="008F3F73">
        <w:rPr>
          <w:sz w:val="20"/>
          <w:szCs w:val="20"/>
        </w:rPr>
        <w:t>•у рубрику бр.2 "датум уписа" уписује се дан, месец и година уписа;</w:t>
      </w:r>
    </w:p>
    <w:p w:rsidR="00252374" w:rsidRPr="008F3F73" w:rsidRDefault="00252374" w:rsidP="00252374">
      <w:pPr>
        <w:ind w:firstLine="720"/>
        <w:rPr>
          <w:sz w:val="20"/>
          <w:szCs w:val="20"/>
          <w:lang w:val="sr-Cyrl-CS"/>
        </w:rPr>
      </w:pPr>
      <w:r w:rsidRPr="008F3F73">
        <w:rPr>
          <w:sz w:val="20"/>
          <w:szCs w:val="20"/>
        </w:rPr>
        <w:t xml:space="preserve">• у рубрику бр. 3 "година, односно раздобље настанка" уписује се година, односно раздобље у којем је регистратурски материјал настао; за регистратурски </w:t>
      </w:r>
      <w:r w:rsidRPr="008F3F73">
        <w:rPr>
          <w:sz w:val="20"/>
          <w:szCs w:val="20"/>
        </w:rPr>
        <w:lastRenderedPageBreak/>
        <w:t xml:space="preserve">материјал који је из више година уписује се почетна и завршна година односно распон година (нпр. "1990-1994" или "1989-1992,1994"); </w:t>
      </w:r>
    </w:p>
    <w:p w:rsidR="00252374" w:rsidRPr="008F3F73" w:rsidRDefault="00252374" w:rsidP="00252374">
      <w:pPr>
        <w:ind w:firstLine="720"/>
        <w:rPr>
          <w:sz w:val="20"/>
          <w:szCs w:val="20"/>
          <w:lang w:val="sr-Cyrl-CS"/>
        </w:rPr>
      </w:pPr>
      <w:r w:rsidRPr="008F3F73">
        <w:rPr>
          <w:sz w:val="20"/>
          <w:szCs w:val="20"/>
        </w:rPr>
        <w:t xml:space="preserve">• у рубрику бр. 4 "класификациона ознака" уписује се редни број из Листе категорија регистратурског материјала са роковима чувања под којим се одређена врста материјала налази у Листи; </w:t>
      </w:r>
    </w:p>
    <w:p w:rsidR="00252374" w:rsidRPr="008F3F73" w:rsidRDefault="00252374" w:rsidP="00252374">
      <w:pPr>
        <w:ind w:firstLine="720"/>
        <w:rPr>
          <w:sz w:val="20"/>
          <w:szCs w:val="20"/>
          <w:lang w:val="sr-Cyrl-CS"/>
        </w:rPr>
      </w:pPr>
      <w:r w:rsidRPr="008F3F73">
        <w:rPr>
          <w:sz w:val="20"/>
          <w:szCs w:val="20"/>
        </w:rPr>
        <w:t>• у рубруку бр. 5 "категорија регистратурског материјала" уписује се категорија (врста) регистратуртског материјала према називу из Листе категорија регистратурског материјала са роковима чувања;</w:t>
      </w:r>
    </w:p>
    <w:p w:rsidR="00252374" w:rsidRPr="008F3F73" w:rsidRDefault="00252374" w:rsidP="00252374">
      <w:pPr>
        <w:ind w:firstLine="720"/>
        <w:rPr>
          <w:sz w:val="20"/>
          <w:szCs w:val="20"/>
          <w:lang w:val="sr-Cyrl-CS"/>
        </w:rPr>
      </w:pPr>
      <w:r w:rsidRPr="008F3F73">
        <w:rPr>
          <w:sz w:val="20"/>
          <w:szCs w:val="20"/>
        </w:rPr>
        <w:t xml:space="preserve"> • у рубрику бр. 6 "количина" уписује се количина регистратурског материјала изражена у јединицама паковања и у дужним метрима (нпр. 5 рег.=0,50, 6 књ.=0,10, 12 омота = 0,36); </w:t>
      </w:r>
    </w:p>
    <w:p w:rsidR="00252374" w:rsidRPr="008F3F73" w:rsidRDefault="00252374" w:rsidP="00252374">
      <w:pPr>
        <w:ind w:firstLine="720"/>
        <w:rPr>
          <w:sz w:val="20"/>
          <w:szCs w:val="20"/>
          <w:lang w:val="sr-Cyrl-CS"/>
        </w:rPr>
      </w:pPr>
      <w:r w:rsidRPr="008F3F73">
        <w:rPr>
          <w:sz w:val="20"/>
          <w:szCs w:val="20"/>
        </w:rPr>
        <w:t>• у рубрику бр. 7 "број и датум записника" уписује се број и датум записника по коме је извршено излучивање регистратурског материјала којем је истекао рок чувања или број и датум записника по којем је извршена примопредаја архивске грађе надлежној установи заштите;</w:t>
      </w:r>
    </w:p>
    <w:p w:rsidR="00252374" w:rsidRPr="008F3F73" w:rsidRDefault="00252374" w:rsidP="00252374">
      <w:pPr>
        <w:ind w:firstLine="720"/>
        <w:rPr>
          <w:sz w:val="20"/>
          <w:szCs w:val="20"/>
          <w:lang w:val="sr-Cyrl-CS"/>
        </w:rPr>
      </w:pPr>
      <w:r w:rsidRPr="008F3F73">
        <w:rPr>
          <w:sz w:val="20"/>
          <w:szCs w:val="20"/>
        </w:rPr>
        <w:t xml:space="preserve">• у рубрику бр. 8 "рок чувања" уписује се рок чувања који је за ту врсту материјала предвиђен Листом категорија регистратурског материјала са роковима чувања; </w:t>
      </w:r>
    </w:p>
    <w:p w:rsidR="00252374" w:rsidRPr="008F3F73" w:rsidRDefault="00252374" w:rsidP="00252374">
      <w:pPr>
        <w:ind w:firstLine="720"/>
        <w:rPr>
          <w:sz w:val="20"/>
          <w:szCs w:val="20"/>
          <w:lang w:val="sr-Cyrl-CS"/>
        </w:rPr>
      </w:pPr>
      <w:r w:rsidRPr="008F3F73">
        <w:rPr>
          <w:sz w:val="20"/>
          <w:szCs w:val="20"/>
        </w:rPr>
        <w:t xml:space="preserve">• у рубрику бр. 9. "Примедба" уписује се локација регистратурског материјала у централној архиви.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41.</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Препис архивске књиге за протеклу годину доставља се надлежном архиву најдаље до краја априла месеца наредне године. Приликом достављања преписа архивске књиге доставља се и податак о количини архивске грађе и регистратурског материјала изражено у дужним метрима по годинама. </w:t>
      </w:r>
    </w:p>
    <w:p w:rsidR="00252374" w:rsidRPr="008F3F73" w:rsidRDefault="00252374" w:rsidP="00252374">
      <w:pPr>
        <w:rPr>
          <w:sz w:val="20"/>
          <w:szCs w:val="20"/>
          <w:lang w:val="sr-Cyrl-CS"/>
        </w:rPr>
      </w:pPr>
    </w:p>
    <w:p w:rsidR="00252374" w:rsidRPr="008F3F73" w:rsidRDefault="00252374" w:rsidP="00252374">
      <w:pPr>
        <w:rPr>
          <w:b/>
          <w:sz w:val="20"/>
          <w:szCs w:val="20"/>
          <w:lang w:val="sr-Cyrl-CS"/>
        </w:rPr>
      </w:pPr>
    </w:p>
    <w:p w:rsidR="00252374" w:rsidRPr="008F3F73" w:rsidRDefault="00252374" w:rsidP="00252374">
      <w:pPr>
        <w:rPr>
          <w:b/>
          <w:sz w:val="20"/>
          <w:szCs w:val="20"/>
          <w:lang w:val="sr-Cyrl-CS"/>
        </w:rPr>
      </w:pPr>
      <w:r w:rsidRPr="008F3F73">
        <w:rPr>
          <w:b/>
          <w:sz w:val="20"/>
          <w:szCs w:val="20"/>
        </w:rPr>
        <w:t xml:space="preserve">VIII ОДАБИРАЊЕ АРХИВСКЕ ГРАЂЕ И ИЗЛУЧИВАЊЕ БЕЗВРЕДНОГ РЕГИСТРАТУРСКОГ МАТЕРИЈАЛА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42.</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Архивска грађа одабира се из регистратурског материјала излучивањем оних његових делова којима је престала важност за текући рад а који немају својство архивске грађе. Одабирање се врши у организацији у чијем је раду настао регистратурски материјал или се код њих налази по било ком правном основу.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43.</w:t>
      </w:r>
    </w:p>
    <w:p w:rsidR="00252374" w:rsidRPr="008F3F73" w:rsidRDefault="00252374" w:rsidP="00252374">
      <w:pPr>
        <w:rPr>
          <w:sz w:val="20"/>
          <w:szCs w:val="20"/>
          <w:lang w:val="sr-Cyrl-CS"/>
        </w:rPr>
      </w:pPr>
    </w:p>
    <w:p w:rsidR="00252374" w:rsidRPr="008F3F73" w:rsidRDefault="00252374" w:rsidP="00252374">
      <w:pPr>
        <w:rPr>
          <w:sz w:val="20"/>
          <w:szCs w:val="20"/>
          <w:lang w:val="sr-Cyrl-CS"/>
        </w:rPr>
      </w:pPr>
      <w:r w:rsidRPr="008F3F73">
        <w:rPr>
          <w:sz w:val="20"/>
          <w:szCs w:val="20"/>
        </w:rPr>
        <w:t xml:space="preserve"> </w:t>
      </w:r>
      <w:r w:rsidRPr="008F3F73">
        <w:rPr>
          <w:sz w:val="20"/>
          <w:szCs w:val="20"/>
          <w:lang w:val="sr-Cyrl-CS"/>
        </w:rPr>
        <w:tab/>
      </w:r>
      <w:r w:rsidRPr="008F3F73">
        <w:rPr>
          <w:sz w:val="20"/>
          <w:szCs w:val="20"/>
        </w:rPr>
        <w:t xml:space="preserve">Одабирање архивске грађе и излучивање безвредног регистратурског материјала врши се на основу Листе категорија регистратурског материјала са роковима чувања. Листа категорија регистратурског материјала са роковима чувања је општи акт Управе и саставни део овог Правилника. </w:t>
      </w:r>
    </w:p>
    <w:p w:rsidR="00252374" w:rsidRDefault="00252374" w:rsidP="00252374">
      <w:pPr>
        <w:rPr>
          <w:sz w:val="20"/>
          <w:szCs w:val="20"/>
        </w:rPr>
      </w:pPr>
    </w:p>
    <w:p w:rsidR="003A250D" w:rsidRDefault="003A250D" w:rsidP="00252374">
      <w:pPr>
        <w:rPr>
          <w:sz w:val="20"/>
          <w:szCs w:val="20"/>
        </w:rPr>
      </w:pPr>
    </w:p>
    <w:p w:rsidR="003A250D" w:rsidRPr="003A250D" w:rsidRDefault="003A250D" w:rsidP="00252374">
      <w:pPr>
        <w:rPr>
          <w:sz w:val="20"/>
          <w:szCs w:val="20"/>
        </w:rPr>
      </w:pPr>
    </w:p>
    <w:p w:rsidR="00252374" w:rsidRPr="008F3F73" w:rsidRDefault="00252374" w:rsidP="00252374">
      <w:pPr>
        <w:jc w:val="center"/>
        <w:rPr>
          <w:b/>
          <w:sz w:val="20"/>
          <w:szCs w:val="20"/>
          <w:lang w:val="sr-Cyrl-CS"/>
        </w:rPr>
      </w:pPr>
      <w:r w:rsidRPr="008F3F73">
        <w:rPr>
          <w:b/>
          <w:sz w:val="20"/>
          <w:szCs w:val="20"/>
        </w:rPr>
        <w:lastRenderedPageBreak/>
        <w:t>Члан 44.</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Листу категорија регистратурског материјала доноси начелник Општинске управе. Предлог листе се шаље надлежном архиву на сагласност који утврђује које категорије регистратурског материјала треба да имају својство архивске грађе. Оцена надлежног архива о томе које категорије треба трајно чувати (архивска грађа) обавезују доносиоца листе.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45.</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 За трајно чување одређују се категорије регистратурског материјала који садрже податке од значаја за историју и науку, културу и остале друштвене потребе, као и за потребе самог ствараоца регистратурског материјала; категорије предвиђене за трајно чување по посебним прописима. За регистратурски материјал који није оцењен као архивска грађа рокови чувања се одређују зависно од потреба Управе у складу са посебним прописима.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46.</w:t>
      </w:r>
    </w:p>
    <w:p w:rsidR="00252374" w:rsidRPr="008F3F73" w:rsidRDefault="00252374" w:rsidP="00252374">
      <w:pPr>
        <w:jc w:val="center"/>
        <w:rPr>
          <w:b/>
          <w:sz w:val="20"/>
          <w:szCs w:val="20"/>
          <w:lang w:val="sr-Cyrl-CS"/>
        </w:rPr>
      </w:pPr>
    </w:p>
    <w:p w:rsidR="00252374" w:rsidRPr="008F3F73" w:rsidRDefault="00252374" w:rsidP="00252374">
      <w:pPr>
        <w:rPr>
          <w:sz w:val="20"/>
          <w:szCs w:val="20"/>
          <w:lang w:val="sr-Cyrl-CS"/>
        </w:rPr>
      </w:pPr>
      <w:r w:rsidRPr="008F3F73">
        <w:rPr>
          <w:sz w:val="20"/>
          <w:szCs w:val="20"/>
        </w:rPr>
        <w:t xml:space="preserve"> </w:t>
      </w:r>
      <w:r w:rsidRPr="008F3F73">
        <w:rPr>
          <w:sz w:val="20"/>
          <w:szCs w:val="20"/>
          <w:lang w:val="sr-Cyrl-CS"/>
        </w:rPr>
        <w:tab/>
      </w:r>
      <w:r w:rsidRPr="008F3F73">
        <w:rPr>
          <w:sz w:val="20"/>
          <w:szCs w:val="20"/>
        </w:rPr>
        <w:t xml:space="preserve">Уколико се током године јаве нове врсте предмета Управе је дужан да изврши измене и допуне постојеће листе на исти начин и у поступку који важи за доношење листе. </w:t>
      </w:r>
    </w:p>
    <w:p w:rsidR="00252374" w:rsidRPr="008F3F73" w:rsidRDefault="00252374" w:rsidP="00252374">
      <w:pPr>
        <w:jc w:val="center"/>
        <w:rPr>
          <w:b/>
          <w:sz w:val="20"/>
          <w:szCs w:val="20"/>
          <w:lang w:val="sr-Cyrl-CS"/>
        </w:rPr>
      </w:pPr>
      <w:r w:rsidRPr="008F3F73">
        <w:rPr>
          <w:b/>
          <w:sz w:val="20"/>
          <w:szCs w:val="20"/>
        </w:rPr>
        <w:t>Члан 47.</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Управа је дужна да врши текуће одабирање и излучивање по роковима који су утврђени листом. Поступак одабирања и излучивања безвредног регистратурског материјала покреће Управа на тај начин што формира комисију која саставља попис безвредног регистратурског материјала, коме је по листи категорија регистратурског материјала са роковима чувања истекао рок чувања. </w:t>
      </w:r>
    </w:p>
    <w:p w:rsidR="00252374" w:rsidRPr="008F3F73" w:rsidRDefault="00252374" w:rsidP="00252374">
      <w:pPr>
        <w:ind w:firstLine="720"/>
        <w:rPr>
          <w:sz w:val="20"/>
          <w:szCs w:val="20"/>
          <w:lang w:val="sr-Cyrl-CS"/>
        </w:rPr>
      </w:pPr>
      <w:r w:rsidRPr="008F3F73">
        <w:rPr>
          <w:sz w:val="20"/>
          <w:szCs w:val="20"/>
        </w:rPr>
        <w:t>О излучивању безвредног регистратурског материјала води се записник који садржи поред осталог: 1) имена чланова комисија, 2) датум и место састављања записника, 3) назив ствараоца регистратурског материјала, 4) година настанка материјала, 5) попис категорија безвредног регистратурског материјала, 6) укупну количину излученог материјала. Попис безвредног регистратурског материјала садржи следеће податке: 1. редни број, 2. редни број из архивске књиге, 3. годину настанка, 4. класификациони знак, 5. назив категорије регистратурског материјала , 6. количине (у јединицама паковања и дужним метрима), 7. рок чувања. Након извршеног пописа комисије, подноси се захтев са пописом надлежном архиву да се одобри уништење безвредног регистратурског материјала. Надлежни архив разматра захтев за излучивање (са пописом), и врши проверу материјала, а затим доноси решење којим се одобрава уништавање безвредног регистратурског материјала. На основу решења надлежног архива којим се одобрава уништење безвредног регистратурског материјала Управа је обавезна да уништи регистратурски материјал и да о начину и времену уништења писмено обавести надлежни архив.</w:t>
      </w:r>
    </w:p>
    <w:p w:rsidR="00252374" w:rsidRDefault="00252374" w:rsidP="00252374">
      <w:pPr>
        <w:rPr>
          <w:sz w:val="20"/>
          <w:szCs w:val="20"/>
        </w:rPr>
      </w:pPr>
    </w:p>
    <w:p w:rsidR="003A250D" w:rsidRDefault="003A250D" w:rsidP="00252374">
      <w:pPr>
        <w:rPr>
          <w:sz w:val="20"/>
          <w:szCs w:val="20"/>
        </w:rPr>
      </w:pPr>
    </w:p>
    <w:p w:rsidR="003A250D" w:rsidRPr="003A250D" w:rsidRDefault="003A250D" w:rsidP="00252374">
      <w:pPr>
        <w:rPr>
          <w:sz w:val="20"/>
          <w:szCs w:val="20"/>
        </w:rPr>
      </w:pPr>
    </w:p>
    <w:p w:rsidR="00252374" w:rsidRPr="008F3F73" w:rsidRDefault="00252374" w:rsidP="00252374">
      <w:pPr>
        <w:rPr>
          <w:b/>
          <w:sz w:val="20"/>
          <w:szCs w:val="20"/>
          <w:lang w:val="sr-Cyrl-CS"/>
        </w:rPr>
      </w:pPr>
      <w:r w:rsidRPr="008F3F73">
        <w:rPr>
          <w:b/>
          <w:sz w:val="20"/>
          <w:szCs w:val="20"/>
        </w:rPr>
        <w:t xml:space="preserve"> IX ПРЕДАЈА АРХИВСКЕ ГРАЂЕ НАДЛЕЖНОМ АРХИВУ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48.</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Сређена и пописана архивска грађа предаје се надлежном архиву на чување, по истеку рока од 30 година, рачунајући од дана настанка те грађе. Установа заштите може одлучити да се архивска грађа предаје после 30 година, сваке пете године.</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49.</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Примопредаја архивске грађе врши се комисијски. Комисија састављена од представника Управе чија се грађа преузима и представника надлежног архива који преузима грађу, саставља записник у који се уносе следећи подаци: - назив организације чија се архивска грађа преузима - место примопредаје и датум - попис архивске грађе по годинама, врсти и количини - да ли се преузима цео фонд или део фонда као и подаци о евентуално не преузетој архивској грађи тог фонда - мишљење предаваоца о начину и условима коришћења архивске грађе - потписи чланова комисије и овера предаваоца и примаоца. Примопредајни записник саставља се у пет примерака, од којих четири преузима надлежни архив а један предавалац архивске грађе.</w:t>
      </w:r>
    </w:p>
    <w:p w:rsidR="00252374" w:rsidRPr="008F3F73" w:rsidRDefault="00252374" w:rsidP="00252374">
      <w:pPr>
        <w:ind w:firstLine="720"/>
        <w:rPr>
          <w:sz w:val="20"/>
          <w:szCs w:val="20"/>
          <w:lang w:val="sr-Cyrl-CS"/>
        </w:rPr>
      </w:pPr>
    </w:p>
    <w:p w:rsidR="00252374" w:rsidRPr="008F3F73" w:rsidRDefault="00252374" w:rsidP="00252374">
      <w:pPr>
        <w:rPr>
          <w:sz w:val="20"/>
          <w:szCs w:val="20"/>
          <w:lang w:val="sr-Cyrl-CS"/>
        </w:rPr>
      </w:pPr>
    </w:p>
    <w:p w:rsidR="00252374" w:rsidRPr="008F3F73" w:rsidRDefault="00252374" w:rsidP="00252374">
      <w:pPr>
        <w:rPr>
          <w:sz w:val="20"/>
          <w:szCs w:val="20"/>
          <w:lang w:val="sr-Cyrl-CS"/>
        </w:rPr>
      </w:pPr>
      <w:r w:rsidRPr="008F3F73">
        <w:rPr>
          <w:b/>
          <w:sz w:val="20"/>
          <w:szCs w:val="20"/>
        </w:rPr>
        <w:t xml:space="preserve"> X ПРЕЛАЗНЕ И ЗАВРШНЕ ОДРЕДБЕ</w:t>
      </w:r>
      <w:r w:rsidRPr="008F3F73">
        <w:rPr>
          <w:sz w:val="20"/>
          <w:szCs w:val="20"/>
        </w:rPr>
        <w:t xml:space="preserve"> </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50.</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 xml:space="preserve"> Управа је дужна да са изузетном пажњом чува регистратурски материјал; означава и датира регистратурски материјал; класификује и архивира регистратурски материјал; одабира архивску грађу и излучује безвредни регистратурски материјал у року од године дана од дана истека рока чувања. </w:t>
      </w:r>
    </w:p>
    <w:p w:rsidR="00252374" w:rsidRPr="008F3F73" w:rsidRDefault="00252374" w:rsidP="00252374">
      <w:pPr>
        <w:ind w:firstLine="720"/>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51.</w:t>
      </w:r>
    </w:p>
    <w:p w:rsidR="00252374" w:rsidRPr="008F3F73" w:rsidRDefault="00252374" w:rsidP="00252374">
      <w:pPr>
        <w:rPr>
          <w:sz w:val="20"/>
          <w:szCs w:val="20"/>
          <w:lang w:val="sr-Cyrl-CS"/>
        </w:rPr>
      </w:pPr>
    </w:p>
    <w:p w:rsidR="00252374" w:rsidRPr="008F3F73" w:rsidRDefault="00252374" w:rsidP="00252374">
      <w:pPr>
        <w:ind w:firstLine="720"/>
        <w:rPr>
          <w:sz w:val="20"/>
          <w:szCs w:val="20"/>
          <w:lang w:val="sr-Cyrl-CS"/>
        </w:rPr>
      </w:pPr>
      <w:r w:rsidRPr="008F3F73">
        <w:rPr>
          <w:sz w:val="20"/>
          <w:szCs w:val="20"/>
        </w:rPr>
        <w:t>Управа је дужна да обавештава надлежни архив о свим правним и физичким променама насталим у вези са архивском грађом и регистратурским материјалом, затим о евентуалним статусним променама организације и промени: назива, адресе, делатности, оснивача и др.</w:t>
      </w:r>
    </w:p>
    <w:p w:rsidR="00252374" w:rsidRPr="008F3F73" w:rsidRDefault="00252374" w:rsidP="00252374">
      <w:pPr>
        <w:rPr>
          <w:sz w:val="20"/>
          <w:szCs w:val="20"/>
          <w:lang w:val="sr-Cyrl-CS"/>
        </w:rPr>
      </w:pPr>
    </w:p>
    <w:p w:rsidR="00252374" w:rsidRPr="008F3F73" w:rsidRDefault="00252374" w:rsidP="00252374">
      <w:pPr>
        <w:jc w:val="center"/>
        <w:rPr>
          <w:b/>
          <w:sz w:val="20"/>
          <w:szCs w:val="20"/>
          <w:lang w:val="sr-Cyrl-CS"/>
        </w:rPr>
      </w:pPr>
      <w:r w:rsidRPr="008F3F73">
        <w:rPr>
          <w:b/>
          <w:sz w:val="20"/>
          <w:szCs w:val="20"/>
        </w:rPr>
        <w:t>Члан 52.</w:t>
      </w:r>
    </w:p>
    <w:p w:rsidR="00252374" w:rsidRPr="008F3F73" w:rsidRDefault="00252374" w:rsidP="00252374">
      <w:pPr>
        <w:rPr>
          <w:sz w:val="20"/>
          <w:szCs w:val="20"/>
          <w:lang w:val="sr-Cyrl-CS"/>
        </w:rPr>
      </w:pPr>
    </w:p>
    <w:p w:rsidR="00252374" w:rsidRDefault="00252374" w:rsidP="00252374">
      <w:pPr>
        <w:ind w:firstLine="720"/>
        <w:rPr>
          <w:sz w:val="20"/>
          <w:szCs w:val="20"/>
        </w:rPr>
      </w:pPr>
      <w:r w:rsidRPr="008F3F73">
        <w:rPr>
          <w:sz w:val="20"/>
          <w:szCs w:val="20"/>
        </w:rPr>
        <w:t xml:space="preserve"> Овај </w:t>
      </w:r>
      <w:r w:rsidRPr="008F3F73">
        <w:rPr>
          <w:sz w:val="20"/>
          <w:szCs w:val="20"/>
          <w:lang w:val="sr-Cyrl-CS"/>
        </w:rPr>
        <w:t>П</w:t>
      </w:r>
      <w:r w:rsidRPr="008F3F73">
        <w:rPr>
          <w:sz w:val="20"/>
          <w:szCs w:val="20"/>
        </w:rPr>
        <w:t xml:space="preserve">равилник ступа на снагу </w:t>
      </w:r>
      <w:r w:rsidRPr="008F3F73">
        <w:rPr>
          <w:sz w:val="20"/>
          <w:szCs w:val="20"/>
          <w:lang w:val="sr-Cyrl-CS"/>
        </w:rPr>
        <w:t xml:space="preserve">даном </w:t>
      </w:r>
      <w:r w:rsidRPr="008F3F73">
        <w:rPr>
          <w:sz w:val="20"/>
          <w:szCs w:val="20"/>
        </w:rPr>
        <w:t xml:space="preserve">објављивања у „Службеном листу Општине </w:t>
      </w:r>
      <w:r w:rsidRPr="008F3F73">
        <w:rPr>
          <w:sz w:val="20"/>
          <w:szCs w:val="20"/>
          <w:lang w:val="sr-Cyrl-CS"/>
        </w:rPr>
        <w:t xml:space="preserve">Ивањица“. </w:t>
      </w:r>
      <w:r w:rsidRPr="008F3F73">
        <w:rPr>
          <w:sz w:val="20"/>
          <w:szCs w:val="20"/>
        </w:rPr>
        <w:t xml:space="preserve"> Све измене и допуне Правилника извршиће се по истом поступку по коме је и донет.</w:t>
      </w:r>
    </w:p>
    <w:p w:rsidR="003A250D" w:rsidRPr="008F3F73" w:rsidRDefault="003A250D" w:rsidP="00252374">
      <w:pPr>
        <w:ind w:firstLine="720"/>
        <w:rPr>
          <w:sz w:val="20"/>
          <w:szCs w:val="20"/>
          <w:lang w:val="sr-Cyrl-CS"/>
        </w:rPr>
      </w:pPr>
    </w:p>
    <w:p w:rsidR="00252374" w:rsidRPr="003A250D" w:rsidRDefault="00252374" w:rsidP="003A250D">
      <w:pPr>
        <w:jc w:val="center"/>
        <w:rPr>
          <w:b/>
          <w:sz w:val="20"/>
          <w:szCs w:val="20"/>
          <w:lang w:val="sr-Cyrl-CS"/>
        </w:rPr>
      </w:pPr>
      <w:r w:rsidRPr="003A250D">
        <w:rPr>
          <w:b/>
          <w:sz w:val="20"/>
          <w:szCs w:val="20"/>
          <w:lang w:val="sr-Cyrl-CS"/>
        </w:rPr>
        <w:t>ОПШТИНСКА УПРАВА ОПШТИНЕ ИВАЊИЦА</w:t>
      </w:r>
    </w:p>
    <w:p w:rsidR="00252374" w:rsidRPr="003A250D" w:rsidRDefault="003A250D" w:rsidP="003A250D">
      <w:pPr>
        <w:ind w:firstLine="720"/>
        <w:rPr>
          <w:b/>
          <w:sz w:val="20"/>
          <w:szCs w:val="20"/>
          <w:lang w:val="sr-Cyrl-CS"/>
        </w:rPr>
      </w:pPr>
      <w:r>
        <w:rPr>
          <w:b/>
          <w:sz w:val="20"/>
          <w:szCs w:val="20"/>
        </w:rPr>
        <w:t xml:space="preserve">             </w:t>
      </w:r>
      <w:r w:rsidR="00252374" w:rsidRPr="003A250D">
        <w:rPr>
          <w:b/>
          <w:sz w:val="20"/>
          <w:szCs w:val="20"/>
        </w:rPr>
        <w:t>Број:</w:t>
      </w:r>
      <w:r w:rsidR="00252374" w:rsidRPr="003A250D">
        <w:rPr>
          <w:b/>
          <w:sz w:val="20"/>
          <w:szCs w:val="20"/>
          <w:lang w:val="sr-Cyrl-CS"/>
        </w:rPr>
        <w:t xml:space="preserve"> </w:t>
      </w:r>
      <w:r w:rsidR="00252374" w:rsidRPr="003A250D">
        <w:rPr>
          <w:b/>
          <w:sz w:val="20"/>
          <w:szCs w:val="20"/>
        </w:rPr>
        <w:t>110-4/2017-03</w:t>
      </w:r>
    </w:p>
    <w:p w:rsidR="003A250D" w:rsidRDefault="00252374" w:rsidP="003A250D">
      <w:pPr>
        <w:jc w:val="right"/>
        <w:rPr>
          <w:sz w:val="20"/>
          <w:szCs w:val="20"/>
        </w:rPr>
      </w:pPr>
      <w:r w:rsidRPr="008F3F73">
        <w:rPr>
          <w:sz w:val="20"/>
          <w:szCs w:val="20"/>
          <w:lang w:val="sr-Cyrl-CS"/>
        </w:rPr>
        <w:tab/>
      </w:r>
      <w:r w:rsidRPr="008F3F73">
        <w:rPr>
          <w:sz w:val="20"/>
          <w:szCs w:val="20"/>
          <w:lang w:val="sr-Cyrl-CS"/>
        </w:rPr>
        <w:tab/>
      </w:r>
      <w:r w:rsidRPr="008F3F73">
        <w:rPr>
          <w:sz w:val="20"/>
          <w:szCs w:val="20"/>
          <w:lang w:val="sr-Cyrl-CS"/>
        </w:rPr>
        <w:tab/>
      </w:r>
      <w:r w:rsidRPr="008F3F73">
        <w:rPr>
          <w:sz w:val="20"/>
          <w:szCs w:val="20"/>
          <w:lang w:val="sr-Cyrl-CS"/>
        </w:rPr>
        <w:tab/>
      </w:r>
      <w:r w:rsidRPr="008F3F73">
        <w:rPr>
          <w:sz w:val="20"/>
          <w:szCs w:val="20"/>
          <w:lang w:val="sr-Cyrl-CS"/>
        </w:rPr>
        <w:tab/>
      </w:r>
      <w:r w:rsidRPr="008F3F73">
        <w:rPr>
          <w:sz w:val="20"/>
          <w:szCs w:val="20"/>
        </w:rPr>
        <w:t xml:space="preserve">                          </w:t>
      </w:r>
      <w:r w:rsidRPr="008F3F73">
        <w:rPr>
          <w:sz w:val="20"/>
          <w:szCs w:val="20"/>
          <w:lang w:val="sr-Cyrl-CS"/>
        </w:rPr>
        <w:t xml:space="preserve">                         </w:t>
      </w:r>
      <w:r w:rsidRPr="008F3F73">
        <w:rPr>
          <w:sz w:val="20"/>
          <w:szCs w:val="20"/>
        </w:rPr>
        <w:t xml:space="preserve">   </w:t>
      </w:r>
      <w:r w:rsidR="003A250D">
        <w:rPr>
          <w:sz w:val="20"/>
          <w:szCs w:val="20"/>
        </w:rPr>
        <w:t xml:space="preserve">  </w:t>
      </w:r>
    </w:p>
    <w:p w:rsidR="00252374" w:rsidRPr="008F3F73" w:rsidRDefault="003A250D" w:rsidP="003A250D">
      <w:pPr>
        <w:jc w:val="right"/>
        <w:rPr>
          <w:sz w:val="20"/>
          <w:szCs w:val="20"/>
          <w:lang w:val="sr-Cyrl-CS"/>
        </w:rPr>
      </w:pPr>
      <w:r>
        <w:rPr>
          <w:sz w:val="20"/>
          <w:szCs w:val="20"/>
        </w:rPr>
        <w:t xml:space="preserve">                                                        </w:t>
      </w:r>
      <w:r>
        <w:rPr>
          <w:b/>
          <w:sz w:val="20"/>
          <w:szCs w:val="20"/>
          <w:lang w:val="sr-Cyrl-CS"/>
        </w:rPr>
        <w:t>НАЧЕЛНИ</w:t>
      </w:r>
      <w:r w:rsidR="00252374" w:rsidRPr="008F3F73">
        <w:rPr>
          <w:b/>
          <w:sz w:val="20"/>
          <w:szCs w:val="20"/>
          <w:lang w:val="sr-Cyrl-CS"/>
        </w:rPr>
        <w:t xml:space="preserve">К </w:t>
      </w:r>
      <w:bookmarkStart w:id="0" w:name="bookmark3"/>
      <w:r>
        <w:rPr>
          <w:sz w:val="20"/>
          <w:szCs w:val="20"/>
        </w:rPr>
        <w:tab/>
      </w:r>
      <w:r w:rsidR="00252374" w:rsidRPr="008F3F73">
        <w:rPr>
          <w:sz w:val="20"/>
          <w:szCs w:val="20"/>
          <w:lang w:val="sr-Cyrl-CS"/>
        </w:rPr>
        <w:tab/>
      </w:r>
      <w:r w:rsidR="00252374" w:rsidRPr="008F3F73">
        <w:rPr>
          <w:sz w:val="20"/>
          <w:szCs w:val="20"/>
          <w:lang w:val="sr-Cyrl-CS"/>
        </w:rPr>
        <w:tab/>
      </w:r>
      <w:r w:rsidR="00252374" w:rsidRPr="008F3F73">
        <w:rPr>
          <w:sz w:val="20"/>
          <w:szCs w:val="20"/>
        </w:rPr>
        <w:t xml:space="preserve"> </w:t>
      </w:r>
      <w:r w:rsidR="00252374" w:rsidRPr="008F3F73">
        <w:rPr>
          <w:sz w:val="20"/>
          <w:szCs w:val="20"/>
          <w:lang w:val="sr-Cyrl-CS"/>
        </w:rPr>
        <w:t xml:space="preserve">             </w:t>
      </w:r>
      <w:r w:rsidR="00252374" w:rsidRPr="008F3F73">
        <w:rPr>
          <w:sz w:val="20"/>
          <w:szCs w:val="20"/>
        </w:rPr>
        <w:t xml:space="preserve">          </w:t>
      </w:r>
      <w:r w:rsidR="00252374" w:rsidRPr="008F3F73">
        <w:rPr>
          <w:sz w:val="20"/>
          <w:szCs w:val="20"/>
          <w:lang w:val="sr-Cyrl-CS"/>
        </w:rPr>
        <w:t xml:space="preserve">    </w:t>
      </w:r>
      <w:r w:rsidR="00252374" w:rsidRPr="003A250D">
        <w:rPr>
          <w:b/>
          <w:sz w:val="20"/>
          <w:szCs w:val="20"/>
          <w:lang w:val="sr-Cyrl-CS"/>
        </w:rPr>
        <w:t>Бојана Главинић</w:t>
      </w:r>
      <w:bookmarkEnd w:id="0"/>
      <w:r w:rsidR="00252374" w:rsidRPr="003A250D">
        <w:rPr>
          <w:b/>
          <w:sz w:val="20"/>
          <w:szCs w:val="20"/>
          <w:lang w:val="sr-Cyrl-CS"/>
        </w:rPr>
        <w:t xml:space="preserve"> с.р.</w:t>
      </w:r>
    </w:p>
    <w:p w:rsidR="00865E17" w:rsidRPr="00865E17" w:rsidRDefault="00865E17" w:rsidP="00252374">
      <w:pPr>
        <w:pStyle w:val="NoSpacing"/>
        <w:ind w:left="-426" w:firstLine="426"/>
        <w:rPr>
          <w:sz w:val="20"/>
          <w:szCs w:val="20"/>
          <w:lang w:val="sr-Cyrl-CS"/>
        </w:rPr>
      </w:pPr>
    </w:p>
    <w:p w:rsidR="00A407EA" w:rsidRPr="00810651" w:rsidRDefault="00A407EA" w:rsidP="00A407EA">
      <w:pPr>
        <w:pStyle w:val="NoSpacing"/>
        <w:ind w:left="-426" w:firstLine="426"/>
        <w:jc w:val="center"/>
        <w:rPr>
          <w:sz w:val="20"/>
          <w:szCs w:val="20"/>
        </w:rPr>
      </w:pPr>
    </w:p>
    <w:p w:rsidR="003434D9" w:rsidRPr="009929E0" w:rsidRDefault="003434D9" w:rsidP="003434D9">
      <w:pPr>
        <w:pStyle w:val="1tekst0"/>
        <w:tabs>
          <w:tab w:val="left" w:pos="9050"/>
        </w:tabs>
        <w:ind w:left="0" w:right="-22" w:firstLine="0"/>
        <w:rPr>
          <w:rFonts w:ascii="Times New Roman" w:hAnsi="Times New Roman" w:cs="Times New Roman"/>
          <w:lang w:val="sr-Cyrl-CS"/>
        </w:rPr>
      </w:pPr>
    </w:p>
    <w:p w:rsidR="003434D9" w:rsidRPr="009929E0" w:rsidRDefault="003434D9" w:rsidP="003434D9">
      <w:pPr>
        <w:pStyle w:val="1tekst0"/>
        <w:tabs>
          <w:tab w:val="left" w:pos="9050"/>
        </w:tabs>
        <w:ind w:left="0" w:right="-22" w:firstLine="0"/>
        <w:rPr>
          <w:rFonts w:ascii="Times New Roman" w:hAnsi="Times New Roman" w:cs="Times New Roman"/>
          <w:lang w:val="sr-Cyrl-CS"/>
        </w:rPr>
      </w:pPr>
    </w:p>
    <w:p w:rsidR="003434D9" w:rsidRDefault="003434D9" w:rsidP="003434D9">
      <w:pPr>
        <w:jc w:val="right"/>
        <w:rPr>
          <w:b/>
          <w:sz w:val="20"/>
          <w:szCs w:val="20"/>
        </w:rPr>
      </w:pPr>
    </w:p>
    <w:p w:rsidR="003434D9" w:rsidRDefault="003434D9" w:rsidP="003434D9">
      <w:pPr>
        <w:jc w:val="right"/>
        <w:rPr>
          <w:b/>
          <w:sz w:val="20"/>
          <w:szCs w:val="20"/>
          <w:lang w:val="sr-Cyrl-CS"/>
        </w:rPr>
      </w:pPr>
    </w:p>
    <w:p w:rsidR="0077789D" w:rsidRPr="0077789D" w:rsidRDefault="0077789D" w:rsidP="003434D9">
      <w:pPr>
        <w:jc w:val="right"/>
        <w:rPr>
          <w:b/>
          <w:sz w:val="20"/>
          <w:szCs w:val="20"/>
          <w:lang w:val="sr-Cyrl-CS"/>
        </w:rPr>
      </w:pPr>
    </w:p>
    <w:p w:rsidR="001B5321" w:rsidRPr="001B5321" w:rsidRDefault="001B5321" w:rsidP="00AA3D09">
      <w:pPr>
        <w:rPr>
          <w:sz w:val="20"/>
          <w:szCs w:val="20"/>
        </w:rPr>
      </w:pPr>
    </w:p>
    <w:p w:rsidR="00AA3D09" w:rsidRPr="00502CEC" w:rsidRDefault="00AA3D09" w:rsidP="00AA3D09">
      <w:pPr>
        <w:jc w:val="both"/>
        <w:rPr>
          <w:sz w:val="20"/>
          <w:szCs w:val="20"/>
          <w:lang w:val="sr-Cyrl-CS"/>
        </w:rPr>
      </w:pPr>
    </w:p>
    <w:p w:rsidR="00865E17" w:rsidRDefault="00865E17" w:rsidP="00865E17">
      <w:pPr>
        <w:pStyle w:val="Bodytext21"/>
        <w:shd w:val="clear" w:color="auto" w:fill="auto"/>
        <w:spacing w:line="244" w:lineRule="exact"/>
        <w:ind w:left="6740"/>
        <w:jc w:val="left"/>
      </w:pPr>
      <w:r>
        <w:t>овић</w:t>
      </w:r>
    </w:p>
    <w:p w:rsidR="003434D9" w:rsidRPr="00EE6D39" w:rsidRDefault="003434D9" w:rsidP="00865E17">
      <w:pPr>
        <w:rPr>
          <w:b/>
          <w:sz w:val="20"/>
          <w:szCs w:val="20"/>
        </w:rPr>
      </w:pPr>
    </w:p>
    <w:p w:rsidR="003434D9" w:rsidRPr="00EE6D39" w:rsidRDefault="003434D9" w:rsidP="003434D9">
      <w:pPr>
        <w:jc w:val="right"/>
        <w:rPr>
          <w:b/>
          <w:sz w:val="20"/>
          <w:szCs w:val="20"/>
          <w:lang w:val="sr-Cyrl-CS"/>
        </w:rPr>
      </w:pPr>
    </w:p>
    <w:p w:rsidR="003434D9" w:rsidRPr="00EE6D39" w:rsidRDefault="003434D9" w:rsidP="003434D9">
      <w:pPr>
        <w:jc w:val="right"/>
        <w:rPr>
          <w:b/>
          <w:sz w:val="20"/>
          <w:szCs w:val="20"/>
          <w:lang w:val="sr-Cyrl-CS"/>
        </w:rPr>
      </w:pPr>
    </w:p>
    <w:p w:rsidR="003434D9" w:rsidRPr="00EE6D39" w:rsidRDefault="003434D9" w:rsidP="003434D9">
      <w:pPr>
        <w:jc w:val="right"/>
        <w:rPr>
          <w:b/>
          <w:sz w:val="20"/>
          <w:szCs w:val="20"/>
        </w:rPr>
      </w:pPr>
    </w:p>
    <w:p w:rsidR="003434D9" w:rsidRPr="00EE6D39" w:rsidRDefault="003434D9" w:rsidP="003434D9">
      <w:pPr>
        <w:jc w:val="right"/>
        <w:rPr>
          <w:b/>
          <w:sz w:val="20"/>
          <w:szCs w:val="20"/>
        </w:rPr>
      </w:pPr>
    </w:p>
    <w:p w:rsidR="003434D9" w:rsidRPr="00EE6D39" w:rsidRDefault="003434D9" w:rsidP="003434D9">
      <w:pPr>
        <w:jc w:val="right"/>
        <w:rPr>
          <w:b/>
          <w:sz w:val="20"/>
          <w:szCs w:val="20"/>
          <w:lang w:val="sr-Cyrl-CS"/>
        </w:rPr>
      </w:pPr>
    </w:p>
    <w:p w:rsidR="003434D9" w:rsidRPr="00EE6D39" w:rsidRDefault="003434D9" w:rsidP="003434D9">
      <w:pPr>
        <w:jc w:val="right"/>
        <w:rPr>
          <w:b/>
          <w:sz w:val="20"/>
          <w:szCs w:val="20"/>
        </w:rPr>
      </w:pPr>
    </w:p>
    <w:p w:rsidR="003434D9" w:rsidRPr="00EE6D39" w:rsidRDefault="003434D9" w:rsidP="003434D9">
      <w:pPr>
        <w:ind w:right="-360"/>
        <w:rPr>
          <w:sz w:val="20"/>
          <w:szCs w:val="20"/>
        </w:rPr>
      </w:pPr>
    </w:p>
    <w:p w:rsidR="003434D9" w:rsidRPr="009929E0" w:rsidRDefault="003434D9" w:rsidP="003434D9">
      <w:pPr>
        <w:pStyle w:val="1tekst0"/>
        <w:tabs>
          <w:tab w:val="left" w:pos="9050"/>
        </w:tabs>
        <w:ind w:left="0" w:right="-22" w:firstLine="0"/>
        <w:rPr>
          <w:rFonts w:ascii="Times New Roman" w:hAnsi="Times New Roman" w:cs="Times New Roman"/>
          <w:lang w:val="sr-Cyrl-CS"/>
        </w:rPr>
      </w:pPr>
    </w:p>
    <w:p w:rsidR="003434D9" w:rsidRPr="009929E0" w:rsidRDefault="003434D9" w:rsidP="003434D9">
      <w:pPr>
        <w:pStyle w:val="1tekst0"/>
        <w:tabs>
          <w:tab w:val="left" w:pos="9050"/>
        </w:tabs>
        <w:ind w:left="0" w:right="-22" w:firstLine="0"/>
        <w:rPr>
          <w:rFonts w:ascii="Times New Roman" w:hAnsi="Times New Roman" w:cs="Times New Roman"/>
          <w:lang w:val="sr-Cyrl-CS"/>
        </w:rPr>
      </w:pPr>
    </w:p>
    <w:p w:rsidR="003434D9" w:rsidRPr="009929E0" w:rsidRDefault="003434D9" w:rsidP="003434D9">
      <w:pPr>
        <w:pStyle w:val="1tekst0"/>
        <w:tabs>
          <w:tab w:val="left" w:pos="9050"/>
        </w:tabs>
        <w:ind w:left="0" w:right="-22" w:firstLine="0"/>
        <w:rPr>
          <w:rFonts w:ascii="Times New Roman" w:hAnsi="Times New Roman" w:cs="Times New Roman"/>
          <w:lang w:val="sr-Cyrl-CS"/>
        </w:rPr>
      </w:pPr>
    </w:p>
    <w:p w:rsidR="00F832E3" w:rsidRDefault="00F832E3"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F832E3">
      <w:pPr>
        <w:rPr>
          <w:sz w:val="20"/>
          <w:szCs w:val="20"/>
          <w:lang w:val="sr-Cyrl-CS"/>
        </w:rPr>
      </w:pPr>
    </w:p>
    <w:p w:rsidR="00AE5D2F" w:rsidRDefault="00AE5D2F" w:rsidP="00781DFE">
      <w:pPr>
        <w:jc w:val="both"/>
        <w:rPr>
          <w:b/>
          <w:sz w:val="20"/>
          <w:szCs w:val="20"/>
          <w:lang w:val="sr-Cyrl-CS"/>
        </w:rPr>
      </w:pPr>
    </w:p>
    <w:p w:rsidR="00AE5D2F" w:rsidRDefault="00AE5D2F" w:rsidP="00781DFE">
      <w:pPr>
        <w:jc w:val="both"/>
        <w:rPr>
          <w:b/>
          <w:sz w:val="20"/>
          <w:szCs w:val="20"/>
          <w:lang w:val="sr-Cyrl-CS"/>
        </w:rPr>
      </w:pPr>
    </w:p>
    <w:p w:rsidR="00AE5D2F" w:rsidRDefault="00AE5D2F" w:rsidP="00781DFE">
      <w:pPr>
        <w:jc w:val="both"/>
        <w:rPr>
          <w:b/>
          <w:sz w:val="20"/>
          <w:szCs w:val="20"/>
          <w:lang w:val="sr-Cyrl-CS"/>
        </w:rPr>
      </w:pPr>
    </w:p>
    <w:p w:rsidR="00AE5D2F" w:rsidRDefault="00AE5D2F" w:rsidP="00781DFE">
      <w:pPr>
        <w:jc w:val="both"/>
        <w:rPr>
          <w:b/>
          <w:sz w:val="20"/>
          <w:szCs w:val="20"/>
          <w:lang w:val="sr-Cyrl-CS"/>
        </w:rPr>
      </w:pPr>
    </w:p>
    <w:p w:rsidR="00AE5D2F" w:rsidRPr="00AE5D2F" w:rsidRDefault="00AE5D2F" w:rsidP="00781DFE">
      <w:pPr>
        <w:jc w:val="both"/>
        <w:rPr>
          <w:b/>
          <w:sz w:val="20"/>
          <w:szCs w:val="20"/>
          <w:lang w:val="sr-Cyrl-CS"/>
        </w:rPr>
        <w:sectPr w:rsidR="00AE5D2F" w:rsidRPr="00AE5D2F"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AB164B" w:rsidRDefault="00AB164B" w:rsidP="00633F6B">
      <w:pPr>
        <w:rPr>
          <w:b/>
          <w:color w:val="333399"/>
          <w:sz w:val="20"/>
          <w:szCs w:val="20"/>
        </w:rPr>
      </w:pPr>
    </w:p>
    <w:p w:rsidR="00633F6B" w:rsidRPr="005635B1" w:rsidRDefault="00C7724A" w:rsidP="00633F6B">
      <w:pPr>
        <w:jc w:val="center"/>
        <w:rPr>
          <w:b/>
          <w:color w:val="333399"/>
          <w:sz w:val="32"/>
          <w:szCs w:val="32"/>
          <w:lang w:val="sr-Cyrl-CS"/>
        </w:rPr>
      </w:pPr>
      <w:r>
        <w:rPr>
          <w:b/>
          <w:noProof/>
          <w:color w:val="333399"/>
          <w:sz w:val="32"/>
          <w:szCs w:val="32"/>
          <w:lang w:eastAsia="ja-JP"/>
        </w:rPr>
        <w:pict>
          <v:line id="_x0000_s1090" style="position:absolute;left:0;text-align:left;z-index:251655168" from="0,12.05pt" to="180pt,12.05pt" strokecolor="#339" strokeweight="1.25pt"/>
        </w:pict>
      </w:r>
      <w:r>
        <w:rPr>
          <w:b/>
          <w:noProof/>
          <w:color w:val="333399"/>
          <w:sz w:val="32"/>
          <w:szCs w:val="32"/>
          <w:lang w:eastAsia="ja-JP"/>
        </w:rPr>
        <w:pict>
          <v:line id="_x0000_s1091" style="position:absolute;left:0;text-align:left;z-index:251656192" from="318pt,13.4pt" to="498pt,13.4pt" strokecolor="#339" strokeweight="1.25pt"/>
        </w:pict>
      </w:r>
      <w:r w:rsidR="00633F6B" w:rsidRPr="005635B1">
        <w:rPr>
          <w:b/>
          <w:color w:val="333399"/>
          <w:sz w:val="32"/>
          <w:szCs w:val="32"/>
          <w:lang w:val="sr-Cyrl-CS"/>
        </w:rPr>
        <w:t>С А Д Р Ж А Ј</w:t>
      </w:r>
    </w:p>
    <w:p w:rsidR="00633F6B" w:rsidRPr="00654A99" w:rsidRDefault="00633F6B" w:rsidP="00633F6B">
      <w:pPr>
        <w:rPr>
          <w:sz w:val="20"/>
          <w:szCs w:val="20"/>
          <w:lang w:val="sr-Cyrl-CS"/>
        </w:rPr>
      </w:pPr>
    </w:p>
    <w:p w:rsidR="00633F6B" w:rsidRPr="00654A99" w:rsidRDefault="00633F6B" w:rsidP="00633F6B">
      <w:pPr>
        <w:rPr>
          <w:sz w:val="20"/>
          <w:szCs w:val="20"/>
          <w:lang w:val="sr-Cyrl-CS"/>
        </w:rPr>
      </w:pPr>
    </w:p>
    <w:p w:rsidR="00633F6B" w:rsidRPr="00654A99" w:rsidRDefault="00633F6B" w:rsidP="00633F6B">
      <w:pPr>
        <w:rPr>
          <w:sz w:val="20"/>
          <w:szCs w:val="20"/>
          <w:lang w:val="sr-Cyrl-CS"/>
        </w:rPr>
      </w:pPr>
    </w:p>
    <w:p w:rsidR="00633F6B" w:rsidRPr="00654A99" w:rsidRDefault="00633F6B" w:rsidP="00633F6B">
      <w:pPr>
        <w:rPr>
          <w:sz w:val="20"/>
          <w:szCs w:val="20"/>
          <w:lang w:val="sr-Cyrl-CS"/>
        </w:rPr>
      </w:pPr>
    </w:p>
    <w:p w:rsidR="00864CE6" w:rsidRPr="00AE5D2F" w:rsidRDefault="00864CE6" w:rsidP="0013778D">
      <w:pPr>
        <w:rPr>
          <w:sz w:val="20"/>
          <w:szCs w:val="20"/>
        </w:rPr>
      </w:pPr>
      <w:r>
        <w:rPr>
          <w:sz w:val="20"/>
          <w:szCs w:val="20"/>
          <w:lang w:val="sr-Cyrl-CS"/>
        </w:rPr>
        <w:t>1</w:t>
      </w:r>
      <w:r w:rsidRPr="00152744">
        <w:rPr>
          <w:sz w:val="18"/>
          <w:szCs w:val="18"/>
          <w:lang w:val="sr-Cyrl-CS"/>
        </w:rPr>
        <w:t>.</w:t>
      </w:r>
      <w:r w:rsidR="0097015B" w:rsidRPr="0097015B">
        <w:rPr>
          <w:b/>
          <w:sz w:val="20"/>
          <w:szCs w:val="20"/>
        </w:rPr>
        <w:t xml:space="preserve"> </w:t>
      </w:r>
      <w:r w:rsidR="0096655C">
        <w:rPr>
          <w:sz w:val="20"/>
          <w:szCs w:val="20"/>
          <w:lang w:val="sr-Cyrl-CS"/>
        </w:rPr>
        <w:t>ОДЛУКА О</w:t>
      </w:r>
      <w:r w:rsidR="00EA0F00">
        <w:rPr>
          <w:sz w:val="20"/>
          <w:szCs w:val="20"/>
        </w:rPr>
        <w:t xml:space="preserve"> </w:t>
      </w:r>
      <w:r w:rsidR="00AE5D2F" w:rsidRPr="00AE5D2F">
        <w:rPr>
          <w:sz w:val="20"/>
          <w:szCs w:val="20"/>
        </w:rPr>
        <w:t>РАСПИСИВАЊУ ИЗБОРА ЗА САВЕТЕ МЕСНИХ ЗАЈЕДНИЦА НА ТЕРИТОРИЈИ ОПШТИНЕ ИВАЊИЦА</w:t>
      </w:r>
      <w:r w:rsidR="00EA0F00" w:rsidRPr="00AE5D2F">
        <w:rPr>
          <w:sz w:val="20"/>
          <w:szCs w:val="20"/>
        </w:rPr>
        <w:t>................................................</w:t>
      </w:r>
      <w:r w:rsidR="0096655C" w:rsidRPr="00AE5D2F">
        <w:rPr>
          <w:sz w:val="20"/>
          <w:szCs w:val="20"/>
        </w:rPr>
        <w:t>......................................................................</w:t>
      </w:r>
      <w:r w:rsidR="00AE5D2F">
        <w:rPr>
          <w:sz w:val="20"/>
          <w:szCs w:val="20"/>
        </w:rPr>
        <w:t>............................</w:t>
      </w:r>
      <w:r w:rsidR="0096655C" w:rsidRPr="00AE5D2F">
        <w:rPr>
          <w:sz w:val="20"/>
          <w:szCs w:val="20"/>
        </w:rPr>
        <w:t>......................  с</w:t>
      </w:r>
      <w:r w:rsidR="0096655C" w:rsidRPr="00AE5D2F">
        <w:rPr>
          <w:sz w:val="20"/>
          <w:szCs w:val="20"/>
          <w:lang w:val="sr-Cyrl-CS"/>
        </w:rPr>
        <w:t xml:space="preserve">тр </w:t>
      </w:r>
      <w:r w:rsidR="0096655C" w:rsidRPr="00AE5D2F">
        <w:rPr>
          <w:sz w:val="20"/>
          <w:szCs w:val="20"/>
        </w:rPr>
        <w:t xml:space="preserve">1     </w:t>
      </w:r>
    </w:p>
    <w:p w:rsidR="0015001A" w:rsidRPr="00152744" w:rsidRDefault="0015001A" w:rsidP="0015001A">
      <w:pPr>
        <w:rPr>
          <w:sz w:val="20"/>
          <w:szCs w:val="20"/>
        </w:rPr>
      </w:pPr>
    </w:p>
    <w:p w:rsidR="003A250D" w:rsidRPr="008F3F73" w:rsidRDefault="003A250D" w:rsidP="003A250D">
      <w:pPr>
        <w:rPr>
          <w:b/>
          <w:sz w:val="20"/>
          <w:szCs w:val="20"/>
          <w:lang w:val="sr-Cyrl-CS"/>
        </w:rPr>
      </w:pPr>
      <w:r>
        <w:rPr>
          <w:sz w:val="20"/>
          <w:szCs w:val="20"/>
        </w:rPr>
        <w:t>2.</w:t>
      </w:r>
      <w:r w:rsidRPr="003A250D">
        <w:rPr>
          <w:b/>
          <w:sz w:val="20"/>
          <w:szCs w:val="20"/>
        </w:rPr>
        <w:t xml:space="preserve"> </w:t>
      </w:r>
      <w:r w:rsidRPr="003A250D">
        <w:rPr>
          <w:sz w:val="20"/>
          <w:szCs w:val="20"/>
        </w:rPr>
        <w:t xml:space="preserve">ПРАВИЛНИК О КАНЦЕЛАРИЈСКОМ И АРХИВСКОМ ПОСЛОВАЊУ ОПШТИНСКЕ УПРАВЕ ОПШТИНЕ </w:t>
      </w:r>
      <w:r w:rsidRPr="003A250D">
        <w:rPr>
          <w:sz w:val="20"/>
          <w:szCs w:val="20"/>
          <w:lang w:val="sr-Cyrl-CS"/>
        </w:rPr>
        <w:t>ИВАЊИЦА</w:t>
      </w:r>
      <w:r>
        <w:rPr>
          <w:sz w:val="20"/>
          <w:szCs w:val="20"/>
        </w:rPr>
        <w:t xml:space="preserve"> </w:t>
      </w:r>
      <w:r w:rsidRPr="00AE5D2F">
        <w:rPr>
          <w:sz w:val="20"/>
          <w:szCs w:val="20"/>
        </w:rPr>
        <w:t>......................................................................................................................</w:t>
      </w:r>
      <w:r>
        <w:rPr>
          <w:sz w:val="20"/>
          <w:szCs w:val="20"/>
        </w:rPr>
        <w:t>............................</w:t>
      </w:r>
      <w:r w:rsidRPr="00AE5D2F">
        <w:rPr>
          <w:sz w:val="20"/>
          <w:szCs w:val="20"/>
        </w:rPr>
        <w:t>......................  с</w:t>
      </w:r>
      <w:r w:rsidRPr="00AE5D2F">
        <w:rPr>
          <w:sz w:val="20"/>
          <w:szCs w:val="20"/>
          <w:lang w:val="sr-Cyrl-CS"/>
        </w:rPr>
        <w:t xml:space="preserve">тр </w:t>
      </w:r>
      <w:r>
        <w:rPr>
          <w:sz w:val="20"/>
          <w:szCs w:val="20"/>
        </w:rPr>
        <w:t>2</w:t>
      </w:r>
      <w:r w:rsidRPr="00AE5D2F">
        <w:rPr>
          <w:sz w:val="20"/>
          <w:szCs w:val="20"/>
        </w:rPr>
        <w:t xml:space="preserve">     </w:t>
      </w:r>
    </w:p>
    <w:p w:rsidR="00337C0A" w:rsidRPr="003A250D" w:rsidRDefault="00337C0A" w:rsidP="006D67CA">
      <w:pPr>
        <w:rPr>
          <w:sz w:val="20"/>
          <w:szCs w:val="20"/>
        </w:rPr>
      </w:pPr>
    </w:p>
    <w:p w:rsidR="00393290" w:rsidRDefault="00393290" w:rsidP="00633F6B">
      <w:pPr>
        <w:rPr>
          <w:caps/>
          <w:color w:val="000000"/>
          <w:sz w:val="20"/>
          <w:szCs w:val="20"/>
          <w:lang w:val="sr-Cyrl-CS" w:eastAsia="en-US"/>
        </w:rPr>
      </w:pPr>
    </w:p>
    <w:p w:rsidR="00393290" w:rsidRDefault="00393290" w:rsidP="00633F6B">
      <w:pPr>
        <w:rPr>
          <w:caps/>
          <w:color w:val="000000"/>
          <w:sz w:val="20"/>
          <w:szCs w:val="20"/>
          <w:lang w:val="sr-Cyrl-CS" w:eastAsia="en-US"/>
        </w:rPr>
      </w:pPr>
    </w:p>
    <w:p w:rsidR="00393290" w:rsidRDefault="00393290" w:rsidP="00633F6B">
      <w:pPr>
        <w:rPr>
          <w:caps/>
          <w:color w:val="000000"/>
          <w:sz w:val="20"/>
          <w:szCs w:val="20"/>
          <w:lang w:eastAsia="en-US"/>
        </w:rPr>
      </w:pPr>
    </w:p>
    <w:p w:rsidR="000B0F92" w:rsidRDefault="000B0F92" w:rsidP="00633F6B">
      <w:pPr>
        <w:rPr>
          <w:caps/>
          <w:color w:val="000000"/>
          <w:sz w:val="20"/>
          <w:szCs w:val="20"/>
          <w:lang w:eastAsia="en-US"/>
        </w:rPr>
      </w:pPr>
    </w:p>
    <w:p w:rsidR="000B0F92" w:rsidRDefault="000B0F92" w:rsidP="00633F6B">
      <w:pPr>
        <w:rPr>
          <w:caps/>
          <w:color w:val="000000"/>
          <w:sz w:val="20"/>
          <w:szCs w:val="20"/>
          <w:lang w:eastAsia="en-US"/>
        </w:rPr>
      </w:pPr>
    </w:p>
    <w:p w:rsidR="000B0F92" w:rsidRDefault="000B0F92" w:rsidP="00633F6B">
      <w:pPr>
        <w:rPr>
          <w:caps/>
          <w:color w:val="000000"/>
          <w:sz w:val="20"/>
          <w:szCs w:val="20"/>
          <w:lang w:eastAsia="en-US"/>
        </w:rPr>
      </w:pPr>
    </w:p>
    <w:p w:rsidR="000B0F92" w:rsidRDefault="000B0F92" w:rsidP="00633F6B">
      <w:pPr>
        <w:rPr>
          <w:caps/>
          <w:color w:val="000000"/>
          <w:sz w:val="20"/>
          <w:szCs w:val="20"/>
          <w:lang w:eastAsia="en-US"/>
        </w:rPr>
      </w:pPr>
    </w:p>
    <w:p w:rsidR="000B0F92" w:rsidRDefault="000B0F92" w:rsidP="00633F6B">
      <w:pPr>
        <w:rPr>
          <w:caps/>
          <w:color w:val="000000"/>
          <w:sz w:val="20"/>
          <w:szCs w:val="20"/>
          <w:lang w:eastAsia="en-US"/>
        </w:rPr>
      </w:pPr>
    </w:p>
    <w:p w:rsidR="000B0F92" w:rsidRDefault="000B0F92" w:rsidP="00633F6B">
      <w:pPr>
        <w:rPr>
          <w:caps/>
          <w:color w:val="000000"/>
          <w:sz w:val="20"/>
          <w:szCs w:val="20"/>
          <w:lang w:eastAsia="en-US"/>
        </w:rPr>
      </w:pPr>
    </w:p>
    <w:p w:rsidR="000B0F92" w:rsidRDefault="000B0F92" w:rsidP="00633F6B">
      <w:pPr>
        <w:rPr>
          <w:caps/>
          <w:color w:val="000000"/>
          <w:sz w:val="20"/>
          <w:szCs w:val="20"/>
          <w:lang w:eastAsia="en-US"/>
        </w:rPr>
      </w:pPr>
    </w:p>
    <w:p w:rsidR="008D41B4" w:rsidRDefault="008D41B4" w:rsidP="00633F6B">
      <w:pPr>
        <w:rPr>
          <w:caps/>
          <w:color w:val="000000"/>
          <w:sz w:val="20"/>
          <w:szCs w:val="20"/>
          <w:lang w:val="sr-Cyrl-CS" w:eastAsia="en-US"/>
        </w:rPr>
      </w:pPr>
    </w:p>
    <w:p w:rsidR="008D41B4" w:rsidRDefault="008D41B4" w:rsidP="00633F6B">
      <w:pPr>
        <w:rPr>
          <w:caps/>
          <w:color w:val="000000"/>
          <w:sz w:val="20"/>
          <w:szCs w:val="20"/>
          <w:lang w:val="sr-Cyrl-CS" w:eastAsia="en-US"/>
        </w:rPr>
      </w:pPr>
    </w:p>
    <w:p w:rsidR="008D41B4" w:rsidRPr="008D41B4" w:rsidRDefault="008D41B4" w:rsidP="00633F6B">
      <w:pPr>
        <w:rPr>
          <w:caps/>
          <w:color w:val="000000"/>
          <w:sz w:val="20"/>
          <w:szCs w:val="20"/>
          <w:lang w:val="sr-Cyrl-CS" w:eastAsia="en-US"/>
        </w:rPr>
      </w:pPr>
    </w:p>
    <w:p w:rsidR="0096655C" w:rsidRDefault="0096655C"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3A250D" w:rsidRPr="003A250D" w:rsidRDefault="003A250D" w:rsidP="00633F6B">
      <w:pPr>
        <w:rPr>
          <w:caps/>
          <w:color w:val="000000"/>
          <w:sz w:val="20"/>
          <w:szCs w:val="20"/>
          <w:lang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val="sr-Cyrl-CS" w:eastAsia="en-US"/>
        </w:rPr>
      </w:pPr>
    </w:p>
    <w:p w:rsidR="00742461" w:rsidRDefault="00742461" w:rsidP="00633F6B">
      <w:pPr>
        <w:rPr>
          <w:caps/>
          <w:color w:val="000000"/>
          <w:sz w:val="20"/>
          <w:szCs w:val="20"/>
          <w:lang w:eastAsia="en-US"/>
        </w:rPr>
      </w:pPr>
    </w:p>
    <w:p w:rsidR="00F616D3" w:rsidRDefault="00F616D3" w:rsidP="00633F6B">
      <w:pPr>
        <w:rPr>
          <w:caps/>
          <w:color w:val="000000"/>
          <w:sz w:val="20"/>
          <w:szCs w:val="20"/>
          <w:lang w:val="sr-Cyrl-CS" w:eastAsia="en-US"/>
        </w:rPr>
      </w:pPr>
    </w:p>
    <w:p w:rsidR="00AE5D2F" w:rsidRDefault="00AE5D2F" w:rsidP="00633F6B">
      <w:pPr>
        <w:rPr>
          <w:caps/>
          <w:color w:val="000000"/>
          <w:sz w:val="20"/>
          <w:szCs w:val="20"/>
          <w:lang w:val="sr-Cyrl-CS" w:eastAsia="en-US"/>
        </w:rPr>
      </w:pPr>
    </w:p>
    <w:p w:rsidR="00AE5D2F" w:rsidRPr="00AE5D2F" w:rsidRDefault="00AE5D2F" w:rsidP="00633F6B">
      <w:pPr>
        <w:rPr>
          <w:caps/>
          <w:color w:val="000000"/>
          <w:sz w:val="20"/>
          <w:szCs w:val="20"/>
          <w:lang w:val="sr-Cyrl-CS" w:eastAsia="en-US"/>
        </w:rPr>
      </w:pPr>
    </w:p>
    <w:p w:rsidR="00F616D3" w:rsidRPr="00F616D3" w:rsidRDefault="00F616D3" w:rsidP="00633F6B">
      <w:pPr>
        <w:rPr>
          <w:caps/>
          <w:color w:val="000000"/>
          <w:sz w:val="20"/>
          <w:szCs w:val="20"/>
          <w:lang w:eastAsia="en-US"/>
        </w:rPr>
      </w:pPr>
    </w:p>
    <w:p w:rsidR="0096655C" w:rsidRDefault="0096655C" w:rsidP="00633F6B">
      <w:pPr>
        <w:rPr>
          <w:caps/>
          <w:color w:val="000000"/>
          <w:sz w:val="20"/>
          <w:szCs w:val="20"/>
          <w:lang w:eastAsia="en-US"/>
        </w:rPr>
      </w:pPr>
    </w:p>
    <w:p w:rsidR="000B0F92" w:rsidRDefault="000B0F92" w:rsidP="00633F6B">
      <w:pPr>
        <w:rPr>
          <w:caps/>
          <w:color w:val="000000"/>
          <w:sz w:val="20"/>
          <w:szCs w:val="20"/>
          <w:lang w:eastAsia="en-US"/>
        </w:rPr>
      </w:pPr>
    </w:p>
    <w:p w:rsidR="00633F6B" w:rsidRPr="00654A99" w:rsidRDefault="00C7724A"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D37ABD" w:rsidRDefault="00F20FD7" w:rsidP="00F20FD7">
      <w:pPr>
        <w:shd w:val="clear" w:color="auto" w:fill="E0E0E0"/>
        <w:jc w:val="center"/>
        <w:rPr>
          <w:color w:val="006666"/>
          <w:sz w:val="16"/>
          <w:szCs w:val="16"/>
          <w:lang w:val="sr-Cyrl-CS"/>
        </w:rPr>
      </w:pPr>
      <w:r w:rsidRPr="00D37ABD">
        <w:rPr>
          <w:i/>
          <w:color w:val="006666"/>
          <w:sz w:val="16"/>
          <w:szCs w:val="16"/>
          <w:lang w:val="sr-Cyrl-CS"/>
        </w:rPr>
        <w:t>Издавач:</w:t>
      </w:r>
      <w:r w:rsidRPr="00D37ABD">
        <w:rPr>
          <w:color w:val="006666"/>
          <w:sz w:val="16"/>
          <w:szCs w:val="16"/>
          <w:lang w:val="sr-Cyrl-CS"/>
        </w:rPr>
        <w:t xml:space="preserve"> </w:t>
      </w:r>
      <w:r w:rsidRPr="00D37ABD">
        <w:rPr>
          <w:b/>
          <w:color w:val="006666"/>
          <w:sz w:val="16"/>
          <w:szCs w:val="16"/>
          <w:lang w:val="sr-Cyrl-CS"/>
        </w:rPr>
        <w:t>ОПШТИНА ИВАЊИЦА Венијамина Маринковића 1</w:t>
      </w:r>
      <w:r>
        <w:rPr>
          <w:b/>
          <w:color w:val="006666"/>
          <w:sz w:val="16"/>
          <w:szCs w:val="16"/>
        </w:rPr>
        <w:t>, 32250</w:t>
      </w:r>
      <w:r w:rsidRPr="00D37ABD">
        <w:rPr>
          <w:b/>
          <w:color w:val="006666"/>
          <w:sz w:val="16"/>
          <w:szCs w:val="16"/>
          <w:lang w:val="sr-Cyrl-CS"/>
        </w:rPr>
        <w:t xml:space="preserve"> Ивањица</w:t>
      </w:r>
    </w:p>
    <w:p w:rsidR="00F20FD7" w:rsidRPr="00D37ABD" w:rsidRDefault="00F20FD7" w:rsidP="00F20FD7">
      <w:pPr>
        <w:shd w:val="clear" w:color="auto" w:fill="E0E0E0"/>
        <w:jc w:val="center"/>
        <w:rPr>
          <w:color w:val="006666"/>
          <w:sz w:val="16"/>
          <w:szCs w:val="16"/>
          <w:lang w:val="sr-Cyrl-CS"/>
        </w:rPr>
      </w:pPr>
      <w:r w:rsidRPr="00D37ABD">
        <w:rPr>
          <w:i/>
          <w:color w:val="006666"/>
          <w:sz w:val="16"/>
          <w:szCs w:val="16"/>
          <w:lang w:val="sr-Cyrl-CS"/>
        </w:rPr>
        <w:t>Одговорни уредник:</w:t>
      </w:r>
      <w:r w:rsidRPr="00D37ABD">
        <w:rPr>
          <w:color w:val="006666"/>
          <w:sz w:val="16"/>
          <w:szCs w:val="16"/>
          <w:lang w:val="sr-Cyrl-CS"/>
        </w:rPr>
        <w:t xml:space="preserve"> </w:t>
      </w:r>
      <w:r w:rsidRPr="00D37ABD">
        <w:rPr>
          <w:b/>
          <w:color w:val="006666"/>
          <w:sz w:val="16"/>
          <w:szCs w:val="16"/>
          <w:lang w:val="sr-Cyrl-CS"/>
        </w:rPr>
        <w:t>Биљана Ранђић</w:t>
      </w:r>
      <w:r>
        <w:rPr>
          <w:b/>
          <w:color w:val="006666"/>
          <w:sz w:val="16"/>
          <w:szCs w:val="16"/>
        </w:rPr>
        <w:t>,</w:t>
      </w:r>
      <w:r w:rsidRPr="00D37ABD">
        <w:rPr>
          <w:b/>
          <w:color w:val="006666"/>
          <w:sz w:val="16"/>
          <w:szCs w:val="16"/>
          <w:lang w:val="sr-Cyrl-CS"/>
        </w:rPr>
        <w:t xml:space="preserve"> секретар СО-е Ивањица</w:t>
      </w:r>
    </w:p>
    <w:p w:rsidR="00F20FD7" w:rsidRPr="00D37ABD" w:rsidRDefault="00F20FD7" w:rsidP="00F20FD7">
      <w:pPr>
        <w:shd w:val="clear" w:color="auto" w:fill="E0E0E0"/>
        <w:jc w:val="center"/>
        <w:rPr>
          <w:color w:val="006666"/>
          <w:sz w:val="16"/>
          <w:szCs w:val="16"/>
          <w:lang w:val="sr-Cyrl-CS"/>
        </w:rPr>
      </w:pPr>
      <w:r w:rsidRPr="00D37ABD">
        <w:rPr>
          <w:i/>
          <w:color w:val="006666"/>
          <w:sz w:val="16"/>
          <w:szCs w:val="16"/>
          <w:lang w:val="sr-Cyrl-CS"/>
        </w:rPr>
        <w:t>Контакт:</w:t>
      </w:r>
      <w:r w:rsidRPr="00D37ABD">
        <w:rPr>
          <w:color w:val="006666"/>
          <w:sz w:val="16"/>
          <w:szCs w:val="16"/>
          <w:lang w:val="sr-Cyrl-CS"/>
        </w:rPr>
        <w:t xml:space="preserve"> </w:t>
      </w:r>
      <w:r w:rsidRPr="00D37ABD">
        <w:rPr>
          <w:b/>
          <w:color w:val="006666"/>
          <w:sz w:val="16"/>
          <w:szCs w:val="16"/>
          <w:lang w:val="sr-Cyrl-CS"/>
        </w:rPr>
        <w:t>тел. 032/664-760, 032/664-762; факс. 032/661-821</w:t>
      </w:r>
    </w:p>
    <w:p w:rsidR="00F20FD7" w:rsidRPr="00635689" w:rsidRDefault="00F20FD7" w:rsidP="00F20FD7">
      <w:pPr>
        <w:shd w:val="clear" w:color="auto" w:fill="E0E0E0"/>
        <w:jc w:val="center"/>
        <w:rPr>
          <w:b/>
          <w:sz w:val="16"/>
          <w:szCs w:val="16"/>
          <w:lang w:val="sr-Cyrl-CS"/>
        </w:rPr>
      </w:pPr>
      <w:r w:rsidRPr="00D37ABD">
        <w:rPr>
          <w:i/>
          <w:color w:val="006666"/>
          <w:sz w:val="16"/>
          <w:szCs w:val="16"/>
          <w:lang w:val="en-US"/>
        </w:rPr>
        <w:t>e</w:t>
      </w:r>
      <w:r w:rsidRPr="00D37ABD">
        <w:rPr>
          <w:i/>
          <w:color w:val="006666"/>
          <w:sz w:val="16"/>
          <w:szCs w:val="16"/>
          <w:lang w:val="ru-RU"/>
        </w:rPr>
        <w:t>-</w:t>
      </w:r>
      <w:r w:rsidRPr="00D37ABD">
        <w:rPr>
          <w:i/>
          <w:color w:val="006666"/>
          <w:sz w:val="16"/>
          <w:szCs w:val="16"/>
          <w:lang w:val="en-US"/>
        </w:rPr>
        <w:t>maill</w:t>
      </w:r>
      <w:r w:rsidRPr="00D37ABD">
        <w:rPr>
          <w:i/>
          <w:color w:val="006666"/>
          <w:sz w:val="16"/>
          <w:szCs w:val="16"/>
          <w:lang w:val="ru-RU"/>
        </w:rPr>
        <w:t>:</w:t>
      </w:r>
      <w:r w:rsidRPr="00D37ABD">
        <w:rPr>
          <w:sz w:val="16"/>
          <w:szCs w:val="16"/>
          <w:lang w:val="ru-RU"/>
        </w:rPr>
        <w:t xml:space="preserve"> </w:t>
      </w:r>
      <w:hyperlink r:id="rId17" w:history="1">
        <w:r w:rsidR="00AE5D2F" w:rsidRPr="005D466D">
          <w:rPr>
            <w:rStyle w:val="Hyperlink"/>
            <w:b/>
            <w:sz w:val="16"/>
            <w:szCs w:val="16"/>
            <w:lang w:val="en-US"/>
          </w:rPr>
          <w:t>soivanjica</w:t>
        </w:r>
        <w:r w:rsidR="00AE5D2F" w:rsidRPr="005D466D">
          <w:rPr>
            <w:rStyle w:val="Hyperlink"/>
            <w:b/>
            <w:sz w:val="16"/>
            <w:szCs w:val="16"/>
            <w:lang w:val="ru-RU"/>
          </w:rPr>
          <w:t>@</w:t>
        </w:r>
        <w:r w:rsidR="00AE5D2F" w:rsidRPr="005D466D">
          <w:rPr>
            <w:rStyle w:val="Hyperlink"/>
            <w:b/>
            <w:sz w:val="16"/>
            <w:szCs w:val="16"/>
            <w:lang w:val="en-US"/>
          </w:rPr>
          <w:t>ivanjica.gov.rs</w:t>
        </w:r>
      </w:hyperlink>
    </w:p>
    <w:p w:rsidR="00F20FD7" w:rsidRPr="00F20FD7" w:rsidRDefault="00F20FD7" w:rsidP="00F20FD7">
      <w:pPr>
        <w:shd w:val="clear" w:color="auto" w:fill="E0E0E0"/>
        <w:jc w:val="center"/>
        <w:rPr>
          <w:sz w:val="20"/>
          <w:szCs w:val="20"/>
          <w:lang w:val="ru-RU"/>
        </w:rPr>
      </w:pPr>
    </w:p>
    <w:p w:rsidR="00F20FD7" w:rsidRPr="00D37ABD" w:rsidRDefault="00F20FD7" w:rsidP="00F20FD7">
      <w:pPr>
        <w:shd w:val="clear" w:color="auto" w:fill="E0E0E0"/>
        <w:jc w:val="center"/>
        <w:rPr>
          <w:b/>
          <w:color w:val="333399"/>
          <w:sz w:val="16"/>
          <w:szCs w:val="16"/>
          <w:lang w:val="sr-Cyrl-CS"/>
        </w:rPr>
      </w:pPr>
      <w:r>
        <w:rPr>
          <w:b/>
          <w:color w:val="333399"/>
          <w:sz w:val="16"/>
          <w:szCs w:val="16"/>
        </w:rPr>
        <w:t xml:space="preserve">   </w:t>
      </w:r>
      <w:r w:rsidRPr="00D37ABD">
        <w:rPr>
          <w:b/>
          <w:color w:val="333399"/>
          <w:sz w:val="16"/>
          <w:szCs w:val="16"/>
          <w:lang w:val="ru-RU"/>
        </w:rPr>
        <w:t>(ПИБ: 1018886934)</w:t>
      </w:r>
      <w:r w:rsidRPr="00D37ABD">
        <w:rPr>
          <w:b/>
          <w:color w:val="333399"/>
          <w:sz w:val="16"/>
          <w:szCs w:val="16"/>
          <w:lang w:val="ru-RU"/>
        </w:rPr>
        <w:tab/>
      </w:r>
      <w:r w:rsidRPr="00D37ABD">
        <w:rPr>
          <w:b/>
          <w:color w:val="333399"/>
          <w:sz w:val="16"/>
          <w:szCs w:val="16"/>
          <w:lang w:val="ru-RU"/>
        </w:rPr>
        <w:tab/>
        <w:t xml:space="preserve">   (МАТИЧНИ БРОЈ: 07221142)</w:t>
      </w:r>
      <w:r w:rsidRPr="00D37ABD">
        <w:rPr>
          <w:b/>
          <w:color w:val="333399"/>
          <w:sz w:val="16"/>
          <w:szCs w:val="16"/>
          <w:lang w:val="ru-RU"/>
        </w:rPr>
        <w:tab/>
        <w:t xml:space="preserve">           (ТЕКУЋИ РАЧУН</w:t>
      </w:r>
      <w:r w:rsidRPr="00D37ABD">
        <w:rPr>
          <w:b/>
          <w:color w:val="333399"/>
          <w:sz w:val="16"/>
          <w:szCs w:val="16"/>
          <w:lang w:val="sr-Cyrl-CS"/>
        </w:rPr>
        <w:t>: 840-94640-30)</w:t>
      </w:r>
    </w:p>
    <w:p w:rsidR="00633F6B" w:rsidRPr="00F20FD7" w:rsidRDefault="00C7724A" w:rsidP="00115B1F">
      <w:pPr>
        <w:jc w:val="both"/>
        <w:rPr>
          <w:rFonts w:ascii="Arial" w:hAnsi="Arial" w:cs="Arial"/>
          <w:sz w:val="18"/>
          <w:szCs w:val="18"/>
          <w:lang w:val="sr-Cyrl-CS"/>
        </w:rPr>
      </w:pPr>
      <w:r w:rsidRPr="00C7724A">
        <w:rPr>
          <w:noProof/>
          <w:sz w:val="16"/>
          <w:szCs w:val="16"/>
          <w:lang w:eastAsia="ja-JP"/>
        </w:rPr>
        <w:pict>
          <v:line id="_x0000_s1094" style="position:absolute;left:0;text-align:left;z-index:251658240" from="0,.85pt" to="7in,.85pt" strokecolor="#339" strokeweight="1.25pt"/>
        </w:pict>
      </w:r>
    </w:p>
    <w:sectPr w:rsidR="00633F6B" w:rsidRPr="00F20FD7"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14E" w:rsidRDefault="004D714E">
      <w:r>
        <w:separator/>
      </w:r>
    </w:p>
  </w:endnote>
  <w:endnote w:type="continuationSeparator" w:id="1">
    <w:p w:rsidR="004D714E" w:rsidRDefault="004D71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Helv Ciril">
    <w:altName w:val="Courier New"/>
    <w:charset w:val="00"/>
    <w:family w:val="swiss"/>
    <w:pitch w:val="variable"/>
    <w:sig w:usb0="00000083" w:usb1="00000000" w:usb2="00000000" w:usb3="00000000" w:csb0="00000009"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39" w:rsidRDefault="00AA19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39" w:rsidRDefault="00AA19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39" w:rsidRDefault="00AA1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14E" w:rsidRDefault="004D714E">
      <w:r>
        <w:separator/>
      </w:r>
    </w:p>
  </w:footnote>
  <w:footnote w:type="continuationSeparator" w:id="1">
    <w:p w:rsidR="004D714E" w:rsidRDefault="004D7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39" w:rsidRDefault="00AA1939" w:rsidP="008B1467">
    <w:pPr>
      <w:pStyle w:val="Header"/>
      <w:ind w:right="360" w:firstLine="360"/>
      <w:rPr>
        <w:rStyle w:val="PageNumber"/>
        <w:lang w:val="sr-Cyrl-CS"/>
      </w:rPr>
    </w:pPr>
  </w:p>
  <w:p w:rsidR="00AA1939" w:rsidRDefault="00AA1939" w:rsidP="00B77123">
    <w:pPr>
      <w:pStyle w:val="Header"/>
      <w:rPr>
        <w:rStyle w:val="PageNumber"/>
        <w:lang w:val="sr-Cyrl-CS"/>
      </w:rPr>
    </w:pPr>
  </w:p>
  <w:p w:rsidR="00AA1939" w:rsidRDefault="00C7724A" w:rsidP="0091428F">
    <w:pPr>
      <w:pStyle w:val="Header"/>
      <w:framePr w:wrap="around" w:vAnchor="text" w:hAnchor="page" w:x="738" w:y="167"/>
      <w:rPr>
        <w:rStyle w:val="PageNumber"/>
      </w:rPr>
    </w:pPr>
    <w:r>
      <w:rPr>
        <w:rStyle w:val="PageNumber"/>
      </w:rPr>
      <w:fldChar w:fldCharType="begin"/>
    </w:r>
    <w:r w:rsidR="00AA1939">
      <w:rPr>
        <w:rStyle w:val="PageNumber"/>
      </w:rPr>
      <w:instrText xml:space="preserve">PAGE  </w:instrText>
    </w:r>
    <w:r>
      <w:rPr>
        <w:rStyle w:val="PageNumber"/>
      </w:rPr>
      <w:fldChar w:fldCharType="separate"/>
    </w:r>
    <w:r w:rsidR="00AA1939">
      <w:rPr>
        <w:rStyle w:val="PageNumber"/>
        <w:noProof/>
      </w:rPr>
      <w:t>2</w:t>
    </w:r>
    <w:r>
      <w:rPr>
        <w:rStyle w:val="PageNumber"/>
      </w:rPr>
      <w:fldChar w:fldCharType="end"/>
    </w:r>
  </w:p>
  <w:p w:rsidR="00AA1939" w:rsidRDefault="00AA1939" w:rsidP="00B77123">
    <w:pPr>
      <w:pStyle w:val="Header"/>
      <w:rPr>
        <w:lang w:val="ru-RU"/>
      </w:rPr>
    </w:pPr>
  </w:p>
  <w:p w:rsidR="00AA1939" w:rsidRPr="004621D0" w:rsidRDefault="00AA1939"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AA1939" w:rsidRDefault="00C7724A">
    <w:pPr>
      <w:pStyle w:val="Header"/>
      <w:rPr>
        <w:lang w:val="sr-Cyrl-CS"/>
      </w:rPr>
    </w:pPr>
    <w:r>
      <w:rPr>
        <w:noProof/>
        <w:lang w:eastAsia="ja-JP"/>
      </w:rPr>
      <w:pict>
        <v:line id="_x0000_s2081" style="position:absolute;z-index:251653632" from="0,6.6pt" to="7in,6.6pt" strokecolor="#339" strokeweight="1.25pt"/>
      </w:pict>
    </w:r>
  </w:p>
  <w:p w:rsidR="00AA1939" w:rsidRPr="00B77123" w:rsidRDefault="00AA1939">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39" w:rsidRDefault="00AA1939" w:rsidP="00B87453">
    <w:pPr>
      <w:pStyle w:val="Header"/>
      <w:framePr w:wrap="around" w:vAnchor="text" w:hAnchor="margin" w:xAlign="outside" w:y="1"/>
      <w:rPr>
        <w:rStyle w:val="PageNumber"/>
      </w:rPr>
    </w:pPr>
  </w:p>
  <w:p w:rsidR="00AA1939" w:rsidRDefault="00AA1939"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AA1939" w:rsidRDefault="00AA1939"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AA1939" w:rsidRPr="009E140C" w:rsidRDefault="00AA1939"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AA1939" w:rsidRPr="009E140C" w:rsidRDefault="00AA1939"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AA1939" w:rsidRDefault="00AA1939"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AA1939" w:rsidRDefault="00AA1939" w:rsidP="006761B4">
    <w:pPr>
      <w:pStyle w:val="Header"/>
      <w:tabs>
        <w:tab w:val="clear" w:pos="4535"/>
      </w:tabs>
      <w:rPr>
        <w:rFonts w:ascii="Arial" w:hAnsi="Arial" w:cs="Arial"/>
        <w:b/>
        <w:sz w:val="16"/>
        <w:szCs w:val="16"/>
        <w:lang w:val="sr-Cyrl-CS"/>
      </w:rPr>
    </w:pPr>
  </w:p>
  <w:p w:rsidR="00AA1939" w:rsidRDefault="00AA1939" w:rsidP="006761B4">
    <w:pPr>
      <w:pStyle w:val="Header"/>
      <w:tabs>
        <w:tab w:val="clear" w:pos="4535"/>
      </w:tabs>
      <w:rPr>
        <w:rFonts w:ascii="Arial" w:hAnsi="Arial" w:cs="Arial"/>
        <w:b/>
        <w:sz w:val="16"/>
        <w:szCs w:val="16"/>
        <w:lang w:val="sr-Cyrl-CS"/>
      </w:rPr>
    </w:pPr>
  </w:p>
  <w:p w:rsidR="00AA1939" w:rsidRDefault="00C7724A" w:rsidP="006761B4">
    <w:pPr>
      <w:pStyle w:val="Header"/>
      <w:tabs>
        <w:tab w:val="clear" w:pos="4535"/>
      </w:tabs>
      <w:rPr>
        <w:rFonts w:ascii="Arial" w:hAnsi="Arial" w:cs="Arial"/>
        <w:b/>
        <w:sz w:val="16"/>
        <w:szCs w:val="16"/>
        <w:lang w:val="sr-Cyrl-CS"/>
      </w:rPr>
    </w:pPr>
    <w:r w:rsidRPr="00C7724A">
      <w:rPr>
        <w:rFonts w:ascii="Arial" w:hAnsi="Arial" w:cs="Arial"/>
        <w:b/>
        <w:i/>
        <w:noProof/>
        <w:lang w:eastAsia="ja-JP"/>
      </w:rPr>
      <w:pict>
        <v:line id="_x0000_s2092" style="position:absolute;z-index:251656704" from="0,2.55pt" to="7in,2.55pt" strokecolor="#339" strokeweight="1.25pt"/>
      </w:pict>
    </w:r>
    <w:r w:rsidR="00AA1939">
      <w:rPr>
        <w:rFonts w:ascii="Arial" w:hAnsi="Arial" w:cs="Arial"/>
        <w:b/>
        <w:sz w:val="16"/>
        <w:szCs w:val="16"/>
        <w:lang w:val="sr-Cyrl-CS"/>
      </w:rPr>
      <w:tab/>
    </w:r>
  </w:p>
  <w:p w:rsidR="00AA1939" w:rsidRPr="00D671C9" w:rsidRDefault="00AA1939" w:rsidP="006761B4">
    <w:pPr>
      <w:pStyle w:val="Header"/>
      <w:tabs>
        <w:tab w:val="clear" w:pos="4535"/>
      </w:tabs>
      <w:rPr>
        <w:rFonts w:ascii="Arial" w:hAnsi="Arial" w:cs="Arial"/>
        <w:b/>
        <w:color w:val="333399"/>
        <w:sz w:val="22"/>
        <w:szCs w:val="22"/>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AE5D2F">
      <w:rPr>
        <w:rFonts w:ascii="Arial" w:hAnsi="Arial" w:cs="Arial"/>
        <w:b/>
        <w:color w:val="333399"/>
        <w:sz w:val="22"/>
        <w:szCs w:val="22"/>
        <w:shd w:val="clear" w:color="auto" w:fill="E0E0E0"/>
      </w:rPr>
      <w:t xml:space="preserve">02 </w:t>
    </w:r>
    <w:r w:rsidR="00B871E7">
      <w:rPr>
        <w:rFonts w:ascii="Arial" w:hAnsi="Arial" w:cs="Arial"/>
        <w:b/>
        <w:color w:val="333399"/>
        <w:sz w:val="22"/>
        <w:szCs w:val="22"/>
        <w:shd w:val="clear" w:color="auto" w:fill="E0E0E0"/>
        <w:lang w:val="sr-Cyrl-CS"/>
      </w:rPr>
      <w:t>април</w:t>
    </w:r>
    <w:r>
      <w:rPr>
        <w:rFonts w:ascii="Arial" w:hAnsi="Arial" w:cs="Arial"/>
        <w:b/>
        <w:color w:val="333399"/>
        <w:sz w:val="22"/>
        <w:szCs w:val="22"/>
        <w:shd w:val="clear" w:color="auto" w:fill="E0E0E0"/>
        <w:lang w:val="sr-Cyrl-CS"/>
      </w:rPr>
      <w:t xml:space="preserve">  20</w:t>
    </w:r>
    <w:r w:rsidR="00AE5D2F">
      <w:rPr>
        <w:rFonts w:ascii="Arial" w:hAnsi="Arial" w:cs="Arial"/>
        <w:b/>
        <w:color w:val="333399"/>
        <w:sz w:val="22"/>
        <w:szCs w:val="22"/>
        <w:shd w:val="clear" w:color="auto" w:fill="E0E0E0"/>
      </w:rPr>
      <w:t>19</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EA0F00">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sidR="00B871E7">
      <w:rPr>
        <w:rFonts w:ascii="Arial" w:hAnsi="Arial" w:cs="Arial"/>
        <w:b/>
        <w:color w:val="333399"/>
        <w:sz w:val="22"/>
        <w:szCs w:val="22"/>
        <w:shd w:val="clear" w:color="auto" w:fill="E0E0E0"/>
        <w:lang w:val="sr-Cyrl-CS"/>
      </w:rPr>
      <w:t xml:space="preserve">         </w:t>
    </w:r>
    <w:r w:rsidR="00AE5D2F">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XI</w:t>
    </w:r>
    <w:r w:rsidR="00AE5D2F">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sidRPr="00A20B8E">
      <w:rPr>
        <w:rFonts w:ascii="Arial" w:hAnsi="Arial" w:cs="Arial"/>
        <w:b/>
        <w:color w:val="333399"/>
        <w:sz w:val="22"/>
        <w:szCs w:val="22"/>
        <w:shd w:val="clear" w:color="auto" w:fill="E0E0E0"/>
      </w:rPr>
      <w:t xml:space="preserve">рој </w:t>
    </w:r>
    <w:r w:rsidR="00AE5D2F">
      <w:rPr>
        <w:rFonts w:ascii="Arial" w:hAnsi="Arial" w:cs="Arial"/>
        <w:b/>
        <w:color w:val="333399"/>
        <w:sz w:val="22"/>
        <w:szCs w:val="22"/>
        <w:shd w:val="clear" w:color="auto" w:fill="E0E0E0"/>
      </w:rPr>
      <w:t>2</w:t>
    </w:r>
  </w:p>
  <w:p w:rsidR="00AA1939" w:rsidRDefault="00C7724A" w:rsidP="000559DA">
    <w:pPr>
      <w:pStyle w:val="Header"/>
      <w:tabs>
        <w:tab w:val="clear" w:pos="4535"/>
        <w:tab w:val="clear" w:pos="9071"/>
        <w:tab w:val="right" w:pos="10036"/>
      </w:tabs>
      <w:rPr>
        <w:rFonts w:ascii="Arial" w:hAnsi="Arial" w:cs="Arial"/>
        <w:b/>
        <w:sz w:val="16"/>
        <w:szCs w:val="16"/>
      </w:rPr>
    </w:pPr>
    <w:r w:rsidRPr="00C7724A">
      <w:rPr>
        <w:rFonts w:ascii="Arial" w:hAnsi="Arial" w:cs="Arial"/>
        <w:b/>
        <w:i/>
        <w:noProof/>
        <w:lang w:eastAsia="ja-JP"/>
      </w:rPr>
      <w:pict>
        <v:line id="_x0000_s2093" style="position:absolute;z-index:251657728" from="0,7.7pt" to="7in,7.7pt" strokecolor="#339" strokeweight="1.25pt"/>
      </w:pict>
    </w:r>
    <w:r w:rsidR="00AA1939">
      <w:rPr>
        <w:rFonts w:ascii="Arial" w:hAnsi="Arial" w:cs="Arial"/>
        <w:b/>
        <w:sz w:val="16"/>
        <w:szCs w:val="16"/>
      </w:rPr>
      <w:tab/>
    </w:r>
  </w:p>
  <w:p w:rsidR="00AA1939" w:rsidRDefault="00AA1939" w:rsidP="000559DA">
    <w:pPr>
      <w:pStyle w:val="Header"/>
      <w:tabs>
        <w:tab w:val="clear" w:pos="4535"/>
        <w:tab w:val="clear" w:pos="9071"/>
        <w:tab w:val="right" w:pos="10036"/>
      </w:tabs>
      <w:rPr>
        <w:rFonts w:ascii="Arial" w:hAnsi="Arial" w:cs="Arial"/>
        <w:b/>
        <w:sz w:val="16"/>
        <w:szCs w:val="16"/>
      </w:rPr>
    </w:pPr>
  </w:p>
  <w:p w:rsidR="00AA1939" w:rsidRPr="00B51C81" w:rsidRDefault="00AA1939"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39" w:rsidRPr="00B937BC" w:rsidRDefault="00C7724A" w:rsidP="00D01BAB">
    <w:pPr>
      <w:pStyle w:val="Header"/>
      <w:ind w:right="360"/>
      <w:rPr>
        <w:rStyle w:val="PageNumber"/>
      </w:rPr>
    </w:pPr>
    <w:r>
      <w:rPr>
        <w:rStyle w:val="PageNumber"/>
      </w:rPr>
      <w:fldChar w:fldCharType="begin"/>
    </w:r>
    <w:r w:rsidR="00AA1939">
      <w:rPr>
        <w:rStyle w:val="PageNumber"/>
      </w:rPr>
      <w:instrText xml:space="preserve"> PAGE </w:instrText>
    </w:r>
    <w:r>
      <w:rPr>
        <w:rStyle w:val="PageNumber"/>
      </w:rPr>
      <w:fldChar w:fldCharType="separate"/>
    </w:r>
    <w:r w:rsidR="003A250D">
      <w:rPr>
        <w:rStyle w:val="PageNumber"/>
        <w:noProof/>
      </w:rPr>
      <w:t>8</w:t>
    </w:r>
    <w:r>
      <w:rPr>
        <w:rStyle w:val="PageNumber"/>
      </w:rPr>
      <w:fldChar w:fldCharType="end"/>
    </w:r>
    <w:r w:rsidR="00AA1939">
      <w:rPr>
        <w:rStyle w:val="PageNumber"/>
      </w:rPr>
      <w:t xml:space="preserve">  </w:t>
    </w:r>
  </w:p>
  <w:p w:rsidR="00AA1939" w:rsidRDefault="00AA1939" w:rsidP="004621D0">
    <w:pPr>
      <w:pStyle w:val="Header"/>
      <w:rPr>
        <w:lang w:val="ru-RU"/>
      </w:rPr>
    </w:pPr>
    <w:r>
      <w:rPr>
        <w:rStyle w:val="PageNumber"/>
        <w:lang w:val="sr-Cyrl-CS"/>
      </w:rPr>
      <w:t xml:space="preserve"> </w:t>
    </w:r>
  </w:p>
  <w:p w:rsidR="00AA1939" w:rsidRPr="00985555" w:rsidRDefault="00AA1939" w:rsidP="00B77123">
    <w:pPr>
      <w:pStyle w:val="Header"/>
    </w:pPr>
  </w:p>
  <w:p w:rsidR="00AA1939" w:rsidRPr="004621D0" w:rsidRDefault="00EA0F00"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AE5D2F">
      <w:rPr>
        <w:rFonts w:ascii="Arial" w:hAnsi="Arial" w:cs="Arial"/>
        <w:color w:val="333399"/>
        <w:shd w:val="clear" w:color="auto" w:fill="E0E0E0"/>
      </w:rPr>
      <w:t>2</w:t>
    </w:r>
    <w:r w:rsidR="00AA1939">
      <w:rPr>
        <w:color w:val="333399"/>
        <w:shd w:val="clear" w:color="auto" w:fill="E0E0E0"/>
        <w:lang w:val="ru-RU"/>
      </w:rPr>
      <w:t xml:space="preserve">                        </w:t>
    </w:r>
    <w:r w:rsidR="00AA1939" w:rsidRPr="004621D0">
      <w:rPr>
        <w:rFonts w:ascii="Arial" w:hAnsi="Arial" w:cs="Arial"/>
        <w:b/>
        <w:i/>
        <w:color w:val="333399"/>
        <w:sz w:val="26"/>
        <w:szCs w:val="26"/>
        <w:shd w:val="clear" w:color="auto" w:fill="E0E0E0"/>
        <w:lang w:val="sr-Cyrl-CS"/>
      </w:rPr>
      <w:t xml:space="preserve">СЛУЖБЕНИ </w:t>
    </w:r>
    <w:r w:rsidR="00AA1939">
      <w:rPr>
        <w:rFonts w:ascii="Arial" w:hAnsi="Arial" w:cs="Arial"/>
        <w:b/>
        <w:i/>
        <w:color w:val="333399"/>
        <w:sz w:val="26"/>
        <w:szCs w:val="26"/>
        <w:shd w:val="clear" w:color="auto" w:fill="E0E0E0"/>
        <w:lang w:val="sr-Cyrl-CS"/>
      </w:rPr>
      <w:t xml:space="preserve">ЛИСТ ОПШТИНЕ ИВАЊИЦА               </w:t>
    </w:r>
    <w:r w:rsidR="00B871E7">
      <w:rPr>
        <w:rFonts w:ascii="Arial" w:hAnsi="Arial" w:cs="Arial"/>
        <w:b/>
        <w:i/>
        <w:color w:val="333399"/>
        <w:sz w:val="26"/>
        <w:szCs w:val="26"/>
        <w:shd w:val="clear" w:color="auto" w:fill="E0E0E0"/>
        <w:lang w:val="sr-Cyrl-CS"/>
      </w:rPr>
      <w:t xml:space="preserve"> </w:t>
    </w:r>
    <w:r w:rsidR="00B871E7" w:rsidRPr="00B871E7">
      <w:rPr>
        <w:rFonts w:ascii="Arial" w:hAnsi="Arial" w:cs="Arial"/>
        <w:color w:val="333399"/>
        <w:sz w:val="26"/>
        <w:szCs w:val="26"/>
        <w:shd w:val="clear" w:color="auto" w:fill="E0E0E0"/>
        <w:lang w:val="sr-Cyrl-CS"/>
      </w:rPr>
      <w:t>2 април</w:t>
    </w:r>
    <w:r w:rsidR="00AA1939">
      <w:rPr>
        <w:rFonts w:ascii="Arial" w:hAnsi="Arial" w:cs="Arial"/>
        <w:color w:val="333399"/>
        <w:lang w:val="sr-Cyrl-CS"/>
      </w:rPr>
      <w:t xml:space="preserve"> </w:t>
    </w:r>
    <w:r w:rsidR="00AA1939">
      <w:rPr>
        <w:rFonts w:ascii="Arial" w:hAnsi="Arial" w:cs="Arial"/>
        <w:color w:val="333399"/>
        <w:shd w:val="clear" w:color="auto" w:fill="E0E0E0"/>
        <w:lang w:val="sr-Cyrl-CS"/>
      </w:rPr>
      <w:t>201</w:t>
    </w:r>
    <w:r w:rsidR="00AE5D2F">
      <w:rPr>
        <w:rFonts w:ascii="Arial" w:hAnsi="Arial" w:cs="Arial"/>
        <w:color w:val="333399"/>
        <w:shd w:val="clear" w:color="auto" w:fill="E0E0E0"/>
      </w:rPr>
      <w:t>9</w:t>
    </w:r>
    <w:r w:rsidR="00AA1939" w:rsidRPr="004621D0">
      <w:rPr>
        <w:rFonts w:ascii="Arial" w:hAnsi="Arial" w:cs="Arial"/>
        <w:b/>
        <w:i/>
        <w:color w:val="333399"/>
        <w:sz w:val="26"/>
        <w:szCs w:val="26"/>
        <w:shd w:val="clear" w:color="auto" w:fill="E0E0E0"/>
        <w:lang w:val="sr-Cyrl-CS"/>
      </w:rPr>
      <w:t xml:space="preserve">          </w:t>
    </w:r>
  </w:p>
  <w:p w:rsidR="00AA1939" w:rsidRDefault="00C7724A">
    <w:pPr>
      <w:pStyle w:val="Header"/>
      <w:rPr>
        <w:lang w:val="sr-Cyrl-CS"/>
      </w:rPr>
    </w:pPr>
    <w:r>
      <w:rPr>
        <w:noProof/>
        <w:lang w:eastAsia="ja-JP"/>
      </w:rPr>
      <w:pict>
        <v:line id="_x0000_s2085" style="position:absolute;z-index:251654656" from="0,6pt" to="7in,6pt" strokecolor="#339" strokeweight="1.25pt"/>
      </w:pict>
    </w:r>
  </w:p>
  <w:p w:rsidR="00AA1939" w:rsidRPr="008742AC" w:rsidRDefault="00AA1939">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39" w:rsidRPr="003D6761" w:rsidRDefault="00AA1939" w:rsidP="00ED4599">
    <w:pPr>
      <w:pStyle w:val="Header"/>
      <w:ind w:right="480"/>
      <w:rPr>
        <w:rFonts w:ascii="Arial" w:hAnsi="Arial" w:cs="Arial"/>
        <w:lang w:val="sr-Cyrl-CS"/>
      </w:rPr>
    </w:pPr>
    <w:r>
      <w:rPr>
        <w:rFonts w:ascii="Arial" w:hAnsi="Arial" w:cs="Arial"/>
        <w:lang w:val="ru-RU"/>
      </w:rPr>
      <w:t xml:space="preserve">                                                                                                                                           </w:t>
    </w:r>
    <w:r w:rsidR="00C7724A">
      <w:rPr>
        <w:rStyle w:val="PageNumber"/>
      </w:rPr>
      <w:fldChar w:fldCharType="begin"/>
    </w:r>
    <w:r>
      <w:rPr>
        <w:rStyle w:val="PageNumber"/>
      </w:rPr>
      <w:instrText xml:space="preserve"> PAGE </w:instrText>
    </w:r>
    <w:r w:rsidR="00C7724A">
      <w:rPr>
        <w:rStyle w:val="PageNumber"/>
      </w:rPr>
      <w:fldChar w:fldCharType="separate"/>
    </w:r>
    <w:r w:rsidR="003A250D">
      <w:rPr>
        <w:rStyle w:val="PageNumber"/>
        <w:noProof/>
      </w:rPr>
      <w:t>9</w:t>
    </w:r>
    <w:r w:rsidR="00C7724A">
      <w:rPr>
        <w:rStyle w:val="PageNumber"/>
      </w:rPr>
      <w:fldChar w:fldCharType="end"/>
    </w:r>
  </w:p>
  <w:p w:rsidR="00AA1939" w:rsidRPr="00926DBA" w:rsidRDefault="00AA1939"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AA1939" w:rsidRPr="00B871E7" w:rsidRDefault="00AA1939" w:rsidP="00302A48">
    <w:pPr>
      <w:pStyle w:val="Header"/>
      <w:shd w:val="clear" w:color="auto" w:fill="E0E0E0"/>
      <w:rPr>
        <w:rFonts w:ascii="Arial" w:hAnsi="Arial" w:cs="Arial"/>
        <w:lang w:val="sr-Cyrl-CS"/>
      </w:rPr>
    </w:pPr>
    <w:r w:rsidRPr="0025288F">
      <w:rPr>
        <w:rFonts w:ascii="Arial" w:hAnsi="Arial" w:cs="Arial"/>
        <w:color w:val="333399"/>
        <w:lang w:val="sr-Cyrl-CS"/>
      </w:rPr>
      <w:t xml:space="preserve"> </w:t>
    </w:r>
    <w:r w:rsidR="00B871E7">
      <w:rPr>
        <w:rFonts w:ascii="Arial" w:hAnsi="Arial" w:cs="Arial"/>
        <w:color w:val="333399"/>
        <w:sz w:val="26"/>
        <w:szCs w:val="26"/>
        <w:shd w:val="clear" w:color="auto" w:fill="E0E0E0"/>
        <w:lang w:val="sr-Cyrl-CS"/>
      </w:rPr>
      <w:t>2</w:t>
    </w:r>
    <w:r w:rsidR="00EA0F00">
      <w:rPr>
        <w:rFonts w:ascii="Arial" w:hAnsi="Arial" w:cs="Arial"/>
        <w:color w:val="333399"/>
        <w:sz w:val="26"/>
        <w:szCs w:val="26"/>
        <w:shd w:val="clear" w:color="auto" w:fill="E0E0E0"/>
        <w:lang w:val="sr-Cyrl-CS"/>
      </w:rPr>
      <w:t xml:space="preserve"> </w:t>
    </w:r>
    <w:r w:rsidR="00B871E7">
      <w:rPr>
        <w:rFonts w:ascii="Arial" w:hAnsi="Arial" w:cs="Arial"/>
        <w:color w:val="333399"/>
        <w:sz w:val="26"/>
        <w:szCs w:val="26"/>
        <w:shd w:val="clear" w:color="auto" w:fill="E0E0E0"/>
        <w:lang w:val="sr-Cyrl-CS"/>
      </w:rPr>
      <w:t>април</w:t>
    </w:r>
    <w:r>
      <w:rPr>
        <w:rFonts w:ascii="Arial" w:hAnsi="Arial" w:cs="Arial"/>
        <w:color w:val="333399"/>
        <w:lang w:val="sr-Cyrl-CS"/>
      </w:rPr>
      <w:t xml:space="preserve"> </w:t>
    </w:r>
    <w:r>
      <w:rPr>
        <w:rFonts w:ascii="Arial" w:hAnsi="Arial" w:cs="Arial"/>
        <w:color w:val="333399"/>
        <w:shd w:val="clear" w:color="auto" w:fill="E0E0E0"/>
        <w:lang w:val="sr-Cyrl-CS"/>
      </w:rPr>
      <w:t>201</w:t>
    </w:r>
    <w:r w:rsidR="00B871E7">
      <w:rPr>
        <w:rFonts w:ascii="Arial" w:hAnsi="Arial" w:cs="Arial"/>
        <w:color w:val="333399"/>
        <w:shd w:val="clear" w:color="auto" w:fill="E0E0E0"/>
        <w:lang w:val="sr-Cyrl-CS"/>
      </w:rPr>
      <w:t>9</w:t>
    </w:r>
    <w:r w:rsidRPr="0025288F">
      <w:rPr>
        <w:rFonts w:ascii="Arial" w:hAnsi="Arial" w:cs="Arial"/>
        <w:color w:val="333399"/>
        <w:lang w:val="sr-Cyrl-CS"/>
      </w:rPr>
      <w:t xml:space="preserve"> </w:t>
    </w:r>
    <w:r>
      <w:rPr>
        <w:rFonts w:ascii="Arial" w:hAnsi="Arial" w:cs="Arial"/>
        <w:color w:val="333399"/>
        <w:lang w:val="sr-Cyrl-CS"/>
      </w:rPr>
      <w:t xml:space="preserve">        </w:t>
    </w:r>
    <w:r w:rsidR="00EA0F00">
      <w:rPr>
        <w:rFonts w:ascii="Arial" w:hAnsi="Arial" w:cs="Arial"/>
        <w:color w:val="333399"/>
      </w:rPr>
      <w:t xml:space="preserve">   </w:t>
    </w:r>
    <w:r>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sidRPr="0025288F">
      <w:rPr>
        <w:rFonts w:ascii="Arial" w:hAnsi="Arial" w:cs="Arial"/>
        <w:b/>
        <w:i/>
        <w:color w:val="333399"/>
        <w:sz w:val="26"/>
        <w:szCs w:val="26"/>
        <w:lang w:val="sr-Cyrl-CS"/>
      </w:rPr>
      <w:t xml:space="preserve"> </w:t>
    </w:r>
    <w:r w:rsidR="00B871E7">
      <w:rPr>
        <w:rFonts w:ascii="Arial" w:hAnsi="Arial" w:cs="Arial"/>
        <w:b/>
        <w:i/>
        <w:color w:val="333399"/>
        <w:sz w:val="26"/>
        <w:szCs w:val="26"/>
        <w:lang w:val="sr-Cyrl-CS"/>
      </w:rPr>
      <w:t xml:space="preserve">        </w:t>
    </w:r>
    <w:r>
      <w:rPr>
        <w:rFonts w:ascii="Arial" w:hAnsi="Arial" w:cs="Arial"/>
        <w:b/>
        <w:i/>
        <w:color w:val="333399"/>
        <w:sz w:val="26"/>
        <w:szCs w:val="26"/>
        <w:lang w:val="sr-Cyrl-CS"/>
      </w:rPr>
      <w:t xml:space="preserve">     </w:t>
    </w:r>
    <w:r w:rsidR="00EA0F00">
      <w:rPr>
        <w:rFonts w:ascii="Arial" w:hAnsi="Arial" w:cs="Arial"/>
        <w:color w:val="333399"/>
        <w:lang w:val="sr-Cyrl-CS"/>
      </w:rPr>
      <w:t xml:space="preserve">Борј </w:t>
    </w:r>
    <w:r w:rsidR="00B871E7">
      <w:rPr>
        <w:rFonts w:ascii="Arial" w:hAnsi="Arial" w:cs="Arial"/>
        <w:color w:val="333399"/>
        <w:lang w:val="sr-Cyrl-CS"/>
      </w:rPr>
      <w:t>2</w:t>
    </w:r>
  </w:p>
  <w:p w:rsidR="00AA1939" w:rsidRDefault="00C7724A"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AA1939" w:rsidRDefault="00AA1939"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39" w:rsidRPr="00450FB4" w:rsidRDefault="00AA1939" w:rsidP="00625573">
    <w:pPr>
      <w:pStyle w:val="Header"/>
      <w:framePr w:wrap="around" w:vAnchor="text" w:hAnchor="page" w:x="978" w:y="169"/>
      <w:rPr>
        <w:rStyle w:val="PageNumber"/>
        <w:lang w:val="sr-Cyrl-CS"/>
      </w:rPr>
    </w:pPr>
    <w:r>
      <w:rPr>
        <w:rStyle w:val="PageNumber"/>
        <w:lang w:val="sr-Cyrl-CS"/>
      </w:rPr>
      <w:t>50</w:t>
    </w:r>
  </w:p>
  <w:p w:rsidR="00AA1939" w:rsidRDefault="00AA1939" w:rsidP="00450FB4">
    <w:pPr>
      <w:pStyle w:val="Header"/>
      <w:ind w:right="360" w:firstLine="360"/>
      <w:rPr>
        <w:color w:val="000058"/>
        <w:shd w:val="clear" w:color="auto" w:fill="E0E0E0"/>
        <w:lang w:val="ru-RU"/>
      </w:rPr>
    </w:pPr>
  </w:p>
  <w:p w:rsidR="00AA1939" w:rsidRDefault="00AA1939" w:rsidP="00450FB4">
    <w:pPr>
      <w:pStyle w:val="Header"/>
      <w:rPr>
        <w:color w:val="000058"/>
        <w:shd w:val="clear" w:color="auto" w:fill="E0E0E0"/>
        <w:lang w:val="ru-RU"/>
      </w:rPr>
    </w:pPr>
  </w:p>
  <w:p w:rsidR="00AA1939" w:rsidRDefault="00AA1939" w:rsidP="00450FB4">
    <w:pPr>
      <w:pStyle w:val="Header"/>
      <w:rPr>
        <w:color w:val="000058"/>
        <w:shd w:val="clear" w:color="auto" w:fill="E0E0E0"/>
        <w:lang w:val="ru-RU"/>
      </w:rPr>
    </w:pPr>
  </w:p>
  <w:p w:rsidR="00AA1939" w:rsidRPr="004621D0" w:rsidRDefault="00AA1939"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AA1939" w:rsidRDefault="00C7724A">
    <w:pPr>
      <w:pStyle w:val="Header"/>
      <w:rPr>
        <w:lang w:val="sr-Cyrl-CS"/>
      </w:rPr>
    </w:pPr>
    <w:r>
      <w:rPr>
        <w:noProof/>
        <w:lang w:eastAsia="ja-JP"/>
      </w:rPr>
      <w:pict>
        <v:line id="_x0000_s2094" style="position:absolute;z-index:251658752" from="0,6pt" to="7in,6pt" strokecolor="#339" strokeweight="1.25pt"/>
      </w:pict>
    </w:r>
  </w:p>
  <w:p w:rsidR="00AA1939" w:rsidRPr="00450FB4" w:rsidRDefault="00AA1939">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39" w:rsidRPr="00B937BC" w:rsidRDefault="00AA1939" w:rsidP="00B937BC">
    <w:pPr>
      <w:pStyle w:val="Header"/>
      <w:ind w:right="360"/>
      <w:rPr>
        <w:color w:val="000058"/>
        <w:shd w:val="clear" w:color="auto" w:fill="E0E0E0"/>
      </w:rPr>
    </w:pPr>
    <w:r>
      <w:rPr>
        <w:rStyle w:val="PageNumber"/>
      </w:rPr>
      <w:t>36</w:t>
    </w:r>
  </w:p>
  <w:p w:rsidR="00AA1939" w:rsidRDefault="00AA1939" w:rsidP="00450FB4">
    <w:pPr>
      <w:pStyle w:val="Header"/>
      <w:rPr>
        <w:color w:val="000058"/>
        <w:shd w:val="clear" w:color="auto" w:fill="E0E0E0"/>
        <w:lang w:val="ru-RU"/>
      </w:rPr>
    </w:pPr>
  </w:p>
  <w:p w:rsidR="00AA1939" w:rsidRDefault="00AA1939" w:rsidP="00450FB4">
    <w:pPr>
      <w:pStyle w:val="Header"/>
      <w:rPr>
        <w:color w:val="000058"/>
        <w:shd w:val="clear" w:color="auto" w:fill="E0E0E0"/>
        <w:lang w:val="ru-RU"/>
      </w:rPr>
    </w:pPr>
  </w:p>
  <w:p w:rsidR="00AA1939" w:rsidRPr="004621D0" w:rsidRDefault="00AA1939"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AA1939" w:rsidRDefault="00C7724A">
    <w:pPr>
      <w:pStyle w:val="Header"/>
      <w:rPr>
        <w:lang w:val="sr-Cyrl-CS"/>
      </w:rPr>
    </w:pPr>
    <w:r>
      <w:rPr>
        <w:noProof/>
        <w:lang w:eastAsia="ja-JP"/>
      </w:rPr>
      <w:pict>
        <v:line id="_x0000_s2139" style="position:absolute;z-index:251661824" from="0,6pt" to="7in,6pt" strokecolor="#339" strokeweight="1.25pt"/>
      </w:pict>
    </w:r>
  </w:p>
  <w:p w:rsidR="00AA1939" w:rsidRPr="00450FB4" w:rsidRDefault="00AA1939">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939" w:rsidRDefault="00AA1939" w:rsidP="00D01BAB">
    <w:pPr>
      <w:pStyle w:val="Header"/>
      <w:ind w:right="360"/>
      <w:rPr>
        <w:rStyle w:val="PageNumber"/>
        <w:lang w:val="sr-Cyrl-CS"/>
      </w:rPr>
    </w:pPr>
    <w:r>
      <w:rPr>
        <w:rStyle w:val="PageNumber"/>
      </w:rPr>
      <w:t>48</w:t>
    </w:r>
    <w:r>
      <w:rPr>
        <w:rStyle w:val="PageNumber"/>
        <w:lang w:val="sr-Cyrl-CS"/>
      </w:rPr>
      <w:t xml:space="preserve">   </w:t>
    </w:r>
  </w:p>
  <w:p w:rsidR="00AA1939" w:rsidRDefault="00AA1939" w:rsidP="004621D0">
    <w:pPr>
      <w:pStyle w:val="Header"/>
      <w:rPr>
        <w:lang w:val="ru-RU"/>
      </w:rPr>
    </w:pPr>
    <w:r>
      <w:rPr>
        <w:rStyle w:val="PageNumber"/>
        <w:lang w:val="sr-Cyrl-CS"/>
      </w:rPr>
      <w:t xml:space="preserve"> </w:t>
    </w:r>
  </w:p>
  <w:p w:rsidR="00AA1939" w:rsidRPr="00985555" w:rsidRDefault="00AA1939" w:rsidP="00B77123">
    <w:pPr>
      <w:pStyle w:val="Header"/>
    </w:pPr>
  </w:p>
  <w:p w:rsidR="00AA1939" w:rsidRPr="004621D0" w:rsidRDefault="00AA1939"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AA1939" w:rsidRDefault="00C7724A">
    <w:pPr>
      <w:pStyle w:val="Header"/>
      <w:rPr>
        <w:lang w:val="sr-Cyrl-CS"/>
      </w:rPr>
    </w:pPr>
    <w:r>
      <w:rPr>
        <w:noProof/>
        <w:lang w:eastAsia="ja-JP"/>
      </w:rPr>
      <w:pict>
        <v:line id="_x0000_s2132" style="position:absolute;z-index:251660800" from="0,6pt" to="7in,6pt" strokecolor="#339" strokeweight="1.25pt"/>
      </w:pict>
    </w:r>
  </w:p>
  <w:p w:rsidR="00AA1939" w:rsidRPr="008742AC" w:rsidRDefault="00AA1939">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090013"/>
    <w:name w:val="WW8Num1"/>
    <w:lvl w:ilvl="0">
      <w:start w:val="1"/>
      <w:numFmt w:val="upperRoman"/>
      <w:lvlText w:val="%1."/>
      <w:lvlJc w:val="right"/>
      <w:pPr>
        <w:tabs>
          <w:tab w:val="num" w:pos="720"/>
        </w:tabs>
        <w:ind w:left="720" w:hanging="18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kern w:val="1"/>
        <w:shd w:val="clear" w:color="auto" w:fill="auto"/>
        <w:lang w:val="sr-Cyrl-CS"/>
      </w:rPr>
    </w:lvl>
  </w:abstractNum>
  <w:abstractNum w:abstractNumId="2">
    <w:nsid w:val="096B0424"/>
    <w:multiLevelType w:val="hybridMultilevel"/>
    <w:tmpl w:val="D7B4AE68"/>
    <w:lvl w:ilvl="0" w:tplc="2CAC4BF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B6143B7"/>
    <w:multiLevelType w:val="hybridMultilevel"/>
    <w:tmpl w:val="F8A68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A9325B"/>
    <w:multiLevelType w:val="hybridMultilevel"/>
    <w:tmpl w:val="3CDAE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E77A3"/>
    <w:multiLevelType w:val="hybridMultilevel"/>
    <w:tmpl w:val="72640370"/>
    <w:lvl w:ilvl="0" w:tplc="9B0CC6A0">
      <w:start w:val="1"/>
      <w:numFmt w:val="decimal"/>
      <w:lvlText w:val="%1."/>
      <w:lvlJc w:val="left"/>
      <w:pPr>
        <w:ind w:left="840" w:hanging="48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8DC6F04"/>
    <w:multiLevelType w:val="hybridMultilevel"/>
    <w:tmpl w:val="7C4622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297871"/>
    <w:multiLevelType w:val="hybridMultilevel"/>
    <w:tmpl w:val="8A3A54E4"/>
    <w:lvl w:ilvl="0" w:tplc="EE7CA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2F5E09"/>
    <w:multiLevelType w:val="hybridMultilevel"/>
    <w:tmpl w:val="034AAF7E"/>
    <w:lvl w:ilvl="0" w:tplc="48C2C52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2D263AAB"/>
    <w:multiLevelType w:val="hybridMultilevel"/>
    <w:tmpl w:val="011875C6"/>
    <w:lvl w:ilvl="0" w:tplc="BF4C5B6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EC1314"/>
    <w:multiLevelType w:val="hybridMultilevel"/>
    <w:tmpl w:val="2524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B22A0"/>
    <w:multiLevelType w:val="hybridMultilevel"/>
    <w:tmpl w:val="8E2CA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7C22A7"/>
    <w:multiLevelType w:val="hybridMultilevel"/>
    <w:tmpl w:val="4BCC5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6968D6"/>
    <w:multiLevelType w:val="hybridMultilevel"/>
    <w:tmpl w:val="8F2058D2"/>
    <w:lvl w:ilvl="0" w:tplc="2E224B00">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B8347A3"/>
    <w:multiLevelType w:val="hybridMultilevel"/>
    <w:tmpl w:val="690665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5D41EC"/>
    <w:multiLevelType w:val="hybridMultilevel"/>
    <w:tmpl w:val="764A67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E04122"/>
    <w:multiLevelType w:val="hybridMultilevel"/>
    <w:tmpl w:val="28FEE982"/>
    <w:lvl w:ilvl="0" w:tplc="AB461A3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7">
    <w:nsid w:val="56CC283E"/>
    <w:multiLevelType w:val="hybridMultilevel"/>
    <w:tmpl w:val="DA1CEE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DA0887"/>
    <w:multiLevelType w:val="hybridMultilevel"/>
    <w:tmpl w:val="46EA03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BB591A"/>
    <w:multiLevelType w:val="hybridMultilevel"/>
    <w:tmpl w:val="878EF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56527D"/>
    <w:multiLevelType w:val="hybridMultilevel"/>
    <w:tmpl w:val="B224982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3238B0"/>
    <w:multiLevelType w:val="hybridMultilevel"/>
    <w:tmpl w:val="C63A200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358001C"/>
    <w:multiLevelType w:val="hybridMultilevel"/>
    <w:tmpl w:val="D9344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900179"/>
    <w:multiLevelType w:val="hybridMultilevel"/>
    <w:tmpl w:val="C700F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D51B97"/>
    <w:multiLevelType w:val="hybridMultilevel"/>
    <w:tmpl w:val="3FEEF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246E0C"/>
    <w:multiLevelType w:val="hybridMultilevel"/>
    <w:tmpl w:val="9BCC7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424D08"/>
    <w:multiLevelType w:val="hybridMultilevel"/>
    <w:tmpl w:val="37F4E0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C96DFC"/>
    <w:multiLevelType w:val="hybridMultilevel"/>
    <w:tmpl w:val="D06A0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B143FA"/>
    <w:multiLevelType w:val="hybridMultilevel"/>
    <w:tmpl w:val="0896B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19"/>
  </w:num>
  <w:num w:numId="4">
    <w:abstractNumId w:val="3"/>
  </w:num>
  <w:num w:numId="5">
    <w:abstractNumId w:val="12"/>
  </w:num>
  <w:num w:numId="6">
    <w:abstractNumId w:val="21"/>
  </w:num>
  <w:num w:numId="7">
    <w:abstractNumId w:val="22"/>
  </w:num>
  <w:num w:numId="8">
    <w:abstractNumId w:val="10"/>
  </w:num>
  <w:num w:numId="9">
    <w:abstractNumId w:val="20"/>
  </w:num>
  <w:num w:numId="10">
    <w:abstractNumId w:val="11"/>
  </w:num>
  <w:num w:numId="11">
    <w:abstractNumId w:val="6"/>
  </w:num>
  <w:num w:numId="12">
    <w:abstractNumId w:val="14"/>
  </w:num>
  <w:num w:numId="13">
    <w:abstractNumId w:val="23"/>
  </w:num>
  <w:num w:numId="14">
    <w:abstractNumId w:val="16"/>
  </w:num>
  <w:num w:numId="15">
    <w:abstractNumId w:val="8"/>
  </w:num>
  <w:num w:numId="16">
    <w:abstractNumId w:val="26"/>
  </w:num>
  <w:num w:numId="17">
    <w:abstractNumId w:val="25"/>
  </w:num>
  <w:num w:numId="18">
    <w:abstractNumId w:val="24"/>
  </w:num>
  <w:num w:numId="19">
    <w:abstractNumId w:val="17"/>
  </w:num>
  <w:num w:numId="20">
    <w:abstractNumId w:val="4"/>
  </w:num>
  <w:num w:numId="21">
    <w:abstractNumId w:val="27"/>
  </w:num>
  <w:num w:numId="22">
    <w:abstractNumId w:val="28"/>
  </w:num>
  <w:num w:numId="23">
    <w:abstractNumId w:val="13"/>
  </w:num>
  <w:num w:numId="24">
    <w:abstractNumId w:val="7"/>
  </w:num>
  <w:num w:numId="25">
    <w:abstractNumId w:val="9"/>
  </w:num>
  <w:num w:numId="26">
    <w:abstractNumId w:val="5"/>
  </w:num>
  <w:num w:numId="27">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97282"/>
    <o:shapelayout v:ext="edit">
      <o:idmap v:ext="edit" data="2"/>
    </o:shapelayout>
  </w:hdrShapeDefaults>
  <w:footnotePr>
    <w:footnote w:id="0"/>
    <w:footnote w:id="1"/>
  </w:footnotePr>
  <w:endnotePr>
    <w:endnote w:id="0"/>
    <w:endnote w:id="1"/>
  </w:endnotePr>
  <w:compat>
    <w:useFELayout/>
  </w:compat>
  <w:rsids>
    <w:rsidRoot w:val="00CB590E"/>
    <w:rsid w:val="000001E3"/>
    <w:rsid w:val="000007B9"/>
    <w:rsid w:val="000033C6"/>
    <w:rsid w:val="000054F2"/>
    <w:rsid w:val="00010EAE"/>
    <w:rsid w:val="000113D6"/>
    <w:rsid w:val="00014CE2"/>
    <w:rsid w:val="0001516B"/>
    <w:rsid w:val="00015A00"/>
    <w:rsid w:val="000266EB"/>
    <w:rsid w:val="00030F65"/>
    <w:rsid w:val="00033128"/>
    <w:rsid w:val="00035256"/>
    <w:rsid w:val="00041757"/>
    <w:rsid w:val="00042D96"/>
    <w:rsid w:val="00045EC2"/>
    <w:rsid w:val="00046092"/>
    <w:rsid w:val="0004741F"/>
    <w:rsid w:val="00052F88"/>
    <w:rsid w:val="00053E01"/>
    <w:rsid w:val="00053FE5"/>
    <w:rsid w:val="00055006"/>
    <w:rsid w:val="000559DA"/>
    <w:rsid w:val="00057B2C"/>
    <w:rsid w:val="000609C3"/>
    <w:rsid w:val="00062AE4"/>
    <w:rsid w:val="00066897"/>
    <w:rsid w:val="00070CF2"/>
    <w:rsid w:val="00070D12"/>
    <w:rsid w:val="00071923"/>
    <w:rsid w:val="00071D10"/>
    <w:rsid w:val="00073186"/>
    <w:rsid w:val="00074603"/>
    <w:rsid w:val="000756EC"/>
    <w:rsid w:val="000778C9"/>
    <w:rsid w:val="0008135E"/>
    <w:rsid w:val="00081771"/>
    <w:rsid w:val="00081945"/>
    <w:rsid w:val="000821BB"/>
    <w:rsid w:val="00084779"/>
    <w:rsid w:val="00084A27"/>
    <w:rsid w:val="00090730"/>
    <w:rsid w:val="00090A0F"/>
    <w:rsid w:val="00090C37"/>
    <w:rsid w:val="00092C0F"/>
    <w:rsid w:val="00092DA1"/>
    <w:rsid w:val="000950E9"/>
    <w:rsid w:val="0009763A"/>
    <w:rsid w:val="00097BD0"/>
    <w:rsid w:val="000A1F3C"/>
    <w:rsid w:val="000A2C0B"/>
    <w:rsid w:val="000A5979"/>
    <w:rsid w:val="000A6BA1"/>
    <w:rsid w:val="000A6BFE"/>
    <w:rsid w:val="000B0F92"/>
    <w:rsid w:val="000B129C"/>
    <w:rsid w:val="000B12F6"/>
    <w:rsid w:val="000B40A3"/>
    <w:rsid w:val="000B4FA5"/>
    <w:rsid w:val="000B669A"/>
    <w:rsid w:val="000B6D47"/>
    <w:rsid w:val="000B71B8"/>
    <w:rsid w:val="000B7AE0"/>
    <w:rsid w:val="000C13EB"/>
    <w:rsid w:val="000C324A"/>
    <w:rsid w:val="000C48B9"/>
    <w:rsid w:val="000C5864"/>
    <w:rsid w:val="000C5DFD"/>
    <w:rsid w:val="000C77DA"/>
    <w:rsid w:val="000D0A80"/>
    <w:rsid w:val="000D417F"/>
    <w:rsid w:val="000D473C"/>
    <w:rsid w:val="000D696C"/>
    <w:rsid w:val="000D7D0A"/>
    <w:rsid w:val="000D7E73"/>
    <w:rsid w:val="000E1888"/>
    <w:rsid w:val="000E21BA"/>
    <w:rsid w:val="000E22B1"/>
    <w:rsid w:val="000E2FCF"/>
    <w:rsid w:val="000E47A0"/>
    <w:rsid w:val="000E4FE4"/>
    <w:rsid w:val="000E64BC"/>
    <w:rsid w:val="000F1568"/>
    <w:rsid w:val="000F2307"/>
    <w:rsid w:val="000F42BC"/>
    <w:rsid w:val="000F504B"/>
    <w:rsid w:val="000F650E"/>
    <w:rsid w:val="000F7378"/>
    <w:rsid w:val="0010073D"/>
    <w:rsid w:val="001021A5"/>
    <w:rsid w:val="001033A0"/>
    <w:rsid w:val="00103AB7"/>
    <w:rsid w:val="001062CE"/>
    <w:rsid w:val="001117AD"/>
    <w:rsid w:val="00111F3B"/>
    <w:rsid w:val="00112A95"/>
    <w:rsid w:val="00115B1F"/>
    <w:rsid w:val="00116CCB"/>
    <w:rsid w:val="00117756"/>
    <w:rsid w:val="00120298"/>
    <w:rsid w:val="00120D6B"/>
    <w:rsid w:val="00122B86"/>
    <w:rsid w:val="00130AA3"/>
    <w:rsid w:val="001320C4"/>
    <w:rsid w:val="001327E8"/>
    <w:rsid w:val="001328E8"/>
    <w:rsid w:val="001351D8"/>
    <w:rsid w:val="0013778D"/>
    <w:rsid w:val="00140BD1"/>
    <w:rsid w:val="001415E2"/>
    <w:rsid w:val="00142017"/>
    <w:rsid w:val="00142E5F"/>
    <w:rsid w:val="001437B2"/>
    <w:rsid w:val="001438F3"/>
    <w:rsid w:val="00144C89"/>
    <w:rsid w:val="00144FB5"/>
    <w:rsid w:val="00146D1A"/>
    <w:rsid w:val="00147900"/>
    <w:rsid w:val="00147973"/>
    <w:rsid w:val="0015001A"/>
    <w:rsid w:val="00150D5C"/>
    <w:rsid w:val="001514E2"/>
    <w:rsid w:val="00152301"/>
    <w:rsid w:val="00152744"/>
    <w:rsid w:val="0015280F"/>
    <w:rsid w:val="001530AE"/>
    <w:rsid w:val="00153798"/>
    <w:rsid w:val="001538CF"/>
    <w:rsid w:val="00153E9F"/>
    <w:rsid w:val="001546EC"/>
    <w:rsid w:val="00154B79"/>
    <w:rsid w:val="00162A08"/>
    <w:rsid w:val="00162E99"/>
    <w:rsid w:val="001637AB"/>
    <w:rsid w:val="001647C2"/>
    <w:rsid w:val="0016584A"/>
    <w:rsid w:val="00167610"/>
    <w:rsid w:val="001679CC"/>
    <w:rsid w:val="001728E2"/>
    <w:rsid w:val="00172AF2"/>
    <w:rsid w:val="00175D09"/>
    <w:rsid w:val="00176776"/>
    <w:rsid w:val="00177AD9"/>
    <w:rsid w:val="00180C41"/>
    <w:rsid w:val="00181390"/>
    <w:rsid w:val="00181942"/>
    <w:rsid w:val="00181E8A"/>
    <w:rsid w:val="00183757"/>
    <w:rsid w:val="0018453B"/>
    <w:rsid w:val="001854E2"/>
    <w:rsid w:val="00185C32"/>
    <w:rsid w:val="0018610B"/>
    <w:rsid w:val="00191A71"/>
    <w:rsid w:val="00194694"/>
    <w:rsid w:val="001949E4"/>
    <w:rsid w:val="0019693F"/>
    <w:rsid w:val="00196B05"/>
    <w:rsid w:val="001A0177"/>
    <w:rsid w:val="001A168B"/>
    <w:rsid w:val="001A1883"/>
    <w:rsid w:val="001A24DD"/>
    <w:rsid w:val="001A2C9C"/>
    <w:rsid w:val="001A3363"/>
    <w:rsid w:val="001A50C9"/>
    <w:rsid w:val="001A6130"/>
    <w:rsid w:val="001A6388"/>
    <w:rsid w:val="001A69B6"/>
    <w:rsid w:val="001A7755"/>
    <w:rsid w:val="001B1DBA"/>
    <w:rsid w:val="001B2343"/>
    <w:rsid w:val="001B3DDE"/>
    <w:rsid w:val="001B4EF7"/>
    <w:rsid w:val="001B50FA"/>
    <w:rsid w:val="001B5321"/>
    <w:rsid w:val="001B5B8A"/>
    <w:rsid w:val="001B7AD9"/>
    <w:rsid w:val="001C146C"/>
    <w:rsid w:val="001C2147"/>
    <w:rsid w:val="001C69D9"/>
    <w:rsid w:val="001D0138"/>
    <w:rsid w:val="001D09E8"/>
    <w:rsid w:val="001D22E7"/>
    <w:rsid w:val="001D2705"/>
    <w:rsid w:val="001D28BE"/>
    <w:rsid w:val="001D5093"/>
    <w:rsid w:val="001D5D0A"/>
    <w:rsid w:val="001E172C"/>
    <w:rsid w:val="001E452D"/>
    <w:rsid w:val="001E50CD"/>
    <w:rsid w:val="001E5201"/>
    <w:rsid w:val="001E5738"/>
    <w:rsid w:val="001E5D34"/>
    <w:rsid w:val="001E66BE"/>
    <w:rsid w:val="001E7126"/>
    <w:rsid w:val="001E7512"/>
    <w:rsid w:val="001F0EA4"/>
    <w:rsid w:val="001F470A"/>
    <w:rsid w:val="00200E0F"/>
    <w:rsid w:val="0020271F"/>
    <w:rsid w:val="00203CA3"/>
    <w:rsid w:val="00204936"/>
    <w:rsid w:val="002071E6"/>
    <w:rsid w:val="00212591"/>
    <w:rsid w:val="00215183"/>
    <w:rsid w:val="00215F2B"/>
    <w:rsid w:val="00221F9F"/>
    <w:rsid w:val="002246E5"/>
    <w:rsid w:val="0022605B"/>
    <w:rsid w:val="0022707E"/>
    <w:rsid w:val="00227623"/>
    <w:rsid w:val="002279D2"/>
    <w:rsid w:val="00231556"/>
    <w:rsid w:val="00233D60"/>
    <w:rsid w:val="0023452D"/>
    <w:rsid w:val="0023765E"/>
    <w:rsid w:val="00240B9D"/>
    <w:rsid w:val="00242856"/>
    <w:rsid w:val="00244E40"/>
    <w:rsid w:val="00245882"/>
    <w:rsid w:val="002503CE"/>
    <w:rsid w:val="00252374"/>
    <w:rsid w:val="0025288F"/>
    <w:rsid w:val="00254B40"/>
    <w:rsid w:val="00256492"/>
    <w:rsid w:val="002564A2"/>
    <w:rsid w:val="00256C00"/>
    <w:rsid w:val="002637AB"/>
    <w:rsid w:val="002676A2"/>
    <w:rsid w:val="00270854"/>
    <w:rsid w:val="0027093E"/>
    <w:rsid w:val="00270EBB"/>
    <w:rsid w:val="00274F11"/>
    <w:rsid w:val="00275E22"/>
    <w:rsid w:val="0027790C"/>
    <w:rsid w:val="00284ED2"/>
    <w:rsid w:val="002867EF"/>
    <w:rsid w:val="00291898"/>
    <w:rsid w:val="00292C93"/>
    <w:rsid w:val="00293F1D"/>
    <w:rsid w:val="0029742E"/>
    <w:rsid w:val="00297539"/>
    <w:rsid w:val="002A0C39"/>
    <w:rsid w:val="002A144B"/>
    <w:rsid w:val="002A210A"/>
    <w:rsid w:val="002A2B78"/>
    <w:rsid w:val="002A3174"/>
    <w:rsid w:val="002A33C2"/>
    <w:rsid w:val="002A428D"/>
    <w:rsid w:val="002A48C5"/>
    <w:rsid w:val="002A49E0"/>
    <w:rsid w:val="002A4B8B"/>
    <w:rsid w:val="002A6B75"/>
    <w:rsid w:val="002B1AB4"/>
    <w:rsid w:val="002B1D1C"/>
    <w:rsid w:val="002B27E7"/>
    <w:rsid w:val="002B2E5D"/>
    <w:rsid w:val="002B5367"/>
    <w:rsid w:val="002B7A9E"/>
    <w:rsid w:val="002B7D32"/>
    <w:rsid w:val="002B7E6E"/>
    <w:rsid w:val="002C09FA"/>
    <w:rsid w:val="002C19C3"/>
    <w:rsid w:val="002C4614"/>
    <w:rsid w:val="002C4DB0"/>
    <w:rsid w:val="002C79B3"/>
    <w:rsid w:val="002C7D91"/>
    <w:rsid w:val="002D0444"/>
    <w:rsid w:val="002D2859"/>
    <w:rsid w:val="002D4458"/>
    <w:rsid w:val="002D44C6"/>
    <w:rsid w:val="002D458B"/>
    <w:rsid w:val="002D4AB1"/>
    <w:rsid w:val="002D52FA"/>
    <w:rsid w:val="002D7B4B"/>
    <w:rsid w:val="002E0C5B"/>
    <w:rsid w:val="002E2E99"/>
    <w:rsid w:val="002E49CE"/>
    <w:rsid w:val="002E6FAD"/>
    <w:rsid w:val="002E7A48"/>
    <w:rsid w:val="002F056B"/>
    <w:rsid w:val="002F1AA5"/>
    <w:rsid w:val="002F2A7A"/>
    <w:rsid w:val="002F32B8"/>
    <w:rsid w:val="002F460E"/>
    <w:rsid w:val="002F5036"/>
    <w:rsid w:val="002F5699"/>
    <w:rsid w:val="002F574B"/>
    <w:rsid w:val="002F6D91"/>
    <w:rsid w:val="003019DD"/>
    <w:rsid w:val="00302A48"/>
    <w:rsid w:val="003053D0"/>
    <w:rsid w:val="003056F1"/>
    <w:rsid w:val="003128B9"/>
    <w:rsid w:val="00313F0B"/>
    <w:rsid w:val="003145F6"/>
    <w:rsid w:val="003169E9"/>
    <w:rsid w:val="00317080"/>
    <w:rsid w:val="0032156D"/>
    <w:rsid w:val="00321DFA"/>
    <w:rsid w:val="00322E45"/>
    <w:rsid w:val="003240A4"/>
    <w:rsid w:val="00324E28"/>
    <w:rsid w:val="0032574C"/>
    <w:rsid w:val="003266F4"/>
    <w:rsid w:val="00326D48"/>
    <w:rsid w:val="00330133"/>
    <w:rsid w:val="00330167"/>
    <w:rsid w:val="003308C9"/>
    <w:rsid w:val="00331798"/>
    <w:rsid w:val="003320F5"/>
    <w:rsid w:val="00333EB0"/>
    <w:rsid w:val="00337678"/>
    <w:rsid w:val="00337C0A"/>
    <w:rsid w:val="00342F17"/>
    <w:rsid w:val="003434D9"/>
    <w:rsid w:val="003461E7"/>
    <w:rsid w:val="003467AE"/>
    <w:rsid w:val="0035017F"/>
    <w:rsid w:val="00351532"/>
    <w:rsid w:val="003520D3"/>
    <w:rsid w:val="00353158"/>
    <w:rsid w:val="003545BD"/>
    <w:rsid w:val="003609D0"/>
    <w:rsid w:val="00361E5A"/>
    <w:rsid w:val="00362E72"/>
    <w:rsid w:val="00363B23"/>
    <w:rsid w:val="00364B49"/>
    <w:rsid w:val="00365998"/>
    <w:rsid w:val="003661A7"/>
    <w:rsid w:val="00367E47"/>
    <w:rsid w:val="00373456"/>
    <w:rsid w:val="00374048"/>
    <w:rsid w:val="0037552D"/>
    <w:rsid w:val="00376B6E"/>
    <w:rsid w:val="00381CD3"/>
    <w:rsid w:val="0038380F"/>
    <w:rsid w:val="00384934"/>
    <w:rsid w:val="00385391"/>
    <w:rsid w:val="00386C4E"/>
    <w:rsid w:val="00392A08"/>
    <w:rsid w:val="00393290"/>
    <w:rsid w:val="00394024"/>
    <w:rsid w:val="00394436"/>
    <w:rsid w:val="00394E11"/>
    <w:rsid w:val="003974F1"/>
    <w:rsid w:val="003A12D8"/>
    <w:rsid w:val="003A250D"/>
    <w:rsid w:val="003A50A1"/>
    <w:rsid w:val="003A69CA"/>
    <w:rsid w:val="003A76B7"/>
    <w:rsid w:val="003B0374"/>
    <w:rsid w:val="003B1142"/>
    <w:rsid w:val="003B2292"/>
    <w:rsid w:val="003B2861"/>
    <w:rsid w:val="003B4B8C"/>
    <w:rsid w:val="003B57AE"/>
    <w:rsid w:val="003B6D36"/>
    <w:rsid w:val="003C1917"/>
    <w:rsid w:val="003C39D9"/>
    <w:rsid w:val="003C50C9"/>
    <w:rsid w:val="003C60CA"/>
    <w:rsid w:val="003D12CB"/>
    <w:rsid w:val="003D378F"/>
    <w:rsid w:val="003D4D5B"/>
    <w:rsid w:val="003D6656"/>
    <w:rsid w:val="003D6761"/>
    <w:rsid w:val="003D7973"/>
    <w:rsid w:val="003E1731"/>
    <w:rsid w:val="003E21F1"/>
    <w:rsid w:val="003E2E84"/>
    <w:rsid w:val="003E4A42"/>
    <w:rsid w:val="003E4C22"/>
    <w:rsid w:val="003E4F3B"/>
    <w:rsid w:val="003E5F90"/>
    <w:rsid w:val="003F1009"/>
    <w:rsid w:val="003F113F"/>
    <w:rsid w:val="003F2DB5"/>
    <w:rsid w:val="003F3A69"/>
    <w:rsid w:val="003F42EE"/>
    <w:rsid w:val="003F445C"/>
    <w:rsid w:val="003F537F"/>
    <w:rsid w:val="003F59B7"/>
    <w:rsid w:val="0040140F"/>
    <w:rsid w:val="00401DAC"/>
    <w:rsid w:val="00402FB2"/>
    <w:rsid w:val="004058B8"/>
    <w:rsid w:val="004076B5"/>
    <w:rsid w:val="004108F1"/>
    <w:rsid w:val="00412842"/>
    <w:rsid w:val="004143FF"/>
    <w:rsid w:val="00416CD2"/>
    <w:rsid w:val="0041710C"/>
    <w:rsid w:val="004246F2"/>
    <w:rsid w:val="00425291"/>
    <w:rsid w:val="004271E1"/>
    <w:rsid w:val="0043076A"/>
    <w:rsid w:val="0043274A"/>
    <w:rsid w:val="00437B86"/>
    <w:rsid w:val="00440227"/>
    <w:rsid w:val="0044255F"/>
    <w:rsid w:val="004440DC"/>
    <w:rsid w:val="00444214"/>
    <w:rsid w:val="00445EC9"/>
    <w:rsid w:val="00446527"/>
    <w:rsid w:val="00450E5C"/>
    <w:rsid w:val="00450FB4"/>
    <w:rsid w:val="00452568"/>
    <w:rsid w:val="00452C5A"/>
    <w:rsid w:val="004539E7"/>
    <w:rsid w:val="004551F6"/>
    <w:rsid w:val="0045706F"/>
    <w:rsid w:val="00457BD8"/>
    <w:rsid w:val="00457CE3"/>
    <w:rsid w:val="00460D2A"/>
    <w:rsid w:val="00461F10"/>
    <w:rsid w:val="004621D0"/>
    <w:rsid w:val="00464E73"/>
    <w:rsid w:val="00470871"/>
    <w:rsid w:val="0047207D"/>
    <w:rsid w:val="00473832"/>
    <w:rsid w:val="00475F1E"/>
    <w:rsid w:val="00476F4D"/>
    <w:rsid w:val="00477B0F"/>
    <w:rsid w:val="00480131"/>
    <w:rsid w:val="00480A89"/>
    <w:rsid w:val="00483F83"/>
    <w:rsid w:val="00485CD8"/>
    <w:rsid w:val="004876B9"/>
    <w:rsid w:val="00492128"/>
    <w:rsid w:val="0049247E"/>
    <w:rsid w:val="004A1C9A"/>
    <w:rsid w:val="004A2288"/>
    <w:rsid w:val="004A3A47"/>
    <w:rsid w:val="004A4249"/>
    <w:rsid w:val="004A5A90"/>
    <w:rsid w:val="004B0DF3"/>
    <w:rsid w:val="004B3205"/>
    <w:rsid w:val="004B7728"/>
    <w:rsid w:val="004C0F64"/>
    <w:rsid w:val="004C2005"/>
    <w:rsid w:val="004C2452"/>
    <w:rsid w:val="004C3A5B"/>
    <w:rsid w:val="004C4CAA"/>
    <w:rsid w:val="004C4F6C"/>
    <w:rsid w:val="004D1D20"/>
    <w:rsid w:val="004D435E"/>
    <w:rsid w:val="004D4459"/>
    <w:rsid w:val="004D64B1"/>
    <w:rsid w:val="004D714E"/>
    <w:rsid w:val="004D767A"/>
    <w:rsid w:val="004E0A4E"/>
    <w:rsid w:val="004E0C4A"/>
    <w:rsid w:val="004E1E56"/>
    <w:rsid w:val="004E2457"/>
    <w:rsid w:val="004E7A29"/>
    <w:rsid w:val="004E7EDA"/>
    <w:rsid w:val="004E7F3D"/>
    <w:rsid w:val="004F0A05"/>
    <w:rsid w:val="004F15BF"/>
    <w:rsid w:val="004F244B"/>
    <w:rsid w:val="004F3233"/>
    <w:rsid w:val="004F3695"/>
    <w:rsid w:val="004F4082"/>
    <w:rsid w:val="004F7FCA"/>
    <w:rsid w:val="00500830"/>
    <w:rsid w:val="00500C9C"/>
    <w:rsid w:val="00500F2B"/>
    <w:rsid w:val="00502E60"/>
    <w:rsid w:val="0050665A"/>
    <w:rsid w:val="0050757E"/>
    <w:rsid w:val="00510196"/>
    <w:rsid w:val="0051023D"/>
    <w:rsid w:val="005103D2"/>
    <w:rsid w:val="00513309"/>
    <w:rsid w:val="0051440B"/>
    <w:rsid w:val="00514F4B"/>
    <w:rsid w:val="005202FA"/>
    <w:rsid w:val="00524695"/>
    <w:rsid w:val="00527EA8"/>
    <w:rsid w:val="005305D9"/>
    <w:rsid w:val="00531746"/>
    <w:rsid w:val="0053231D"/>
    <w:rsid w:val="00532A94"/>
    <w:rsid w:val="00534540"/>
    <w:rsid w:val="00534AC1"/>
    <w:rsid w:val="00536F43"/>
    <w:rsid w:val="00541E2A"/>
    <w:rsid w:val="00542675"/>
    <w:rsid w:val="00543109"/>
    <w:rsid w:val="00546228"/>
    <w:rsid w:val="005474CC"/>
    <w:rsid w:val="00550E0E"/>
    <w:rsid w:val="00551141"/>
    <w:rsid w:val="0055273E"/>
    <w:rsid w:val="00552AA7"/>
    <w:rsid w:val="00555376"/>
    <w:rsid w:val="005563AC"/>
    <w:rsid w:val="0055671B"/>
    <w:rsid w:val="0056266E"/>
    <w:rsid w:val="005635B1"/>
    <w:rsid w:val="005638E9"/>
    <w:rsid w:val="00565E3E"/>
    <w:rsid w:val="00567B87"/>
    <w:rsid w:val="00572D6D"/>
    <w:rsid w:val="005745EA"/>
    <w:rsid w:val="00574F82"/>
    <w:rsid w:val="00575A79"/>
    <w:rsid w:val="00576185"/>
    <w:rsid w:val="00585690"/>
    <w:rsid w:val="00586AC8"/>
    <w:rsid w:val="00586D14"/>
    <w:rsid w:val="00587126"/>
    <w:rsid w:val="0059196E"/>
    <w:rsid w:val="005A0170"/>
    <w:rsid w:val="005A069F"/>
    <w:rsid w:val="005A149B"/>
    <w:rsid w:val="005A1FD7"/>
    <w:rsid w:val="005A2452"/>
    <w:rsid w:val="005A287B"/>
    <w:rsid w:val="005A37F9"/>
    <w:rsid w:val="005A601F"/>
    <w:rsid w:val="005A6358"/>
    <w:rsid w:val="005A7F4F"/>
    <w:rsid w:val="005B1C77"/>
    <w:rsid w:val="005B6F7F"/>
    <w:rsid w:val="005C0EA7"/>
    <w:rsid w:val="005C1B39"/>
    <w:rsid w:val="005C258F"/>
    <w:rsid w:val="005C26CF"/>
    <w:rsid w:val="005C3DD3"/>
    <w:rsid w:val="005C4BC2"/>
    <w:rsid w:val="005C4E35"/>
    <w:rsid w:val="005C6202"/>
    <w:rsid w:val="005C65A9"/>
    <w:rsid w:val="005C6DEC"/>
    <w:rsid w:val="005D1ACB"/>
    <w:rsid w:val="005D1AF1"/>
    <w:rsid w:val="005D2921"/>
    <w:rsid w:val="005D2AC7"/>
    <w:rsid w:val="005D4C92"/>
    <w:rsid w:val="005D54F5"/>
    <w:rsid w:val="005D5BA2"/>
    <w:rsid w:val="005D721F"/>
    <w:rsid w:val="005E0291"/>
    <w:rsid w:val="005E2283"/>
    <w:rsid w:val="005E2B15"/>
    <w:rsid w:val="005E55F8"/>
    <w:rsid w:val="005F1617"/>
    <w:rsid w:val="005F2BB2"/>
    <w:rsid w:val="005F7F53"/>
    <w:rsid w:val="006018DE"/>
    <w:rsid w:val="00601A50"/>
    <w:rsid w:val="00601D79"/>
    <w:rsid w:val="0060247C"/>
    <w:rsid w:val="006025A9"/>
    <w:rsid w:val="006037E9"/>
    <w:rsid w:val="00604F71"/>
    <w:rsid w:val="006054A1"/>
    <w:rsid w:val="00605987"/>
    <w:rsid w:val="00611A7A"/>
    <w:rsid w:val="00611EE4"/>
    <w:rsid w:val="00612D11"/>
    <w:rsid w:val="00613570"/>
    <w:rsid w:val="00614B14"/>
    <w:rsid w:val="006155D0"/>
    <w:rsid w:val="0061648B"/>
    <w:rsid w:val="006215F3"/>
    <w:rsid w:val="00621B28"/>
    <w:rsid w:val="0062506A"/>
    <w:rsid w:val="00625573"/>
    <w:rsid w:val="00633F6B"/>
    <w:rsid w:val="00635115"/>
    <w:rsid w:val="00635689"/>
    <w:rsid w:val="006364DD"/>
    <w:rsid w:val="00637C48"/>
    <w:rsid w:val="00637E08"/>
    <w:rsid w:val="00641B7C"/>
    <w:rsid w:val="0064235F"/>
    <w:rsid w:val="00642744"/>
    <w:rsid w:val="0064353D"/>
    <w:rsid w:val="00646A9C"/>
    <w:rsid w:val="00647003"/>
    <w:rsid w:val="00647CC0"/>
    <w:rsid w:val="00647DFA"/>
    <w:rsid w:val="00650F4D"/>
    <w:rsid w:val="0065358A"/>
    <w:rsid w:val="00654A99"/>
    <w:rsid w:val="0065589E"/>
    <w:rsid w:val="00655D99"/>
    <w:rsid w:val="0066060B"/>
    <w:rsid w:val="00660F05"/>
    <w:rsid w:val="00661998"/>
    <w:rsid w:val="0066360A"/>
    <w:rsid w:val="00663E7D"/>
    <w:rsid w:val="0066743D"/>
    <w:rsid w:val="0067059E"/>
    <w:rsid w:val="00670DF2"/>
    <w:rsid w:val="006711A6"/>
    <w:rsid w:val="006712D9"/>
    <w:rsid w:val="0067249A"/>
    <w:rsid w:val="006761B4"/>
    <w:rsid w:val="006818A7"/>
    <w:rsid w:val="006831B5"/>
    <w:rsid w:val="00683499"/>
    <w:rsid w:val="00683CB2"/>
    <w:rsid w:val="00692CF1"/>
    <w:rsid w:val="00693ED5"/>
    <w:rsid w:val="006A1F79"/>
    <w:rsid w:val="006A460A"/>
    <w:rsid w:val="006A6902"/>
    <w:rsid w:val="006A769E"/>
    <w:rsid w:val="006B01E7"/>
    <w:rsid w:val="006B1F53"/>
    <w:rsid w:val="006B21F6"/>
    <w:rsid w:val="006B2EA3"/>
    <w:rsid w:val="006B38F4"/>
    <w:rsid w:val="006B3E0A"/>
    <w:rsid w:val="006B54A8"/>
    <w:rsid w:val="006B5F5E"/>
    <w:rsid w:val="006B6A56"/>
    <w:rsid w:val="006C22B5"/>
    <w:rsid w:val="006C3550"/>
    <w:rsid w:val="006C467B"/>
    <w:rsid w:val="006C7AF9"/>
    <w:rsid w:val="006C7B73"/>
    <w:rsid w:val="006D003E"/>
    <w:rsid w:val="006D035A"/>
    <w:rsid w:val="006D167F"/>
    <w:rsid w:val="006D46ED"/>
    <w:rsid w:val="006D4CF6"/>
    <w:rsid w:val="006D5781"/>
    <w:rsid w:val="006D67CA"/>
    <w:rsid w:val="006D79DC"/>
    <w:rsid w:val="006D7B13"/>
    <w:rsid w:val="006E0C8C"/>
    <w:rsid w:val="006E2CFB"/>
    <w:rsid w:val="006E338A"/>
    <w:rsid w:val="006E699F"/>
    <w:rsid w:val="006E7865"/>
    <w:rsid w:val="006F0BA7"/>
    <w:rsid w:val="006F1F4A"/>
    <w:rsid w:val="006F2905"/>
    <w:rsid w:val="006F33F6"/>
    <w:rsid w:val="006F4A79"/>
    <w:rsid w:val="006F643B"/>
    <w:rsid w:val="006F6717"/>
    <w:rsid w:val="006F7C70"/>
    <w:rsid w:val="00700CE2"/>
    <w:rsid w:val="00700EB8"/>
    <w:rsid w:val="00703612"/>
    <w:rsid w:val="00703F7A"/>
    <w:rsid w:val="0070442F"/>
    <w:rsid w:val="00706D74"/>
    <w:rsid w:val="00706E6F"/>
    <w:rsid w:val="00710EED"/>
    <w:rsid w:val="00711D4A"/>
    <w:rsid w:val="00713E7F"/>
    <w:rsid w:val="00715DE5"/>
    <w:rsid w:val="0071665F"/>
    <w:rsid w:val="0072098C"/>
    <w:rsid w:val="00721162"/>
    <w:rsid w:val="007224D2"/>
    <w:rsid w:val="00726EC7"/>
    <w:rsid w:val="0073008F"/>
    <w:rsid w:val="007300C9"/>
    <w:rsid w:val="00730BC1"/>
    <w:rsid w:val="00730C5B"/>
    <w:rsid w:val="00731691"/>
    <w:rsid w:val="0073456D"/>
    <w:rsid w:val="0073514C"/>
    <w:rsid w:val="00740D90"/>
    <w:rsid w:val="00742461"/>
    <w:rsid w:val="00743D2D"/>
    <w:rsid w:val="00745D52"/>
    <w:rsid w:val="007508CF"/>
    <w:rsid w:val="00750B11"/>
    <w:rsid w:val="00751024"/>
    <w:rsid w:val="00752018"/>
    <w:rsid w:val="00753A4E"/>
    <w:rsid w:val="007570DC"/>
    <w:rsid w:val="00760AE0"/>
    <w:rsid w:val="007622AC"/>
    <w:rsid w:val="0076238A"/>
    <w:rsid w:val="007633AB"/>
    <w:rsid w:val="0076340D"/>
    <w:rsid w:val="00763C9E"/>
    <w:rsid w:val="00764397"/>
    <w:rsid w:val="00765908"/>
    <w:rsid w:val="00765D72"/>
    <w:rsid w:val="007715E5"/>
    <w:rsid w:val="007723F2"/>
    <w:rsid w:val="0077682D"/>
    <w:rsid w:val="00777008"/>
    <w:rsid w:val="007771EF"/>
    <w:rsid w:val="0077789D"/>
    <w:rsid w:val="007778C7"/>
    <w:rsid w:val="00781DFE"/>
    <w:rsid w:val="007826A1"/>
    <w:rsid w:val="00783721"/>
    <w:rsid w:val="007857DF"/>
    <w:rsid w:val="00787C92"/>
    <w:rsid w:val="007905A7"/>
    <w:rsid w:val="0079072D"/>
    <w:rsid w:val="00790EF0"/>
    <w:rsid w:val="007923AD"/>
    <w:rsid w:val="0079399D"/>
    <w:rsid w:val="00794531"/>
    <w:rsid w:val="00797986"/>
    <w:rsid w:val="007A0548"/>
    <w:rsid w:val="007A269D"/>
    <w:rsid w:val="007A4B64"/>
    <w:rsid w:val="007A5F35"/>
    <w:rsid w:val="007A641C"/>
    <w:rsid w:val="007A687D"/>
    <w:rsid w:val="007B2E61"/>
    <w:rsid w:val="007B41EF"/>
    <w:rsid w:val="007B461F"/>
    <w:rsid w:val="007B5752"/>
    <w:rsid w:val="007B7B8B"/>
    <w:rsid w:val="007C0518"/>
    <w:rsid w:val="007C3538"/>
    <w:rsid w:val="007C6477"/>
    <w:rsid w:val="007D08B0"/>
    <w:rsid w:val="007D0A49"/>
    <w:rsid w:val="007D2020"/>
    <w:rsid w:val="007D2F7B"/>
    <w:rsid w:val="007D3C56"/>
    <w:rsid w:val="007D5F4D"/>
    <w:rsid w:val="007E0371"/>
    <w:rsid w:val="007E0917"/>
    <w:rsid w:val="007E2C0D"/>
    <w:rsid w:val="007E340E"/>
    <w:rsid w:val="007E499B"/>
    <w:rsid w:val="007E6B19"/>
    <w:rsid w:val="007E6D61"/>
    <w:rsid w:val="007F2F2E"/>
    <w:rsid w:val="007F3422"/>
    <w:rsid w:val="007F3E2D"/>
    <w:rsid w:val="007F64DD"/>
    <w:rsid w:val="007F700A"/>
    <w:rsid w:val="0080068D"/>
    <w:rsid w:val="0080520D"/>
    <w:rsid w:val="00805E02"/>
    <w:rsid w:val="00807B77"/>
    <w:rsid w:val="008137FB"/>
    <w:rsid w:val="008139AF"/>
    <w:rsid w:val="00815E5A"/>
    <w:rsid w:val="008160CB"/>
    <w:rsid w:val="00820326"/>
    <w:rsid w:val="00820C6A"/>
    <w:rsid w:val="008219C0"/>
    <w:rsid w:val="00823C97"/>
    <w:rsid w:val="00823E24"/>
    <w:rsid w:val="00823E2C"/>
    <w:rsid w:val="0082462D"/>
    <w:rsid w:val="0082552B"/>
    <w:rsid w:val="00827005"/>
    <w:rsid w:val="00827B76"/>
    <w:rsid w:val="00827EE6"/>
    <w:rsid w:val="00831CC5"/>
    <w:rsid w:val="00833276"/>
    <w:rsid w:val="008376B1"/>
    <w:rsid w:val="00837C00"/>
    <w:rsid w:val="00842D31"/>
    <w:rsid w:val="0084422A"/>
    <w:rsid w:val="008456C7"/>
    <w:rsid w:val="008518C3"/>
    <w:rsid w:val="00852C8B"/>
    <w:rsid w:val="00853440"/>
    <w:rsid w:val="00856C2B"/>
    <w:rsid w:val="00856F4C"/>
    <w:rsid w:val="0086384D"/>
    <w:rsid w:val="00863E40"/>
    <w:rsid w:val="00864CE6"/>
    <w:rsid w:val="00865E17"/>
    <w:rsid w:val="00870FFB"/>
    <w:rsid w:val="008742AC"/>
    <w:rsid w:val="00875715"/>
    <w:rsid w:val="00875F0D"/>
    <w:rsid w:val="00877B85"/>
    <w:rsid w:val="00877FB2"/>
    <w:rsid w:val="008805DF"/>
    <w:rsid w:val="008811ED"/>
    <w:rsid w:val="00883A92"/>
    <w:rsid w:val="00886701"/>
    <w:rsid w:val="00886C25"/>
    <w:rsid w:val="00887C33"/>
    <w:rsid w:val="008919DC"/>
    <w:rsid w:val="0089586C"/>
    <w:rsid w:val="0089696B"/>
    <w:rsid w:val="008976E9"/>
    <w:rsid w:val="008A0A3B"/>
    <w:rsid w:val="008A3FFC"/>
    <w:rsid w:val="008B01F7"/>
    <w:rsid w:val="008B1467"/>
    <w:rsid w:val="008B15F8"/>
    <w:rsid w:val="008B2776"/>
    <w:rsid w:val="008B468F"/>
    <w:rsid w:val="008C02AB"/>
    <w:rsid w:val="008C1B77"/>
    <w:rsid w:val="008C50AB"/>
    <w:rsid w:val="008C69BB"/>
    <w:rsid w:val="008D112D"/>
    <w:rsid w:val="008D1C4F"/>
    <w:rsid w:val="008D1E6A"/>
    <w:rsid w:val="008D41B4"/>
    <w:rsid w:val="008D472D"/>
    <w:rsid w:val="008D6780"/>
    <w:rsid w:val="008D7A49"/>
    <w:rsid w:val="008E1C20"/>
    <w:rsid w:val="008E62C6"/>
    <w:rsid w:val="008F102B"/>
    <w:rsid w:val="008F2209"/>
    <w:rsid w:val="008F58EC"/>
    <w:rsid w:val="008F6DAA"/>
    <w:rsid w:val="008F7312"/>
    <w:rsid w:val="008F773B"/>
    <w:rsid w:val="00901845"/>
    <w:rsid w:val="00902E85"/>
    <w:rsid w:val="00903D92"/>
    <w:rsid w:val="009053A7"/>
    <w:rsid w:val="0090604E"/>
    <w:rsid w:val="009065C6"/>
    <w:rsid w:val="00907821"/>
    <w:rsid w:val="0091161F"/>
    <w:rsid w:val="00911DE3"/>
    <w:rsid w:val="00912E98"/>
    <w:rsid w:val="0091362E"/>
    <w:rsid w:val="0091428F"/>
    <w:rsid w:val="00914DEF"/>
    <w:rsid w:val="00920182"/>
    <w:rsid w:val="009206D3"/>
    <w:rsid w:val="009216E8"/>
    <w:rsid w:val="00922B33"/>
    <w:rsid w:val="0092329A"/>
    <w:rsid w:val="00924441"/>
    <w:rsid w:val="00925305"/>
    <w:rsid w:val="009255CD"/>
    <w:rsid w:val="00926DBA"/>
    <w:rsid w:val="00927854"/>
    <w:rsid w:val="00940621"/>
    <w:rsid w:val="00946528"/>
    <w:rsid w:val="00946970"/>
    <w:rsid w:val="00947108"/>
    <w:rsid w:val="00950D5C"/>
    <w:rsid w:val="009539A6"/>
    <w:rsid w:val="009546BB"/>
    <w:rsid w:val="00955F02"/>
    <w:rsid w:val="009561DF"/>
    <w:rsid w:val="0095731B"/>
    <w:rsid w:val="009619B3"/>
    <w:rsid w:val="00964CD1"/>
    <w:rsid w:val="009652F4"/>
    <w:rsid w:val="00966057"/>
    <w:rsid w:val="0096655C"/>
    <w:rsid w:val="009673B4"/>
    <w:rsid w:val="0097015B"/>
    <w:rsid w:val="00970A1D"/>
    <w:rsid w:val="00972D7A"/>
    <w:rsid w:val="00973EDE"/>
    <w:rsid w:val="00974969"/>
    <w:rsid w:val="009759CE"/>
    <w:rsid w:val="009761CC"/>
    <w:rsid w:val="00976816"/>
    <w:rsid w:val="0097791B"/>
    <w:rsid w:val="00981712"/>
    <w:rsid w:val="0098255A"/>
    <w:rsid w:val="00982A3A"/>
    <w:rsid w:val="00983160"/>
    <w:rsid w:val="009843FD"/>
    <w:rsid w:val="00984698"/>
    <w:rsid w:val="0098551C"/>
    <w:rsid w:val="00985555"/>
    <w:rsid w:val="00985E24"/>
    <w:rsid w:val="00986AE4"/>
    <w:rsid w:val="00987E83"/>
    <w:rsid w:val="00992878"/>
    <w:rsid w:val="00993352"/>
    <w:rsid w:val="009944B1"/>
    <w:rsid w:val="00994C48"/>
    <w:rsid w:val="009962CA"/>
    <w:rsid w:val="009A112E"/>
    <w:rsid w:val="009A1A3E"/>
    <w:rsid w:val="009A34DC"/>
    <w:rsid w:val="009A39BB"/>
    <w:rsid w:val="009A60F6"/>
    <w:rsid w:val="009B0576"/>
    <w:rsid w:val="009B158B"/>
    <w:rsid w:val="009B1AE3"/>
    <w:rsid w:val="009B1C96"/>
    <w:rsid w:val="009B3995"/>
    <w:rsid w:val="009B3A0F"/>
    <w:rsid w:val="009B4015"/>
    <w:rsid w:val="009B458E"/>
    <w:rsid w:val="009B6B06"/>
    <w:rsid w:val="009B6DA2"/>
    <w:rsid w:val="009B7E2F"/>
    <w:rsid w:val="009C23C7"/>
    <w:rsid w:val="009C48A4"/>
    <w:rsid w:val="009C6A6D"/>
    <w:rsid w:val="009C709C"/>
    <w:rsid w:val="009C747A"/>
    <w:rsid w:val="009D258C"/>
    <w:rsid w:val="009D30CD"/>
    <w:rsid w:val="009D49C3"/>
    <w:rsid w:val="009D5130"/>
    <w:rsid w:val="009D6FED"/>
    <w:rsid w:val="009E140C"/>
    <w:rsid w:val="009F3616"/>
    <w:rsid w:val="009F7837"/>
    <w:rsid w:val="009F7BC7"/>
    <w:rsid w:val="00A007A6"/>
    <w:rsid w:val="00A022BA"/>
    <w:rsid w:val="00A03989"/>
    <w:rsid w:val="00A045D2"/>
    <w:rsid w:val="00A061FF"/>
    <w:rsid w:val="00A06386"/>
    <w:rsid w:val="00A0684B"/>
    <w:rsid w:val="00A070E7"/>
    <w:rsid w:val="00A112D3"/>
    <w:rsid w:val="00A11B9F"/>
    <w:rsid w:val="00A12428"/>
    <w:rsid w:val="00A15E08"/>
    <w:rsid w:val="00A16B23"/>
    <w:rsid w:val="00A16EAC"/>
    <w:rsid w:val="00A171EA"/>
    <w:rsid w:val="00A208BD"/>
    <w:rsid w:val="00A20B8E"/>
    <w:rsid w:val="00A21A48"/>
    <w:rsid w:val="00A250AF"/>
    <w:rsid w:val="00A255DA"/>
    <w:rsid w:val="00A26477"/>
    <w:rsid w:val="00A30025"/>
    <w:rsid w:val="00A33052"/>
    <w:rsid w:val="00A33E72"/>
    <w:rsid w:val="00A33EE3"/>
    <w:rsid w:val="00A37FE4"/>
    <w:rsid w:val="00A406C9"/>
    <w:rsid w:val="00A407EA"/>
    <w:rsid w:val="00A4288A"/>
    <w:rsid w:val="00A442A7"/>
    <w:rsid w:val="00A46B85"/>
    <w:rsid w:val="00A47107"/>
    <w:rsid w:val="00A4733C"/>
    <w:rsid w:val="00A477AD"/>
    <w:rsid w:val="00A50327"/>
    <w:rsid w:val="00A54E80"/>
    <w:rsid w:val="00A55DEF"/>
    <w:rsid w:val="00A561A4"/>
    <w:rsid w:val="00A622FB"/>
    <w:rsid w:val="00A647E8"/>
    <w:rsid w:val="00A64EDA"/>
    <w:rsid w:val="00A663FF"/>
    <w:rsid w:val="00A70ADA"/>
    <w:rsid w:val="00A70D40"/>
    <w:rsid w:val="00A711FA"/>
    <w:rsid w:val="00A713CD"/>
    <w:rsid w:val="00A7197C"/>
    <w:rsid w:val="00A724DF"/>
    <w:rsid w:val="00A72915"/>
    <w:rsid w:val="00A73DAA"/>
    <w:rsid w:val="00A77AAA"/>
    <w:rsid w:val="00A803D0"/>
    <w:rsid w:val="00A82516"/>
    <w:rsid w:val="00A82B9B"/>
    <w:rsid w:val="00A82F36"/>
    <w:rsid w:val="00A85A78"/>
    <w:rsid w:val="00A908D5"/>
    <w:rsid w:val="00A90D75"/>
    <w:rsid w:val="00A97E01"/>
    <w:rsid w:val="00A97E30"/>
    <w:rsid w:val="00AA1552"/>
    <w:rsid w:val="00AA1939"/>
    <w:rsid w:val="00AA2EC7"/>
    <w:rsid w:val="00AA3D09"/>
    <w:rsid w:val="00AA4470"/>
    <w:rsid w:val="00AB0AE5"/>
    <w:rsid w:val="00AB164B"/>
    <w:rsid w:val="00AB43D3"/>
    <w:rsid w:val="00AB6835"/>
    <w:rsid w:val="00AC1F4F"/>
    <w:rsid w:val="00AC3751"/>
    <w:rsid w:val="00AC50BB"/>
    <w:rsid w:val="00AC5D02"/>
    <w:rsid w:val="00AD0E78"/>
    <w:rsid w:val="00AD2444"/>
    <w:rsid w:val="00AD2B7C"/>
    <w:rsid w:val="00AD3CE5"/>
    <w:rsid w:val="00AD52B3"/>
    <w:rsid w:val="00AE06F4"/>
    <w:rsid w:val="00AE1468"/>
    <w:rsid w:val="00AE185C"/>
    <w:rsid w:val="00AE267C"/>
    <w:rsid w:val="00AE5D2F"/>
    <w:rsid w:val="00AE706B"/>
    <w:rsid w:val="00AE729D"/>
    <w:rsid w:val="00AF0409"/>
    <w:rsid w:val="00AF08EE"/>
    <w:rsid w:val="00AF1AD4"/>
    <w:rsid w:val="00AF40D3"/>
    <w:rsid w:val="00AF419F"/>
    <w:rsid w:val="00B0457F"/>
    <w:rsid w:val="00B04A47"/>
    <w:rsid w:val="00B13B61"/>
    <w:rsid w:val="00B1442A"/>
    <w:rsid w:val="00B1454B"/>
    <w:rsid w:val="00B15840"/>
    <w:rsid w:val="00B20F21"/>
    <w:rsid w:val="00B22015"/>
    <w:rsid w:val="00B2270D"/>
    <w:rsid w:val="00B23CAA"/>
    <w:rsid w:val="00B24834"/>
    <w:rsid w:val="00B25E41"/>
    <w:rsid w:val="00B27669"/>
    <w:rsid w:val="00B300A5"/>
    <w:rsid w:val="00B309DA"/>
    <w:rsid w:val="00B30FFE"/>
    <w:rsid w:val="00B3694A"/>
    <w:rsid w:val="00B36BEB"/>
    <w:rsid w:val="00B36F89"/>
    <w:rsid w:val="00B37C99"/>
    <w:rsid w:val="00B415BD"/>
    <w:rsid w:val="00B4311C"/>
    <w:rsid w:val="00B47A5F"/>
    <w:rsid w:val="00B51C81"/>
    <w:rsid w:val="00B53A93"/>
    <w:rsid w:val="00B56831"/>
    <w:rsid w:val="00B56BE0"/>
    <w:rsid w:val="00B62660"/>
    <w:rsid w:val="00B637E9"/>
    <w:rsid w:val="00B63BA4"/>
    <w:rsid w:val="00B655CF"/>
    <w:rsid w:val="00B65B66"/>
    <w:rsid w:val="00B65BB8"/>
    <w:rsid w:val="00B6649D"/>
    <w:rsid w:val="00B6746D"/>
    <w:rsid w:val="00B67882"/>
    <w:rsid w:val="00B706C8"/>
    <w:rsid w:val="00B72B37"/>
    <w:rsid w:val="00B73362"/>
    <w:rsid w:val="00B74CAA"/>
    <w:rsid w:val="00B760D7"/>
    <w:rsid w:val="00B768B5"/>
    <w:rsid w:val="00B77123"/>
    <w:rsid w:val="00B77625"/>
    <w:rsid w:val="00B779B6"/>
    <w:rsid w:val="00B816D9"/>
    <w:rsid w:val="00B8397B"/>
    <w:rsid w:val="00B85C5C"/>
    <w:rsid w:val="00B871E7"/>
    <w:rsid w:val="00B87453"/>
    <w:rsid w:val="00B902C5"/>
    <w:rsid w:val="00B90816"/>
    <w:rsid w:val="00B937BC"/>
    <w:rsid w:val="00B93952"/>
    <w:rsid w:val="00B95202"/>
    <w:rsid w:val="00B967C1"/>
    <w:rsid w:val="00B96D78"/>
    <w:rsid w:val="00BA3724"/>
    <w:rsid w:val="00BA5C56"/>
    <w:rsid w:val="00BA64B7"/>
    <w:rsid w:val="00BA65ED"/>
    <w:rsid w:val="00BB4445"/>
    <w:rsid w:val="00BB6B3B"/>
    <w:rsid w:val="00BB6CB5"/>
    <w:rsid w:val="00BB6E5B"/>
    <w:rsid w:val="00BC15C5"/>
    <w:rsid w:val="00BC16DB"/>
    <w:rsid w:val="00BC17DE"/>
    <w:rsid w:val="00BC2581"/>
    <w:rsid w:val="00BC37AF"/>
    <w:rsid w:val="00BC4AD7"/>
    <w:rsid w:val="00BC591E"/>
    <w:rsid w:val="00BC5F7D"/>
    <w:rsid w:val="00BC6186"/>
    <w:rsid w:val="00BD0A2B"/>
    <w:rsid w:val="00BD0E96"/>
    <w:rsid w:val="00BD0ED5"/>
    <w:rsid w:val="00BD0FCD"/>
    <w:rsid w:val="00BD1BAC"/>
    <w:rsid w:val="00BD1F76"/>
    <w:rsid w:val="00BD231A"/>
    <w:rsid w:val="00BD42C5"/>
    <w:rsid w:val="00BD5B04"/>
    <w:rsid w:val="00BD5B50"/>
    <w:rsid w:val="00BD5EF6"/>
    <w:rsid w:val="00BD5F28"/>
    <w:rsid w:val="00BD6A22"/>
    <w:rsid w:val="00BD7CB9"/>
    <w:rsid w:val="00BE0B34"/>
    <w:rsid w:val="00BE14FE"/>
    <w:rsid w:val="00BE37E0"/>
    <w:rsid w:val="00BE4EF9"/>
    <w:rsid w:val="00BE5D97"/>
    <w:rsid w:val="00BE6665"/>
    <w:rsid w:val="00BE6F45"/>
    <w:rsid w:val="00BF0411"/>
    <w:rsid w:val="00BF185D"/>
    <w:rsid w:val="00BF1894"/>
    <w:rsid w:val="00BF2602"/>
    <w:rsid w:val="00BF3983"/>
    <w:rsid w:val="00BF7AA0"/>
    <w:rsid w:val="00BF7FE4"/>
    <w:rsid w:val="00C01077"/>
    <w:rsid w:val="00C01AE6"/>
    <w:rsid w:val="00C043A6"/>
    <w:rsid w:val="00C06007"/>
    <w:rsid w:val="00C13B2B"/>
    <w:rsid w:val="00C14E41"/>
    <w:rsid w:val="00C158CC"/>
    <w:rsid w:val="00C2070E"/>
    <w:rsid w:val="00C22AEF"/>
    <w:rsid w:val="00C23D16"/>
    <w:rsid w:val="00C241CB"/>
    <w:rsid w:val="00C258EC"/>
    <w:rsid w:val="00C25FC5"/>
    <w:rsid w:val="00C2708F"/>
    <w:rsid w:val="00C3039F"/>
    <w:rsid w:val="00C34E83"/>
    <w:rsid w:val="00C3601A"/>
    <w:rsid w:val="00C37A2C"/>
    <w:rsid w:val="00C40BDE"/>
    <w:rsid w:val="00C41604"/>
    <w:rsid w:val="00C4643F"/>
    <w:rsid w:val="00C518F6"/>
    <w:rsid w:val="00C51CC1"/>
    <w:rsid w:val="00C534D2"/>
    <w:rsid w:val="00C538ED"/>
    <w:rsid w:val="00C5529D"/>
    <w:rsid w:val="00C5679F"/>
    <w:rsid w:val="00C57951"/>
    <w:rsid w:val="00C6208D"/>
    <w:rsid w:val="00C62268"/>
    <w:rsid w:val="00C633A6"/>
    <w:rsid w:val="00C64AF1"/>
    <w:rsid w:val="00C65493"/>
    <w:rsid w:val="00C659EB"/>
    <w:rsid w:val="00C65A9C"/>
    <w:rsid w:val="00C662AB"/>
    <w:rsid w:val="00C67672"/>
    <w:rsid w:val="00C71677"/>
    <w:rsid w:val="00C736AD"/>
    <w:rsid w:val="00C73D76"/>
    <w:rsid w:val="00C73E59"/>
    <w:rsid w:val="00C742CD"/>
    <w:rsid w:val="00C7466B"/>
    <w:rsid w:val="00C75C98"/>
    <w:rsid w:val="00C75F15"/>
    <w:rsid w:val="00C75FC1"/>
    <w:rsid w:val="00C769B1"/>
    <w:rsid w:val="00C7724A"/>
    <w:rsid w:val="00C80680"/>
    <w:rsid w:val="00C8254A"/>
    <w:rsid w:val="00C83EE3"/>
    <w:rsid w:val="00C87908"/>
    <w:rsid w:val="00C91394"/>
    <w:rsid w:val="00C91795"/>
    <w:rsid w:val="00C92692"/>
    <w:rsid w:val="00C93819"/>
    <w:rsid w:val="00C94BFA"/>
    <w:rsid w:val="00CA30BD"/>
    <w:rsid w:val="00CA3FA0"/>
    <w:rsid w:val="00CA3FF0"/>
    <w:rsid w:val="00CA5BBA"/>
    <w:rsid w:val="00CA5CF6"/>
    <w:rsid w:val="00CA6F19"/>
    <w:rsid w:val="00CB1058"/>
    <w:rsid w:val="00CB4387"/>
    <w:rsid w:val="00CB50F2"/>
    <w:rsid w:val="00CB590E"/>
    <w:rsid w:val="00CB668C"/>
    <w:rsid w:val="00CB6B24"/>
    <w:rsid w:val="00CB7AD9"/>
    <w:rsid w:val="00CC12D1"/>
    <w:rsid w:val="00CC1FDA"/>
    <w:rsid w:val="00CC40C7"/>
    <w:rsid w:val="00CC5686"/>
    <w:rsid w:val="00CD0368"/>
    <w:rsid w:val="00CD0721"/>
    <w:rsid w:val="00CD2DBD"/>
    <w:rsid w:val="00CD511E"/>
    <w:rsid w:val="00CE0083"/>
    <w:rsid w:val="00CE0AAE"/>
    <w:rsid w:val="00CE3247"/>
    <w:rsid w:val="00CE6069"/>
    <w:rsid w:val="00CE6B5B"/>
    <w:rsid w:val="00CF20E8"/>
    <w:rsid w:val="00CF2B62"/>
    <w:rsid w:val="00CF3655"/>
    <w:rsid w:val="00CF6DF2"/>
    <w:rsid w:val="00D0121E"/>
    <w:rsid w:val="00D01BAB"/>
    <w:rsid w:val="00D03115"/>
    <w:rsid w:val="00D14244"/>
    <w:rsid w:val="00D156E6"/>
    <w:rsid w:val="00D202FC"/>
    <w:rsid w:val="00D203C0"/>
    <w:rsid w:val="00D23534"/>
    <w:rsid w:val="00D30672"/>
    <w:rsid w:val="00D30BC0"/>
    <w:rsid w:val="00D310CE"/>
    <w:rsid w:val="00D319D3"/>
    <w:rsid w:val="00D325ED"/>
    <w:rsid w:val="00D32E71"/>
    <w:rsid w:val="00D34E7B"/>
    <w:rsid w:val="00D35230"/>
    <w:rsid w:val="00D37ABD"/>
    <w:rsid w:val="00D37ACD"/>
    <w:rsid w:val="00D44838"/>
    <w:rsid w:val="00D44DBB"/>
    <w:rsid w:val="00D465D3"/>
    <w:rsid w:val="00D500DA"/>
    <w:rsid w:val="00D51899"/>
    <w:rsid w:val="00D54157"/>
    <w:rsid w:val="00D5479E"/>
    <w:rsid w:val="00D56C31"/>
    <w:rsid w:val="00D57DAC"/>
    <w:rsid w:val="00D603B7"/>
    <w:rsid w:val="00D624C9"/>
    <w:rsid w:val="00D64DF4"/>
    <w:rsid w:val="00D65492"/>
    <w:rsid w:val="00D662B1"/>
    <w:rsid w:val="00D671C9"/>
    <w:rsid w:val="00D71AFF"/>
    <w:rsid w:val="00D7264B"/>
    <w:rsid w:val="00D761FF"/>
    <w:rsid w:val="00D76329"/>
    <w:rsid w:val="00D76C0F"/>
    <w:rsid w:val="00D8158A"/>
    <w:rsid w:val="00D81B09"/>
    <w:rsid w:val="00D85795"/>
    <w:rsid w:val="00D85DE5"/>
    <w:rsid w:val="00D86B74"/>
    <w:rsid w:val="00D874D3"/>
    <w:rsid w:val="00D87EB9"/>
    <w:rsid w:val="00D90BAD"/>
    <w:rsid w:val="00D928F9"/>
    <w:rsid w:val="00D92BBC"/>
    <w:rsid w:val="00D970FA"/>
    <w:rsid w:val="00DA070F"/>
    <w:rsid w:val="00DA1352"/>
    <w:rsid w:val="00DA1426"/>
    <w:rsid w:val="00DA3A5C"/>
    <w:rsid w:val="00DA4C43"/>
    <w:rsid w:val="00DA55D6"/>
    <w:rsid w:val="00DA601D"/>
    <w:rsid w:val="00DA6542"/>
    <w:rsid w:val="00DA6AE1"/>
    <w:rsid w:val="00DA78A3"/>
    <w:rsid w:val="00DB05C1"/>
    <w:rsid w:val="00DB0B82"/>
    <w:rsid w:val="00DB2971"/>
    <w:rsid w:val="00DB40D7"/>
    <w:rsid w:val="00DB4ABA"/>
    <w:rsid w:val="00DB52AD"/>
    <w:rsid w:val="00DB553E"/>
    <w:rsid w:val="00DB5CB1"/>
    <w:rsid w:val="00DB6886"/>
    <w:rsid w:val="00DC0231"/>
    <w:rsid w:val="00DC3EB7"/>
    <w:rsid w:val="00DC5470"/>
    <w:rsid w:val="00DC6268"/>
    <w:rsid w:val="00DC6C03"/>
    <w:rsid w:val="00DD1BF6"/>
    <w:rsid w:val="00DD3D84"/>
    <w:rsid w:val="00DD6C40"/>
    <w:rsid w:val="00DE17F6"/>
    <w:rsid w:val="00DE398F"/>
    <w:rsid w:val="00DE5BE6"/>
    <w:rsid w:val="00DE721F"/>
    <w:rsid w:val="00DF16C4"/>
    <w:rsid w:val="00DF3C92"/>
    <w:rsid w:val="00DF3E51"/>
    <w:rsid w:val="00DF48BE"/>
    <w:rsid w:val="00DF4DA7"/>
    <w:rsid w:val="00DF5507"/>
    <w:rsid w:val="00DF77E6"/>
    <w:rsid w:val="00DF7E43"/>
    <w:rsid w:val="00E00D6E"/>
    <w:rsid w:val="00E01C05"/>
    <w:rsid w:val="00E021C3"/>
    <w:rsid w:val="00E028B3"/>
    <w:rsid w:val="00E038FB"/>
    <w:rsid w:val="00E05472"/>
    <w:rsid w:val="00E05BE6"/>
    <w:rsid w:val="00E06145"/>
    <w:rsid w:val="00E0672B"/>
    <w:rsid w:val="00E06A5F"/>
    <w:rsid w:val="00E06AAA"/>
    <w:rsid w:val="00E1050D"/>
    <w:rsid w:val="00E1474C"/>
    <w:rsid w:val="00E15BBB"/>
    <w:rsid w:val="00E20F0E"/>
    <w:rsid w:val="00E215B5"/>
    <w:rsid w:val="00E27EC1"/>
    <w:rsid w:val="00E328EC"/>
    <w:rsid w:val="00E3571C"/>
    <w:rsid w:val="00E357F3"/>
    <w:rsid w:val="00E362FE"/>
    <w:rsid w:val="00E37E45"/>
    <w:rsid w:val="00E402D5"/>
    <w:rsid w:val="00E40B6B"/>
    <w:rsid w:val="00E417CA"/>
    <w:rsid w:val="00E428DC"/>
    <w:rsid w:val="00E437B6"/>
    <w:rsid w:val="00E44789"/>
    <w:rsid w:val="00E45160"/>
    <w:rsid w:val="00E45964"/>
    <w:rsid w:val="00E47DB2"/>
    <w:rsid w:val="00E541B0"/>
    <w:rsid w:val="00E542C1"/>
    <w:rsid w:val="00E5554A"/>
    <w:rsid w:val="00E55BC9"/>
    <w:rsid w:val="00E6013E"/>
    <w:rsid w:val="00E60CD0"/>
    <w:rsid w:val="00E61B4A"/>
    <w:rsid w:val="00E632B8"/>
    <w:rsid w:val="00E64071"/>
    <w:rsid w:val="00E64848"/>
    <w:rsid w:val="00E657E6"/>
    <w:rsid w:val="00E71567"/>
    <w:rsid w:val="00E71EC0"/>
    <w:rsid w:val="00E72764"/>
    <w:rsid w:val="00E7299A"/>
    <w:rsid w:val="00E73C69"/>
    <w:rsid w:val="00E751C5"/>
    <w:rsid w:val="00E755CC"/>
    <w:rsid w:val="00E7592F"/>
    <w:rsid w:val="00E778C4"/>
    <w:rsid w:val="00E80A3D"/>
    <w:rsid w:val="00E8507A"/>
    <w:rsid w:val="00E85646"/>
    <w:rsid w:val="00E86282"/>
    <w:rsid w:val="00E876AC"/>
    <w:rsid w:val="00E87D22"/>
    <w:rsid w:val="00E92A87"/>
    <w:rsid w:val="00E938B6"/>
    <w:rsid w:val="00E938F1"/>
    <w:rsid w:val="00E94BE3"/>
    <w:rsid w:val="00EA0D9B"/>
    <w:rsid w:val="00EA0E24"/>
    <w:rsid w:val="00EA0F00"/>
    <w:rsid w:val="00EA167D"/>
    <w:rsid w:val="00EA18B5"/>
    <w:rsid w:val="00EA2BE2"/>
    <w:rsid w:val="00EA3A34"/>
    <w:rsid w:val="00EA4BC7"/>
    <w:rsid w:val="00EA7435"/>
    <w:rsid w:val="00EA766B"/>
    <w:rsid w:val="00EB3152"/>
    <w:rsid w:val="00EB38DE"/>
    <w:rsid w:val="00EB4AEB"/>
    <w:rsid w:val="00EB639E"/>
    <w:rsid w:val="00EB6DB9"/>
    <w:rsid w:val="00EC40AC"/>
    <w:rsid w:val="00EC4A1E"/>
    <w:rsid w:val="00ED005F"/>
    <w:rsid w:val="00ED070D"/>
    <w:rsid w:val="00ED1193"/>
    <w:rsid w:val="00ED4599"/>
    <w:rsid w:val="00ED4BA2"/>
    <w:rsid w:val="00ED57F2"/>
    <w:rsid w:val="00ED68DB"/>
    <w:rsid w:val="00EE059C"/>
    <w:rsid w:val="00EE273B"/>
    <w:rsid w:val="00EE4176"/>
    <w:rsid w:val="00EE47A6"/>
    <w:rsid w:val="00EE74F3"/>
    <w:rsid w:val="00EF06A3"/>
    <w:rsid w:val="00EF0EBA"/>
    <w:rsid w:val="00EF5668"/>
    <w:rsid w:val="00EF6E9C"/>
    <w:rsid w:val="00EF7D63"/>
    <w:rsid w:val="00F02F54"/>
    <w:rsid w:val="00F03A49"/>
    <w:rsid w:val="00F077ED"/>
    <w:rsid w:val="00F12A11"/>
    <w:rsid w:val="00F130F2"/>
    <w:rsid w:val="00F13AF5"/>
    <w:rsid w:val="00F13E4D"/>
    <w:rsid w:val="00F14BF4"/>
    <w:rsid w:val="00F164B4"/>
    <w:rsid w:val="00F20FD7"/>
    <w:rsid w:val="00F21FBF"/>
    <w:rsid w:val="00F223EB"/>
    <w:rsid w:val="00F25275"/>
    <w:rsid w:val="00F26A76"/>
    <w:rsid w:val="00F30C2E"/>
    <w:rsid w:val="00F324B3"/>
    <w:rsid w:val="00F41450"/>
    <w:rsid w:val="00F43D90"/>
    <w:rsid w:val="00F4738D"/>
    <w:rsid w:val="00F47B35"/>
    <w:rsid w:val="00F501E9"/>
    <w:rsid w:val="00F51878"/>
    <w:rsid w:val="00F5395B"/>
    <w:rsid w:val="00F542FF"/>
    <w:rsid w:val="00F54AA9"/>
    <w:rsid w:val="00F54CBA"/>
    <w:rsid w:val="00F555CF"/>
    <w:rsid w:val="00F55C3E"/>
    <w:rsid w:val="00F6027E"/>
    <w:rsid w:val="00F616D3"/>
    <w:rsid w:val="00F62CE1"/>
    <w:rsid w:val="00F6311F"/>
    <w:rsid w:val="00F652C1"/>
    <w:rsid w:val="00F66E8F"/>
    <w:rsid w:val="00F71146"/>
    <w:rsid w:val="00F71319"/>
    <w:rsid w:val="00F74938"/>
    <w:rsid w:val="00F7555D"/>
    <w:rsid w:val="00F77A44"/>
    <w:rsid w:val="00F82166"/>
    <w:rsid w:val="00F82B8A"/>
    <w:rsid w:val="00F82D0C"/>
    <w:rsid w:val="00F82EF3"/>
    <w:rsid w:val="00F832E3"/>
    <w:rsid w:val="00F83650"/>
    <w:rsid w:val="00F83F78"/>
    <w:rsid w:val="00F85309"/>
    <w:rsid w:val="00F85346"/>
    <w:rsid w:val="00F86E72"/>
    <w:rsid w:val="00F879E2"/>
    <w:rsid w:val="00F91B72"/>
    <w:rsid w:val="00F9248C"/>
    <w:rsid w:val="00F93A45"/>
    <w:rsid w:val="00F942B2"/>
    <w:rsid w:val="00F94651"/>
    <w:rsid w:val="00F95582"/>
    <w:rsid w:val="00F9685D"/>
    <w:rsid w:val="00FA63CB"/>
    <w:rsid w:val="00FB17A2"/>
    <w:rsid w:val="00FB270F"/>
    <w:rsid w:val="00FB383B"/>
    <w:rsid w:val="00FC402A"/>
    <w:rsid w:val="00FD02A8"/>
    <w:rsid w:val="00FD02D3"/>
    <w:rsid w:val="00FD0828"/>
    <w:rsid w:val="00FD213F"/>
    <w:rsid w:val="00FD262A"/>
    <w:rsid w:val="00FD3431"/>
    <w:rsid w:val="00FD58D1"/>
    <w:rsid w:val="00FD613F"/>
    <w:rsid w:val="00FD63BA"/>
    <w:rsid w:val="00FE1F16"/>
    <w:rsid w:val="00FE344C"/>
    <w:rsid w:val="00FE5A6A"/>
    <w:rsid w:val="00FE7170"/>
    <w:rsid w:val="00FF005D"/>
    <w:rsid w:val="00FF0125"/>
    <w:rsid w:val="00FF056B"/>
    <w:rsid w:val="00FF0D2D"/>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basedOn w:val="Normal"/>
    <w:next w:val="Normal"/>
    <w:link w:val="Heading1Char"/>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qFormat/>
    <w:rsid w:val="0003312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52D"/>
    <w:rPr>
      <w:rFonts w:ascii="Cambria" w:hAnsi="Cambria"/>
      <w:b/>
      <w:bCs/>
      <w:kern w:val="32"/>
      <w:sz w:val="32"/>
      <w:szCs w:val="32"/>
      <w:lang w:val="en-US" w:eastAsia="en-US" w:bidi="ar-SA"/>
    </w:rPr>
  </w:style>
  <w:style w:type="paragraph" w:styleId="Header">
    <w:name w:val="header"/>
    <w:basedOn w:val="Normal"/>
    <w:rsid w:val="00CB590E"/>
    <w:pPr>
      <w:tabs>
        <w:tab w:val="center" w:pos="4535"/>
        <w:tab w:val="right" w:pos="9071"/>
      </w:tabs>
    </w:pPr>
  </w:style>
  <w:style w:type="paragraph" w:styleId="Footer">
    <w:name w:val="footer"/>
    <w:basedOn w:val="Normal"/>
    <w:rsid w:val="00CB590E"/>
    <w:pPr>
      <w:tabs>
        <w:tab w:val="center" w:pos="4535"/>
        <w:tab w:val="right" w:pos="9071"/>
      </w:tabs>
    </w:pPr>
  </w:style>
  <w:style w:type="paragraph" w:styleId="BalloonText">
    <w:name w:val="Balloon Text"/>
    <w:basedOn w:val="Normal"/>
    <w:semiHidden/>
    <w:rsid w:val="00284ED2"/>
    <w:rPr>
      <w:rFonts w:ascii="Tahoma"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semiHidden/>
    <w:rsid w:val="001E452D"/>
    <w:rPr>
      <w:sz w:val="20"/>
      <w:szCs w:val="20"/>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rsid w:val="001E452D"/>
    <w:pPr>
      <w:spacing w:after="120"/>
    </w:pPr>
    <w:rPr>
      <w:lang w:val="sl-SI" w:eastAsia="sl-SI"/>
    </w:rPr>
  </w:style>
  <w:style w:type="paragraph" w:styleId="BodyText2">
    <w:name w:val="Body Text 2"/>
    <w:basedOn w:val="Normal"/>
    <w:rsid w:val="001E452D"/>
    <w:pPr>
      <w:spacing w:after="120" w:line="480" w:lineRule="auto"/>
    </w:pPr>
    <w:rPr>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rsid w:val="002D2859"/>
    <w:rPr>
      <w:sz w:val="16"/>
      <w:szCs w:val="16"/>
    </w:rPr>
  </w:style>
  <w:style w:type="paragraph" w:styleId="CommentText">
    <w:name w:val="annotation text"/>
    <w:basedOn w:val="Normal"/>
    <w:rsid w:val="002D2859"/>
    <w:rPr>
      <w:sz w:val="20"/>
      <w:szCs w:val="20"/>
      <w:lang w:val="en-US" w:eastAsia="en-US"/>
    </w:rPr>
  </w:style>
  <w:style w:type="paragraph" w:styleId="CommentSubject">
    <w:name w:val="annotation subject"/>
    <w:basedOn w:val="CommentText"/>
    <w:next w:val="CommentText"/>
    <w:rsid w:val="002D2859"/>
    <w:rPr>
      <w:b/>
      <w:bCs/>
    </w:rPr>
  </w:style>
  <w:style w:type="paragraph" w:styleId="NormalWeb">
    <w:name w:val="Normal (Web)"/>
    <w:basedOn w:val="Normal"/>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link w:val="ListParagraphChar"/>
    <w:uiPriority w:val="34"/>
    <w:qFormat/>
    <w:rsid w:val="00C6208D"/>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AC1F4F"/>
    <w:rPr>
      <w:rFonts w:eastAsia="Times New Roman"/>
      <w:sz w:val="24"/>
      <w:szCs w:val="24"/>
      <w:lang w:val="en-US" w:eastAsia="en-US"/>
    </w:rPr>
  </w:style>
  <w:style w:type="paragraph" w:customStyle="1" w:styleId="stil1tekst">
    <w:name w:val="stil_1tekst"/>
    <w:basedOn w:val="Normal"/>
    <w:rsid w:val="00DB5CB1"/>
    <w:pPr>
      <w:spacing w:before="100" w:beforeAutospacing="1" w:after="100" w:afterAutospacing="1"/>
    </w:pPr>
    <w:rPr>
      <w:lang w:val="en-US" w:eastAsia="en-US"/>
    </w:rPr>
  </w:style>
  <w:style w:type="paragraph" w:customStyle="1" w:styleId="Default">
    <w:name w:val="Default"/>
    <w:rsid w:val="00F26A76"/>
    <w:pPr>
      <w:autoSpaceDE w:val="0"/>
      <w:autoSpaceDN w:val="0"/>
      <w:adjustRightInd w:val="0"/>
    </w:pPr>
    <w:rPr>
      <w:rFonts w:eastAsia="Calibri"/>
      <w:color w:val="000000"/>
      <w:sz w:val="24"/>
      <w:szCs w:val="24"/>
    </w:rPr>
  </w:style>
  <w:style w:type="paragraph" w:customStyle="1" w:styleId="CharCharCharChar">
    <w:name w:val="Char Char Char Char"/>
    <w:basedOn w:val="Normal"/>
    <w:rsid w:val="00875F0D"/>
    <w:pPr>
      <w:spacing w:after="160" w:line="240" w:lineRule="exact"/>
    </w:pPr>
    <w:rPr>
      <w:rFonts w:ascii="Arial" w:hAnsi="Arial" w:cs="Arial"/>
      <w:sz w:val="20"/>
      <w:szCs w:val="20"/>
      <w:lang w:val="en-US" w:eastAsia="en-US"/>
    </w:rPr>
  </w:style>
  <w:style w:type="table" w:styleId="TableGrid">
    <w:name w:val="Table Grid"/>
    <w:basedOn w:val="TableNormal"/>
    <w:rsid w:val="00B95202"/>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uiPriority w:val="99"/>
    <w:rsid w:val="004C2005"/>
    <w:rPr>
      <w:rFonts w:ascii="Arial" w:hAnsi="Arial" w:cs="Arial"/>
      <w:sz w:val="22"/>
      <w:szCs w:val="22"/>
    </w:rPr>
  </w:style>
  <w:style w:type="paragraph" w:customStyle="1" w:styleId="Style6">
    <w:name w:val="Style6"/>
    <w:basedOn w:val="Normal"/>
    <w:uiPriority w:val="99"/>
    <w:rsid w:val="004C2005"/>
    <w:pPr>
      <w:widowControl w:val="0"/>
      <w:autoSpaceDE w:val="0"/>
      <w:autoSpaceDN w:val="0"/>
      <w:adjustRightInd w:val="0"/>
      <w:spacing w:line="269" w:lineRule="exact"/>
      <w:ind w:firstLine="703"/>
      <w:jc w:val="both"/>
    </w:pPr>
    <w:rPr>
      <w:rFonts w:ascii="Arial" w:hAnsi="Arial" w:cs="Arial"/>
      <w:lang w:val="sr-Cyrl-CS" w:eastAsia="sr-Cyrl-CS"/>
    </w:rPr>
  </w:style>
  <w:style w:type="character" w:customStyle="1" w:styleId="apple-converted-space">
    <w:name w:val="apple-converted-space"/>
    <w:basedOn w:val="DefaultParagraphFont"/>
    <w:rsid w:val="004C2005"/>
  </w:style>
  <w:style w:type="paragraph" w:customStyle="1" w:styleId="Standard">
    <w:name w:val="Standard"/>
    <w:rsid w:val="00C92692"/>
    <w:pPr>
      <w:widowControl w:val="0"/>
      <w:suppressAutoHyphens/>
      <w:autoSpaceDN w:val="0"/>
      <w:textAlignment w:val="baseline"/>
    </w:pPr>
    <w:rPr>
      <w:rFonts w:eastAsia="Lucida Sans Unicode" w:cs="Tahoma"/>
      <w:kern w:val="3"/>
      <w:sz w:val="24"/>
      <w:szCs w:val="24"/>
      <w:lang w:eastAsia="en-US"/>
    </w:rPr>
  </w:style>
  <w:style w:type="character" w:customStyle="1" w:styleId="ListParagraphChar">
    <w:name w:val="List Paragraph Char"/>
    <w:link w:val="ListParagraph"/>
    <w:locked/>
    <w:rsid w:val="00730C5B"/>
    <w:rPr>
      <w:rFonts w:ascii="Calibri" w:eastAsia="Calibri" w:hAnsi="Calibri"/>
      <w:sz w:val="22"/>
      <w:szCs w:val="22"/>
      <w:lang w:val="en-US" w:eastAsia="en-US"/>
    </w:rPr>
  </w:style>
  <w:style w:type="paragraph" w:customStyle="1" w:styleId="Bezrazmaka1">
    <w:name w:val="Bez razmaka1"/>
    <w:uiPriority w:val="1"/>
    <w:qFormat/>
    <w:rsid w:val="00B65B66"/>
    <w:rPr>
      <w:rFonts w:eastAsia="Calibri"/>
      <w:sz w:val="24"/>
      <w:szCs w:val="22"/>
      <w:lang w:eastAsia="en-US"/>
    </w:rPr>
  </w:style>
  <w:style w:type="character" w:customStyle="1" w:styleId="Bodytext20">
    <w:name w:val="Body text (2)_"/>
    <w:basedOn w:val="DefaultParagraphFont"/>
    <w:link w:val="Bodytext21"/>
    <w:rsid w:val="00B65B66"/>
    <w:rPr>
      <w:rFonts w:eastAsia="Times New Roman"/>
      <w:shd w:val="clear" w:color="auto" w:fill="FFFFFF"/>
    </w:rPr>
  </w:style>
  <w:style w:type="paragraph" w:customStyle="1" w:styleId="Bodytext21">
    <w:name w:val="Body text (2)"/>
    <w:basedOn w:val="Normal"/>
    <w:link w:val="Bodytext20"/>
    <w:rsid w:val="00B65B66"/>
    <w:pPr>
      <w:widowControl w:val="0"/>
      <w:shd w:val="clear" w:color="auto" w:fill="FFFFFF"/>
      <w:spacing w:line="317" w:lineRule="exact"/>
      <w:jc w:val="both"/>
    </w:pPr>
    <w:rPr>
      <w:sz w:val="20"/>
      <w:szCs w:val="20"/>
    </w:rPr>
  </w:style>
  <w:style w:type="paragraph" w:customStyle="1" w:styleId="1tekst">
    <w:name w:val="1tekst"/>
    <w:basedOn w:val="Normal"/>
    <w:rsid w:val="000821BB"/>
    <w:pPr>
      <w:ind w:left="375" w:right="375" w:firstLine="240"/>
      <w:jc w:val="both"/>
    </w:pPr>
    <w:rPr>
      <w:rFonts w:ascii="Arial" w:hAnsi="Arial" w:cs="Arial"/>
      <w:sz w:val="20"/>
      <w:szCs w:val="20"/>
      <w:lang w:val="en-US" w:eastAsia="en-US"/>
    </w:rPr>
  </w:style>
  <w:style w:type="paragraph" w:customStyle="1" w:styleId="1tekst0">
    <w:name w:val="_1tekst"/>
    <w:basedOn w:val="Normal"/>
    <w:rsid w:val="003434D9"/>
    <w:pPr>
      <w:ind w:left="375" w:right="375" w:firstLine="240"/>
      <w:jc w:val="both"/>
    </w:pPr>
    <w:rPr>
      <w:rFonts w:ascii="Arial" w:eastAsiaTheme="minorEastAsia" w:hAnsi="Arial" w:cs="Arial"/>
      <w:sz w:val="20"/>
      <w:szCs w:val="20"/>
    </w:rPr>
  </w:style>
  <w:style w:type="paragraph" w:customStyle="1" w:styleId="6naslov">
    <w:name w:val="_6naslov"/>
    <w:basedOn w:val="Normal"/>
    <w:rsid w:val="003434D9"/>
    <w:pPr>
      <w:spacing w:before="60" w:after="30"/>
      <w:ind w:left="225" w:right="225"/>
      <w:jc w:val="center"/>
    </w:pPr>
    <w:rPr>
      <w:rFonts w:ascii="Arial" w:eastAsiaTheme="minorEastAsia" w:hAnsi="Arial" w:cs="Arial"/>
      <w:b/>
      <w:bCs/>
      <w:sz w:val="27"/>
      <w:szCs w:val="27"/>
    </w:rPr>
  </w:style>
  <w:style w:type="paragraph" w:customStyle="1" w:styleId="7podnas">
    <w:name w:val="_7podnas"/>
    <w:basedOn w:val="Normal"/>
    <w:rsid w:val="003434D9"/>
    <w:pPr>
      <w:shd w:val="clear" w:color="auto" w:fill="FFFFFF"/>
      <w:spacing w:before="60"/>
      <w:jc w:val="center"/>
    </w:pPr>
    <w:rPr>
      <w:rFonts w:ascii="Arial" w:eastAsiaTheme="minorEastAsia" w:hAnsi="Arial" w:cs="Arial"/>
      <w:b/>
      <w:bCs/>
      <w:sz w:val="27"/>
      <w:szCs w:val="27"/>
    </w:rPr>
  </w:style>
  <w:style w:type="paragraph" w:customStyle="1" w:styleId="4clan">
    <w:name w:val="_4clan"/>
    <w:basedOn w:val="Normal"/>
    <w:rsid w:val="003434D9"/>
    <w:pPr>
      <w:spacing w:before="30" w:after="30"/>
      <w:jc w:val="center"/>
    </w:pPr>
    <w:rPr>
      <w:rFonts w:ascii="Arial" w:eastAsiaTheme="minorEastAsia" w:hAnsi="Arial" w:cs="Arial"/>
      <w:b/>
      <w:bCs/>
      <w:sz w:val="20"/>
      <w:szCs w:val="20"/>
    </w:rPr>
  </w:style>
  <w:style w:type="character" w:customStyle="1" w:styleId="Heading10">
    <w:name w:val="Heading #1_"/>
    <w:basedOn w:val="DefaultParagraphFont"/>
    <w:link w:val="Heading11"/>
    <w:rsid w:val="003434D9"/>
    <w:rPr>
      <w:rFonts w:eastAsia="Times New Roman"/>
      <w:b/>
      <w:bCs/>
      <w:sz w:val="44"/>
      <w:szCs w:val="44"/>
      <w:shd w:val="clear" w:color="auto" w:fill="FFFFFF"/>
    </w:rPr>
  </w:style>
  <w:style w:type="character" w:customStyle="1" w:styleId="Heading1Spacing6pt">
    <w:name w:val="Heading #1 + Spacing 6 pt"/>
    <w:basedOn w:val="Heading10"/>
    <w:rsid w:val="003434D9"/>
    <w:rPr>
      <w:color w:val="000000"/>
      <w:spacing w:val="120"/>
      <w:w w:val="100"/>
      <w:position w:val="0"/>
    </w:rPr>
  </w:style>
  <w:style w:type="character" w:customStyle="1" w:styleId="Bodytext3">
    <w:name w:val="Body text (3)_"/>
    <w:basedOn w:val="DefaultParagraphFont"/>
    <w:link w:val="Bodytext30"/>
    <w:rsid w:val="003434D9"/>
    <w:rPr>
      <w:rFonts w:eastAsia="Times New Roman"/>
      <w:b/>
      <w:bCs/>
      <w:sz w:val="44"/>
      <w:szCs w:val="44"/>
      <w:shd w:val="clear" w:color="auto" w:fill="FFFFFF"/>
    </w:rPr>
  </w:style>
  <w:style w:type="character" w:customStyle="1" w:styleId="Bodytext3NotBold">
    <w:name w:val="Body text (3) + Not Bold"/>
    <w:basedOn w:val="Bodytext3"/>
    <w:rsid w:val="003434D9"/>
    <w:rPr>
      <w:color w:val="000000"/>
      <w:spacing w:val="0"/>
      <w:w w:val="100"/>
      <w:position w:val="0"/>
    </w:rPr>
  </w:style>
  <w:style w:type="paragraph" w:customStyle="1" w:styleId="Heading11">
    <w:name w:val="Heading #1"/>
    <w:basedOn w:val="Normal"/>
    <w:link w:val="Heading10"/>
    <w:rsid w:val="003434D9"/>
    <w:pPr>
      <w:widowControl w:val="0"/>
      <w:shd w:val="clear" w:color="auto" w:fill="FFFFFF"/>
      <w:spacing w:before="480" w:after="480" w:line="488" w:lineRule="exact"/>
      <w:jc w:val="center"/>
      <w:outlineLvl w:val="0"/>
    </w:pPr>
    <w:rPr>
      <w:b/>
      <w:bCs/>
      <w:sz w:val="44"/>
      <w:szCs w:val="44"/>
    </w:rPr>
  </w:style>
  <w:style w:type="paragraph" w:customStyle="1" w:styleId="Bodytext30">
    <w:name w:val="Body text (3)"/>
    <w:basedOn w:val="Normal"/>
    <w:link w:val="Bodytext3"/>
    <w:rsid w:val="003434D9"/>
    <w:pPr>
      <w:widowControl w:val="0"/>
      <w:shd w:val="clear" w:color="auto" w:fill="FFFFFF"/>
      <w:spacing w:before="480" w:after="980" w:line="494" w:lineRule="exact"/>
      <w:jc w:val="center"/>
    </w:pPr>
    <w:rPr>
      <w:b/>
      <w:bCs/>
      <w:sz w:val="44"/>
      <w:szCs w:val="44"/>
    </w:rPr>
  </w:style>
  <w:style w:type="paragraph" w:customStyle="1" w:styleId="Pa5">
    <w:name w:val="Pa5"/>
    <w:basedOn w:val="Normal"/>
    <w:next w:val="Normal"/>
    <w:uiPriority w:val="99"/>
    <w:rsid w:val="003434D9"/>
    <w:pPr>
      <w:autoSpaceDE w:val="0"/>
      <w:autoSpaceDN w:val="0"/>
      <w:adjustRightInd w:val="0"/>
      <w:spacing w:line="171" w:lineRule="atLeast"/>
    </w:pPr>
    <w:rPr>
      <w:rFonts w:ascii="Verdana" w:eastAsia="Calibri" w:hAnsi="Verdana"/>
      <w:lang w:val="en-US" w:eastAsia="en-US"/>
    </w:rPr>
  </w:style>
  <w:style w:type="paragraph" w:customStyle="1" w:styleId="HEDING2pravilnikoponaanju">
    <w:name w:val="HEDING 2 pravilnik o ponašanju"/>
    <w:basedOn w:val="Heading2"/>
    <w:next w:val="Heading2"/>
    <w:link w:val="HEDING2pravilnikoponaanjuChar"/>
    <w:qFormat/>
    <w:rsid w:val="003434D9"/>
    <w:pPr>
      <w:keepLines/>
      <w:spacing w:before="40" w:after="160" w:line="259" w:lineRule="auto"/>
      <w:jc w:val="center"/>
    </w:pPr>
    <w:rPr>
      <w:rFonts w:ascii="Calibri" w:hAnsi="Calibri" w:cs="Times New Roman"/>
      <w:bCs w:val="0"/>
      <w:iCs w:val="0"/>
      <w:szCs w:val="24"/>
      <w:lang w:val="en-GB" w:eastAsia="en-GB"/>
    </w:rPr>
  </w:style>
  <w:style w:type="character" w:customStyle="1" w:styleId="HEDING2pravilnikoponaanjuChar">
    <w:name w:val="HEDING 2 pravilnik o ponašanju Char"/>
    <w:link w:val="HEDING2pravilnikoponaanju"/>
    <w:rsid w:val="003434D9"/>
    <w:rPr>
      <w:rFonts w:ascii="Calibri" w:eastAsia="Times New Roman" w:hAnsi="Calibri"/>
      <w:b/>
      <w:i/>
      <w:sz w:val="28"/>
      <w:szCs w:val="24"/>
      <w:lang w:val="en-GB" w:eastAsia="en-GB"/>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374739045">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1633308">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48621226">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02AB2-F398-4A99-B72D-39DE113C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4864</Words>
  <Characters>27731</Characters>
  <Application>Microsoft Office Word</Application>
  <DocSecurity>0</DocSecurity>
  <Lines>231</Lines>
  <Paragraphs>65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члана 32</vt:lpstr>
      <vt:lpstr>На основу члана 32</vt:lpstr>
    </vt:vector>
  </TitlesOfParts>
  <Company>Opstina Ivanjica</Company>
  <LinksUpToDate>false</LinksUpToDate>
  <CharactersWithSpaces>32530</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cp:lastModifiedBy>
  <cp:revision>7</cp:revision>
  <cp:lastPrinted>2018-04-05T12:42:00Z</cp:lastPrinted>
  <dcterms:created xsi:type="dcterms:W3CDTF">2019-04-02T15:10:00Z</dcterms:created>
  <dcterms:modified xsi:type="dcterms:W3CDTF">2019-04-15T12:58:00Z</dcterms:modified>
</cp:coreProperties>
</file>