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6" w:rsidRPr="00235FC6" w:rsidRDefault="00235FC6" w:rsidP="00235FC6">
      <w:pPr>
        <w:rPr>
          <w:lang w:val="sr-Cyrl-CS" w:eastAsia="sr-Latn-CS"/>
        </w:rPr>
      </w:pPr>
      <w:r w:rsidRPr="00235FC6">
        <w:rPr>
          <w:lang w:val="sr-Cyrl-CS" w:eastAsia="sr-Latn-CS"/>
        </w:rPr>
        <w:t xml:space="preserve">Р е п у б л и к а  С р б и ј а 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>ОПШТИНА ИВАЊИЦА</w:t>
      </w:r>
    </w:p>
    <w:p w:rsidR="00235FC6" w:rsidRPr="000F5288" w:rsidRDefault="000F5288" w:rsidP="00235FC6">
      <w:pPr>
        <w:rPr>
          <w:lang w:val="sr-Cyrl-CS" w:eastAsia="sr-Latn-CS"/>
        </w:rPr>
      </w:pPr>
      <w:r>
        <w:rPr>
          <w:lang w:val="sr-Cyrl-CS" w:eastAsia="sr-Latn-CS"/>
        </w:rPr>
        <w:t>07</w:t>
      </w:r>
      <w:r w:rsidR="00703F13">
        <w:rPr>
          <w:lang w:val="sr-Cyrl-CS" w:eastAsia="sr-Latn-CS"/>
        </w:rPr>
        <w:t xml:space="preserve"> Број: 404-</w:t>
      </w:r>
      <w:r w:rsidR="005D2F2F">
        <w:rPr>
          <w:lang w:val="sr-Latn-CS" w:eastAsia="sr-Latn-CS"/>
        </w:rPr>
        <w:t>1-23</w:t>
      </w:r>
      <w:r w:rsidR="00433BEE">
        <w:rPr>
          <w:lang w:val="sr-Cyrl-CS" w:eastAsia="sr-Latn-CS"/>
        </w:rPr>
        <w:t>/201</w:t>
      </w:r>
      <w:r w:rsidR="005D2F2F">
        <w:rPr>
          <w:lang w:val="sr-Latn-CS" w:eastAsia="sr-Latn-CS"/>
        </w:rPr>
        <w:t>8</w:t>
      </w:r>
      <w:r>
        <w:rPr>
          <w:lang w:val="sr-Cyrl-CS" w:eastAsia="sr-Latn-CS"/>
        </w:rPr>
        <w:t>-1</w:t>
      </w:r>
    </w:p>
    <w:p w:rsidR="00235FC6" w:rsidRPr="00235FC6" w:rsidRDefault="005D2F2F" w:rsidP="00235FC6">
      <w:pPr>
        <w:rPr>
          <w:lang w:val="sr-Cyrl-CS" w:eastAsia="sr-Latn-CS"/>
        </w:rPr>
      </w:pPr>
      <w:r>
        <w:rPr>
          <w:lang w:val="sr-Latn-CS" w:eastAsia="sr-Latn-CS"/>
        </w:rPr>
        <w:t>03</w:t>
      </w:r>
      <w:r w:rsidR="00235FC6" w:rsidRPr="00235FC6">
        <w:rPr>
          <w:lang w:val="sr-Cyrl-CS" w:eastAsia="sr-Latn-CS"/>
        </w:rPr>
        <w:t>.</w:t>
      </w:r>
      <w:r w:rsidR="00846AF7">
        <w:rPr>
          <w:lang w:val="sr-Latn-CS" w:eastAsia="sr-Latn-CS"/>
        </w:rPr>
        <w:t>12</w:t>
      </w:r>
      <w:r w:rsidR="00235FC6" w:rsidRPr="00235FC6">
        <w:rPr>
          <w:lang w:val="sr-Cyrl-CS" w:eastAsia="sr-Latn-CS"/>
        </w:rPr>
        <w:t>.201</w:t>
      </w:r>
      <w:r>
        <w:rPr>
          <w:lang w:val="sr-Latn-CS" w:eastAsia="sr-Latn-CS"/>
        </w:rPr>
        <w:t>8</w:t>
      </w:r>
      <w:r w:rsidR="00235FC6" w:rsidRPr="00235FC6">
        <w:rPr>
          <w:lang w:val="sr-Cyrl-CS" w:eastAsia="sr-Latn-CS"/>
        </w:rPr>
        <w:t>. године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 xml:space="preserve">И в а њ и ц а  </w:t>
      </w:r>
    </w:p>
    <w:p w:rsidR="00235FC6" w:rsidRDefault="00235FC6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D76585" w:rsidRDefault="00D76585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235FC6" w:rsidRDefault="0064734B" w:rsidP="00433BEE">
      <w:pPr>
        <w:jc w:val="both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" </w:t>
      </w:r>
      <w:proofErr w:type="spellStart"/>
      <w:r>
        <w:t>бр</w:t>
      </w:r>
      <w:proofErr w:type="spellEnd"/>
      <w:r>
        <w:t>. 124/2012</w:t>
      </w:r>
      <w:r w:rsidR="00433BEE">
        <w:t xml:space="preserve">, </w:t>
      </w:r>
      <w:r w:rsidR="00433BEE">
        <w:rPr>
          <w:rFonts w:eastAsia="TimesNewRomanPSMT"/>
          <w:kern w:val="2"/>
          <w:lang w:val="sr-Cyrl-CS"/>
        </w:rPr>
        <w:t xml:space="preserve">14/2015 и </w:t>
      </w:r>
      <w:r w:rsidR="00433BEE" w:rsidRPr="006A4901">
        <w:rPr>
          <w:rFonts w:eastAsia="TimesNewRomanPSMT"/>
          <w:kern w:val="2"/>
          <w:lang w:val="sr-Cyrl-CS"/>
        </w:rPr>
        <w:t>68/2015</w:t>
      </w:r>
      <w:r>
        <w:t xml:space="preserve">) </w:t>
      </w:r>
      <w:r w:rsidR="00235FC6">
        <w:rPr>
          <w:lang w:val="sr-Cyrl-CS"/>
        </w:rPr>
        <w:t xml:space="preserve">Комисија за спровођење поступка </w:t>
      </w:r>
      <w:r w:rsidR="00703F13" w:rsidRPr="00703F13">
        <w:rPr>
          <w:rFonts w:eastAsiaTheme="minorHAnsi" w:cstheme="minorBidi"/>
          <w:szCs w:val="22"/>
          <w:lang w:val="sr-Latn-CS"/>
        </w:rPr>
        <w:t xml:space="preserve">за јавну набавку </w:t>
      </w:r>
      <w:r w:rsidR="00703F13" w:rsidRPr="00703F13">
        <w:rPr>
          <w:lang w:val="sr-Cyrl-CS"/>
        </w:rPr>
        <w:t>радова</w:t>
      </w:r>
      <w:r w:rsidR="00703F13" w:rsidRPr="00703F13">
        <w:rPr>
          <w:lang w:val="sr-Latn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>„</w:t>
      </w:r>
      <w:r w:rsidR="005D2F2F">
        <w:rPr>
          <w:lang w:val="sr-Cyrl-CS"/>
        </w:rPr>
        <w:t>Набавка видео опреме</w:t>
      </w:r>
      <w:r w:rsidR="00846AF7" w:rsidRPr="00846AF7">
        <w:rPr>
          <w:lang w:val="sr-Cyrl-CS"/>
        </w:rPr>
        <w:t xml:space="preserve"> за видео надзор градских саобраћајница</w:t>
      </w:r>
      <w:r w:rsidR="00703F13">
        <w:rPr>
          <w:lang w:val="sr-Cyrl-CS"/>
        </w:rPr>
        <w:t>“</w:t>
      </w:r>
      <w:r w:rsidR="00703F13">
        <w:rPr>
          <w:lang w:val="sr-Latn-CS"/>
        </w:rPr>
        <w:t>,</w:t>
      </w:r>
      <w:r w:rsidR="00433BEE">
        <w:rPr>
          <w:lang w:val="sr-Latn-CS" w:eastAsia="ar-SA"/>
        </w:rPr>
        <w:t xml:space="preserve"> </w:t>
      </w:r>
      <w:r w:rsidR="00235FC6">
        <w:rPr>
          <w:lang w:val="sr-Cyrl-CS"/>
        </w:rPr>
        <w:t xml:space="preserve"> </w:t>
      </w:r>
      <w:r w:rsidR="00433BEE">
        <w:rPr>
          <w:lang w:val="sr-Cyrl-CS"/>
        </w:rPr>
        <w:t>објављује</w:t>
      </w:r>
      <w:r w:rsidR="00235FC6">
        <w:rPr>
          <w:lang w:val="sr-Cyrl-CS"/>
        </w:rPr>
        <w:t xml:space="preserve"> следеће</w:t>
      </w:r>
    </w:p>
    <w:p w:rsidR="00D76585" w:rsidRDefault="00D76585" w:rsidP="00235FC6">
      <w:pPr>
        <w:jc w:val="both"/>
        <w:rPr>
          <w:lang w:val="sr-Cyrl-CS"/>
        </w:rPr>
      </w:pPr>
    </w:p>
    <w:p w:rsidR="00D76585" w:rsidRDefault="00235FC6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  <w:r>
        <w:rPr>
          <w:rFonts w:eastAsia="Calibri"/>
          <w:b/>
          <w:szCs w:val="22"/>
          <w:lang w:val="sr-Latn-CS"/>
        </w:rPr>
        <w:t>Појашњење</w:t>
      </w:r>
      <w:r w:rsidR="000F5288">
        <w:rPr>
          <w:rFonts w:eastAsia="Calibri"/>
          <w:b/>
          <w:szCs w:val="22"/>
          <w:lang w:val="sr-Cyrl-CS"/>
        </w:rPr>
        <w:t xml:space="preserve"> број 1</w:t>
      </w:r>
      <w:r>
        <w:rPr>
          <w:rFonts w:eastAsia="Calibri"/>
          <w:b/>
          <w:szCs w:val="22"/>
          <w:lang w:val="sr-Latn-CS"/>
        </w:rPr>
        <w:t xml:space="preserve"> </w:t>
      </w:r>
      <w:r>
        <w:rPr>
          <w:rFonts w:eastAsia="Calibri"/>
          <w:b/>
          <w:szCs w:val="22"/>
          <w:lang w:val="sr-Cyrl-CS"/>
        </w:rPr>
        <w:t>к</w:t>
      </w:r>
      <w:r>
        <w:rPr>
          <w:rFonts w:eastAsia="Calibri"/>
          <w:b/>
          <w:szCs w:val="22"/>
          <w:lang w:val="sr-Latn-CS"/>
        </w:rPr>
        <w:t>онкурсне документације</w:t>
      </w:r>
      <w:r w:rsidR="00681FF8">
        <w:rPr>
          <w:rFonts w:eastAsia="Calibri"/>
          <w:b/>
          <w:szCs w:val="22"/>
          <w:lang w:val="sr-Latn-CS"/>
        </w:rPr>
        <w:t xml:space="preserve"> </w:t>
      </w:r>
      <w:r w:rsidR="00433BEE">
        <w:rPr>
          <w:rFonts w:eastAsia="Calibri"/>
          <w:b/>
          <w:szCs w:val="22"/>
          <w:lang w:val="sr-Cyrl-CS"/>
        </w:rPr>
        <w:t xml:space="preserve">број </w:t>
      </w:r>
      <w:r w:rsidR="00846AF7">
        <w:rPr>
          <w:rFonts w:eastAsia="Calibri"/>
          <w:b/>
          <w:szCs w:val="22"/>
          <w:lang w:val="sr-Latn-CS"/>
        </w:rPr>
        <w:t>404-</w:t>
      </w:r>
      <w:r w:rsidR="00846AF7">
        <w:rPr>
          <w:rFonts w:eastAsia="Calibri"/>
          <w:b/>
          <w:szCs w:val="22"/>
          <w:lang w:val="sr-Cyrl-CS"/>
        </w:rPr>
        <w:t>1</w:t>
      </w:r>
      <w:r w:rsidR="00846AF7">
        <w:rPr>
          <w:rFonts w:eastAsia="Calibri"/>
          <w:b/>
          <w:szCs w:val="22"/>
          <w:lang w:val="sr-Latn-CS"/>
        </w:rPr>
        <w:t>-</w:t>
      </w:r>
      <w:r w:rsidR="005D2F2F">
        <w:rPr>
          <w:rFonts w:eastAsia="Calibri"/>
          <w:b/>
          <w:szCs w:val="22"/>
          <w:lang w:val="sr-Cyrl-CS"/>
        </w:rPr>
        <w:t>23</w:t>
      </w:r>
      <w:r w:rsidR="00846AF7">
        <w:rPr>
          <w:rFonts w:eastAsia="Calibri"/>
          <w:b/>
          <w:szCs w:val="22"/>
          <w:lang w:val="sr-Latn-CS"/>
        </w:rPr>
        <w:t>/201</w:t>
      </w:r>
      <w:r w:rsidR="005D2F2F">
        <w:rPr>
          <w:rFonts w:eastAsia="Calibri"/>
          <w:b/>
          <w:szCs w:val="22"/>
          <w:lang w:val="sr-Cyrl-CS"/>
        </w:rPr>
        <w:t>8</w:t>
      </w:r>
      <w:r w:rsidR="00681FF8">
        <w:rPr>
          <w:rFonts w:eastAsia="Calibri"/>
          <w:b/>
          <w:szCs w:val="22"/>
          <w:lang w:val="sr-Cyrl-CS"/>
        </w:rPr>
        <w:t xml:space="preserve"> </w:t>
      </w:r>
      <w:bookmarkStart w:id="0" w:name="_GoBack"/>
      <w:bookmarkEnd w:id="0"/>
    </w:p>
    <w:p w:rsidR="000F5288" w:rsidRDefault="004D4B9B" w:rsidP="0061416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Calibri"/>
          <w:szCs w:val="22"/>
          <w:lang w:val="sr-Cyrl-CS"/>
        </w:rPr>
        <w:t xml:space="preserve">          </w:t>
      </w:r>
      <w:r w:rsidR="00614169" w:rsidRPr="00614169">
        <w:rPr>
          <w:rFonts w:eastAsia="Calibri"/>
          <w:szCs w:val="22"/>
          <w:lang w:val="sr-Cyrl-CS"/>
        </w:rPr>
        <w:t xml:space="preserve">Заинтересовано лице је у свом захтеву за додатним информацијама и појашњењима </w:t>
      </w:r>
      <w:r w:rsidR="005D2F2F">
        <w:rPr>
          <w:rFonts w:eastAsia="Calibri"/>
          <w:szCs w:val="22"/>
          <w:lang w:val="sr-Cyrl-CS"/>
        </w:rPr>
        <w:t xml:space="preserve"> конкурсне документације 23/2018</w:t>
      </w:r>
      <w:r w:rsidR="00614169">
        <w:rPr>
          <w:rFonts w:eastAsia="Calibri"/>
          <w:szCs w:val="22"/>
          <w:lang w:val="sr-Cyrl-CS"/>
        </w:rPr>
        <w:t>,</w:t>
      </w:r>
      <w:r w:rsidR="00614169" w:rsidRPr="00614169">
        <w:t xml:space="preserve"> </w:t>
      </w:r>
      <w:r w:rsidR="00614169">
        <w:rPr>
          <w:rFonts w:eastAsia="Calibri"/>
          <w:szCs w:val="22"/>
          <w:lang w:val="sr-Cyrl-CS"/>
        </w:rPr>
        <w:t>објављене</w:t>
      </w:r>
      <w:r w:rsidR="00614169" w:rsidRPr="00614169">
        <w:rPr>
          <w:rFonts w:eastAsia="Calibri"/>
          <w:szCs w:val="22"/>
          <w:lang w:val="sr-Cyrl-CS"/>
        </w:rPr>
        <w:t xml:space="preserve"> на Порталу и на интернет страници наручиоца</w:t>
      </w:r>
      <w:r w:rsidR="005D2F2F">
        <w:rPr>
          <w:rFonts w:eastAsia="Calibri"/>
          <w:szCs w:val="22"/>
          <w:lang w:val="sr-Cyrl-CS"/>
        </w:rPr>
        <w:t xml:space="preserve"> дана </w:t>
      </w:r>
      <w:r w:rsidR="005D2F2F" w:rsidRPr="00EC62AB">
        <w:rPr>
          <w:rFonts w:eastAsia="Calibri"/>
          <w:szCs w:val="22"/>
          <w:lang w:val="sr-Cyrl-CS"/>
        </w:rPr>
        <w:t xml:space="preserve">27.11.2018. </w:t>
      </w:r>
      <w:r w:rsidR="005D2F2F">
        <w:rPr>
          <w:rFonts w:eastAsia="Calibri"/>
          <w:szCs w:val="22"/>
          <w:lang w:val="sr-Cyrl-CS"/>
        </w:rPr>
        <w:t>године</w:t>
      </w:r>
      <w:r w:rsidR="00614169">
        <w:rPr>
          <w:rFonts w:eastAsia="Calibri"/>
          <w:szCs w:val="22"/>
          <w:lang w:val="sr-Cyrl-CS"/>
        </w:rPr>
        <w:t xml:space="preserve">, а </w:t>
      </w:r>
      <w:r w:rsidR="00614169" w:rsidRPr="00614169">
        <w:rPr>
          <w:rFonts w:eastAsia="Calibri"/>
          <w:szCs w:val="22"/>
          <w:lang w:val="sr-Cyrl-CS"/>
        </w:rPr>
        <w:t>у вези са припремањем понуде</w:t>
      </w:r>
      <w:r w:rsidR="00614169">
        <w:rPr>
          <w:rFonts w:eastAsia="Calibri"/>
          <w:szCs w:val="22"/>
          <w:lang w:val="sr-Cyrl-CS"/>
        </w:rPr>
        <w:t>,</w:t>
      </w:r>
      <w:r w:rsidR="005D2F2F">
        <w:rPr>
          <w:rFonts w:eastAsia="Calibri"/>
          <w:szCs w:val="22"/>
          <w:lang w:val="sr-Cyrl-CS"/>
        </w:rPr>
        <w:t xml:space="preserve"> од дана 30.11.2018</w:t>
      </w:r>
      <w:r w:rsidR="00614169" w:rsidRPr="00614169">
        <w:rPr>
          <w:rFonts w:eastAsia="Calibri"/>
          <w:szCs w:val="22"/>
          <w:lang w:val="sr-Cyrl-CS"/>
        </w:rPr>
        <w:t>. године</w:t>
      </w:r>
      <w:r w:rsidR="00614169">
        <w:rPr>
          <w:rFonts w:eastAsia="Calibri"/>
          <w:szCs w:val="22"/>
          <w:lang w:val="sr-Cyrl-CS"/>
        </w:rPr>
        <w:t xml:space="preserve"> </w:t>
      </w:r>
      <w:r w:rsidR="00614169" w:rsidRPr="00614169">
        <w:rPr>
          <w:rFonts w:eastAsia="Calibri"/>
          <w:szCs w:val="22"/>
          <w:lang w:val="sr-Cyrl-CS"/>
        </w:rPr>
        <w:t>навело:</w:t>
      </w:r>
    </w:p>
    <w:p w:rsidR="005D2F2F" w:rsidRDefault="004D4B9B" w:rsidP="00D52662">
      <w:pPr>
        <w:spacing w:after="200" w:line="276" w:lineRule="auto"/>
        <w:jc w:val="both"/>
        <w:rPr>
          <w:lang w:val="sr-Cyrl-CS"/>
        </w:rPr>
      </w:pPr>
      <w:r>
        <w:rPr>
          <w:rFonts w:eastAsia="Calibri"/>
          <w:szCs w:val="22"/>
          <w:lang w:val="sr-Cyrl-CS"/>
        </w:rPr>
        <w:t xml:space="preserve">         </w:t>
      </w:r>
      <w:r w:rsidR="0005230D">
        <w:rPr>
          <w:rFonts w:eastAsia="Calibri"/>
          <w:szCs w:val="22"/>
          <w:lang w:val="sr-Cyrl-CS"/>
        </w:rPr>
        <w:t xml:space="preserve">,,Имајући у виду одредбе Закона </w:t>
      </w:r>
      <w:r w:rsidR="0005230D" w:rsidRPr="00803114">
        <w:rPr>
          <w:lang w:val="en-GB"/>
        </w:rPr>
        <w:t xml:space="preserve">о </w:t>
      </w:r>
      <w:proofErr w:type="spellStart"/>
      <w:r w:rsidR="0005230D" w:rsidRPr="00803114">
        <w:rPr>
          <w:lang w:val="en-GB"/>
        </w:rPr>
        <w:t>приватном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обезбеђењу</w:t>
      </w:r>
      <w:proofErr w:type="spellEnd"/>
      <w:r w:rsidR="0005230D" w:rsidRPr="00803114">
        <w:rPr>
          <w:lang w:val="en-GB"/>
        </w:rPr>
        <w:t xml:space="preserve"> ("</w:t>
      </w:r>
      <w:proofErr w:type="spellStart"/>
      <w:r w:rsidR="0005230D" w:rsidRPr="00803114">
        <w:rPr>
          <w:lang w:val="en-GB"/>
        </w:rPr>
        <w:t>Сл</w:t>
      </w:r>
      <w:proofErr w:type="spellEnd"/>
      <w:r w:rsidR="0005230D" w:rsidRPr="00803114">
        <w:rPr>
          <w:lang w:val="en-GB"/>
        </w:rPr>
        <w:t xml:space="preserve">. </w:t>
      </w:r>
      <w:proofErr w:type="spellStart"/>
      <w:proofErr w:type="gramStart"/>
      <w:r w:rsidR="0005230D" w:rsidRPr="00803114">
        <w:rPr>
          <w:lang w:val="en-GB"/>
        </w:rPr>
        <w:t>гласник</w:t>
      </w:r>
      <w:proofErr w:type="spellEnd"/>
      <w:proofErr w:type="gramEnd"/>
      <w:r w:rsidR="0005230D" w:rsidRPr="00803114">
        <w:rPr>
          <w:lang w:val="en-GB"/>
        </w:rPr>
        <w:t xml:space="preserve"> РС", </w:t>
      </w:r>
      <w:proofErr w:type="spellStart"/>
      <w:r w:rsidR="0005230D" w:rsidRPr="00803114">
        <w:rPr>
          <w:lang w:val="en-GB"/>
        </w:rPr>
        <w:t>бр</w:t>
      </w:r>
      <w:proofErr w:type="spellEnd"/>
      <w:r w:rsidR="0005230D" w:rsidRPr="00803114">
        <w:rPr>
          <w:lang w:val="en-GB"/>
        </w:rPr>
        <w:t>. 104/2013</w:t>
      </w:r>
      <w:proofErr w:type="gramStart"/>
      <w:r w:rsidR="0005230D">
        <w:rPr>
          <w:lang w:val="sr-Cyrl-CS"/>
        </w:rPr>
        <w:t>,</w:t>
      </w:r>
      <w:r w:rsidR="0005230D">
        <w:rPr>
          <w:lang w:val="en-GB"/>
        </w:rPr>
        <w:t xml:space="preserve"> </w:t>
      </w:r>
      <w:r w:rsidR="0005230D" w:rsidRPr="00803114">
        <w:rPr>
          <w:lang w:val="en-GB"/>
        </w:rPr>
        <w:t xml:space="preserve"> 42</w:t>
      </w:r>
      <w:proofErr w:type="gramEnd"/>
      <w:r w:rsidR="0005230D" w:rsidRPr="00803114">
        <w:rPr>
          <w:lang w:val="en-GB"/>
        </w:rPr>
        <w:t>/2015</w:t>
      </w:r>
      <w:r w:rsidR="0005230D">
        <w:rPr>
          <w:lang w:val="sr-Cyrl-CS"/>
        </w:rPr>
        <w:t xml:space="preserve"> и 87/2018</w:t>
      </w:r>
      <w:r w:rsidR="0005230D" w:rsidRPr="00803114">
        <w:rPr>
          <w:lang w:val="en-GB"/>
        </w:rPr>
        <w:t xml:space="preserve">) </w:t>
      </w:r>
      <w:r w:rsidR="0005230D">
        <w:rPr>
          <w:lang w:val="sr-Cyrl-CS"/>
        </w:rPr>
        <w:t xml:space="preserve">чл. 20 </w:t>
      </w:r>
      <w:r w:rsidR="0005230D">
        <w:rPr>
          <w:lang w:val="en-GB"/>
        </w:rPr>
        <w:t xml:space="preserve">и </w:t>
      </w:r>
      <w:proofErr w:type="spellStart"/>
      <w:r w:rsidR="0005230D">
        <w:rPr>
          <w:lang w:val="en-GB"/>
        </w:rPr>
        <w:t>Правилник</w:t>
      </w:r>
      <w:proofErr w:type="spellEnd"/>
      <w:r w:rsidR="0005230D">
        <w:rPr>
          <w:lang w:val="sr-Cyrl-CS"/>
        </w:rPr>
        <w:t>а</w:t>
      </w:r>
      <w:r w:rsidR="0005230D" w:rsidRPr="00803114">
        <w:rPr>
          <w:lang w:val="en-GB"/>
        </w:rPr>
        <w:t xml:space="preserve"> о </w:t>
      </w:r>
      <w:proofErr w:type="spellStart"/>
      <w:r w:rsidR="0005230D" w:rsidRPr="00803114">
        <w:rPr>
          <w:lang w:val="en-GB"/>
        </w:rPr>
        <w:t>начину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вршења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послова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техничке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заштите</w:t>
      </w:r>
      <w:proofErr w:type="spellEnd"/>
      <w:r w:rsidR="0005230D" w:rsidRPr="00803114">
        <w:rPr>
          <w:lang w:val="en-GB"/>
        </w:rPr>
        <w:t xml:space="preserve"> и </w:t>
      </w:r>
      <w:proofErr w:type="spellStart"/>
      <w:r w:rsidR="0005230D" w:rsidRPr="00803114">
        <w:rPr>
          <w:lang w:val="en-GB"/>
        </w:rPr>
        <w:t>коришћења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техничких</w:t>
      </w:r>
      <w:proofErr w:type="spellEnd"/>
      <w:r w:rsidR="0005230D" w:rsidRPr="00803114">
        <w:rPr>
          <w:lang w:val="en-GB"/>
        </w:rPr>
        <w:t xml:space="preserve"> </w:t>
      </w:r>
      <w:proofErr w:type="spellStart"/>
      <w:r w:rsidR="0005230D" w:rsidRPr="00803114">
        <w:rPr>
          <w:lang w:val="en-GB"/>
        </w:rPr>
        <w:t>средстава</w:t>
      </w:r>
      <w:proofErr w:type="spellEnd"/>
      <w:r w:rsidR="0005230D" w:rsidRPr="00803114">
        <w:rPr>
          <w:lang w:val="en-GB"/>
        </w:rPr>
        <w:t xml:space="preserve">  („</w:t>
      </w:r>
      <w:proofErr w:type="spellStart"/>
      <w:r w:rsidR="0005230D" w:rsidRPr="00803114">
        <w:rPr>
          <w:lang w:val="en-GB"/>
        </w:rPr>
        <w:t>Сл</w:t>
      </w:r>
      <w:proofErr w:type="spellEnd"/>
      <w:r w:rsidR="0005230D" w:rsidRPr="00803114">
        <w:rPr>
          <w:lang w:val="en-GB"/>
        </w:rPr>
        <w:t xml:space="preserve">. </w:t>
      </w:r>
      <w:proofErr w:type="spellStart"/>
      <w:r w:rsidR="0005230D" w:rsidRPr="00803114">
        <w:rPr>
          <w:lang w:val="en-GB"/>
        </w:rPr>
        <w:t>Гласник</w:t>
      </w:r>
      <w:proofErr w:type="spellEnd"/>
      <w:r w:rsidR="0005230D" w:rsidRPr="00803114">
        <w:rPr>
          <w:lang w:val="en-GB"/>
        </w:rPr>
        <w:t xml:space="preserve"> РС“ </w:t>
      </w:r>
      <w:proofErr w:type="spellStart"/>
      <w:r w:rsidR="0005230D" w:rsidRPr="00803114">
        <w:rPr>
          <w:lang w:val="en-GB"/>
        </w:rPr>
        <w:t>број</w:t>
      </w:r>
      <w:proofErr w:type="spellEnd"/>
      <w:r w:rsidR="0005230D" w:rsidRPr="00803114">
        <w:rPr>
          <w:lang w:val="en-GB"/>
        </w:rPr>
        <w:t xml:space="preserve"> 119/2015</w:t>
      </w:r>
      <w:r w:rsidR="0005230D">
        <w:rPr>
          <w:lang w:val="sr-Cyrl-CS"/>
        </w:rPr>
        <w:t xml:space="preserve"> и 71/2017</w:t>
      </w:r>
      <w:r w:rsidR="0005230D" w:rsidRPr="00803114">
        <w:rPr>
          <w:lang w:val="en-GB"/>
        </w:rPr>
        <w:t>)</w:t>
      </w:r>
      <w:r w:rsidR="0005230D">
        <w:rPr>
          <w:lang w:val="sr-Cyrl-CS"/>
        </w:rPr>
        <w:t>чл.5,8,9,10 и 11-молимо Вас за информацију:</w:t>
      </w:r>
    </w:p>
    <w:p w:rsidR="0005230D" w:rsidRDefault="0005230D" w:rsidP="00D52662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           С</w:t>
      </w:r>
      <w:r w:rsidR="004D4B9B">
        <w:rPr>
          <w:lang w:val="sr-Cyrl-CS"/>
        </w:rPr>
        <w:t xml:space="preserve"> </w:t>
      </w:r>
      <w:r>
        <w:rPr>
          <w:lang w:val="sr-Cyrl-CS"/>
        </w:rPr>
        <w:t xml:space="preserve">обзиром да извођење система техничке заштите које је предмет ове набавке претходно подразумева израду процене ризика у заштити лица, имовине и пословања на основу које се израђује План обезбеђења односно план поступања са ризицима и план система техничке заштите, на основу кога се израђује пројектни задатак за израду пројекта система техничке заштите и пројекта система техничке заштите, а Закон о приватном обезбеђењу </w:t>
      </w:r>
      <w:r w:rsidRPr="00803114">
        <w:rPr>
          <w:lang w:val="en-GB"/>
        </w:rPr>
        <w:t>("</w:t>
      </w:r>
      <w:proofErr w:type="spellStart"/>
      <w:r w:rsidRPr="00803114">
        <w:rPr>
          <w:lang w:val="en-GB"/>
        </w:rPr>
        <w:t>Сл</w:t>
      </w:r>
      <w:proofErr w:type="spellEnd"/>
      <w:r w:rsidRPr="00803114">
        <w:rPr>
          <w:lang w:val="en-GB"/>
        </w:rPr>
        <w:t xml:space="preserve">. </w:t>
      </w:r>
      <w:proofErr w:type="spellStart"/>
      <w:proofErr w:type="gramStart"/>
      <w:r w:rsidRPr="00803114">
        <w:rPr>
          <w:lang w:val="en-GB"/>
        </w:rPr>
        <w:t>гласник</w:t>
      </w:r>
      <w:proofErr w:type="spellEnd"/>
      <w:proofErr w:type="gramEnd"/>
      <w:r w:rsidRPr="00803114">
        <w:rPr>
          <w:lang w:val="en-GB"/>
        </w:rPr>
        <w:t xml:space="preserve"> РС", </w:t>
      </w:r>
      <w:proofErr w:type="spellStart"/>
      <w:r w:rsidRPr="00803114">
        <w:rPr>
          <w:lang w:val="en-GB"/>
        </w:rPr>
        <w:t>бр</w:t>
      </w:r>
      <w:proofErr w:type="spellEnd"/>
      <w:r w:rsidRPr="00803114">
        <w:rPr>
          <w:lang w:val="en-GB"/>
        </w:rPr>
        <w:t>. 104/2013</w:t>
      </w:r>
      <w:proofErr w:type="gramStart"/>
      <w:r>
        <w:rPr>
          <w:lang w:val="sr-Cyrl-CS"/>
        </w:rPr>
        <w:t>,</w:t>
      </w:r>
      <w:r>
        <w:rPr>
          <w:lang w:val="en-GB"/>
        </w:rPr>
        <w:t xml:space="preserve"> </w:t>
      </w:r>
      <w:r w:rsidRPr="00803114">
        <w:rPr>
          <w:lang w:val="en-GB"/>
        </w:rPr>
        <w:t xml:space="preserve"> 42</w:t>
      </w:r>
      <w:proofErr w:type="gramEnd"/>
      <w:r w:rsidRPr="00803114">
        <w:rPr>
          <w:lang w:val="en-GB"/>
        </w:rPr>
        <w:t>/2015</w:t>
      </w:r>
      <w:r>
        <w:rPr>
          <w:lang w:val="sr-Cyrl-CS"/>
        </w:rPr>
        <w:t xml:space="preserve"> и 87/2018</w:t>
      </w:r>
      <w:r w:rsidRPr="00803114">
        <w:rPr>
          <w:lang w:val="en-GB"/>
        </w:rPr>
        <w:t>)</w:t>
      </w:r>
      <w:r w:rsidRPr="0005230D">
        <w:rPr>
          <w:lang w:val="sr-Cyrl-CS"/>
        </w:rPr>
        <w:t xml:space="preserve"> </w:t>
      </w:r>
      <w:r>
        <w:rPr>
          <w:lang w:val="sr-Cyrl-CS"/>
        </w:rPr>
        <w:t>чл.20 дефинише да давалац услуга приватног обезбеђења, осим услуга процене ризика</w:t>
      </w:r>
      <w:r w:rsidR="001924AA">
        <w:rPr>
          <w:lang w:val="sr-Cyrl-CS"/>
        </w:rPr>
        <w:t xml:space="preserve"> </w:t>
      </w:r>
      <w:r>
        <w:rPr>
          <w:lang w:val="sr-Cyrl-CS"/>
        </w:rPr>
        <w:t xml:space="preserve">у заштити лица, имовине и пословања, са корисником услуга не може да закључи уговор којим се уговара мањи ниво услуга обезбеђења од оних који су предвиђени актом о процени ризика у заштити лица, имовине и пословања, када је ова процена обавезна </w:t>
      </w:r>
      <w:r w:rsidR="004D4B9B">
        <w:rPr>
          <w:lang w:val="sr-Cyrl-CS"/>
        </w:rPr>
        <w:t>у складу са овим законом.</w:t>
      </w:r>
    </w:p>
    <w:p w:rsidR="00F23798" w:rsidRDefault="004D4B9B" w:rsidP="00D52662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          Да ли поседујете сву потребну, наведену документацију?</w:t>
      </w:r>
    </w:p>
    <w:p w:rsidR="00EF61AB" w:rsidRPr="005D2F2F" w:rsidRDefault="00FA547E" w:rsidP="00D52662">
      <w:pPr>
        <w:spacing w:after="200" w:line="276" w:lineRule="auto"/>
        <w:jc w:val="both"/>
        <w:rPr>
          <w:rFonts w:eastAsia="Calibri"/>
          <w:color w:val="FF0000"/>
          <w:szCs w:val="22"/>
          <w:lang w:val="sr-Cyrl-CS"/>
        </w:rPr>
      </w:pPr>
      <w:r w:rsidRPr="00FA547E">
        <w:rPr>
          <w:rFonts w:eastAsia="Calibri"/>
          <w:szCs w:val="22"/>
          <w:u w:val="single"/>
          <w:lang w:val="sr-Cyrl-CS"/>
        </w:rPr>
        <w:t>Појашњење Наручиоца:</w:t>
      </w:r>
    </w:p>
    <w:p w:rsidR="00C904A4" w:rsidRDefault="00C904A4" w:rsidP="00C904A4">
      <w:pPr>
        <w:tabs>
          <w:tab w:val="left" w:pos="330"/>
        </w:tabs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ab/>
        <w:t xml:space="preserve">   Наручилац ће </w:t>
      </w:r>
      <w:r w:rsidR="002350A5">
        <w:rPr>
          <w:b/>
          <w:lang w:val="sr-Cyrl-CS"/>
        </w:rPr>
        <w:t xml:space="preserve">поступити </w:t>
      </w:r>
      <w:r>
        <w:rPr>
          <w:b/>
          <w:lang w:val="sr-Cyrl-CS"/>
        </w:rPr>
        <w:t>у складу са измењеном законском регулативом из области предмета јавне набавке.</w:t>
      </w:r>
    </w:p>
    <w:p w:rsidR="00C904A4" w:rsidRDefault="00C904A4" w:rsidP="00F23798">
      <w:pPr>
        <w:spacing w:after="200" w:line="276" w:lineRule="auto"/>
        <w:jc w:val="right"/>
        <w:rPr>
          <w:b/>
          <w:lang w:val="sr-Cyrl-CS"/>
        </w:rPr>
      </w:pPr>
    </w:p>
    <w:p w:rsidR="00C904A4" w:rsidRDefault="00C904A4" w:rsidP="00F23798">
      <w:pPr>
        <w:spacing w:after="200" w:line="276" w:lineRule="auto"/>
        <w:jc w:val="right"/>
        <w:rPr>
          <w:b/>
          <w:lang w:val="sr-Cyrl-CS"/>
        </w:rPr>
      </w:pPr>
    </w:p>
    <w:p w:rsidR="00BF1948" w:rsidRPr="00A010F2" w:rsidRDefault="00AC5FF6" w:rsidP="00F23798">
      <w:pPr>
        <w:spacing w:after="200" w:line="276" w:lineRule="auto"/>
        <w:jc w:val="right"/>
        <w:rPr>
          <w:b/>
          <w:lang w:val="sr-Cyrl-CS"/>
        </w:rPr>
      </w:pPr>
      <w:r w:rsidRPr="00A010F2">
        <w:rPr>
          <w:b/>
          <w:lang w:val="sr-Cyrl-CS"/>
        </w:rPr>
        <w:t>Комисија</w:t>
      </w:r>
      <w:r w:rsidR="005D2F2F">
        <w:rPr>
          <w:b/>
          <w:lang w:val="sr-Cyrl-CS"/>
        </w:rPr>
        <w:t xml:space="preserve"> 23/18</w:t>
      </w:r>
    </w:p>
    <w:sectPr w:rsidR="00BF1948" w:rsidRPr="00A010F2" w:rsidSect="003C57E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A6436F"/>
    <w:multiLevelType w:val="hybridMultilevel"/>
    <w:tmpl w:val="679C30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0A0"/>
    <w:multiLevelType w:val="hybridMultilevel"/>
    <w:tmpl w:val="D72896C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BE183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C15"/>
    <w:multiLevelType w:val="hybridMultilevel"/>
    <w:tmpl w:val="9D3802D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75B3AAC"/>
    <w:multiLevelType w:val="hybridMultilevel"/>
    <w:tmpl w:val="D60AF41E"/>
    <w:lvl w:ilvl="0" w:tplc="F2B6D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027"/>
    <w:multiLevelType w:val="hybridMultilevel"/>
    <w:tmpl w:val="24D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67E"/>
    <w:multiLevelType w:val="hybridMultilevel"/>
    <w:tmpl w:val="874033F8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36839E2"/>
    <w:multiLevelType w:val="hybridMultilevel"/>
    <w:tmpl w:val="98E41184"/>
    <w:lvl w:ilvl="0" w:tplc="7E5C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63"/>
    <w:multiLevelType w:val="hybridMultilevel"/>
    <w:tmpl w:val="20E2C0D4"/>
    <w:lvl w:ilvl="0" w:tplc="7E5C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6"/>
    <w:rsid w:val="00025FF9"/>
    <w:rsid w:val="0005173F"/>
    <w:rsid w:val="0005230D"/>
    <w:rsid w:val="000F5288"/>
    <w:rsid w:val="0017112A"/>
    <w:rsid w:val="00182211"/>
    <w:rsid w:val="00182BF8"/>
    <w:rsid w:val="001924AA"/>
    <w:rsid w:val="001D6966"/>
    <w:rsid w:val="001E0CF3"/>
    <w:rsid w:val="00204AE1"/>
    <w:rsid w:val="002350A5"/>
    <w:rsid w:val="00235FC6"/>
    <w:rsid w:val="00284D66"/>
    <w:rsid w:val="002C319C"/>
    <w:rsid w:val="002F5837"/>
    <w:rsid w:val="003036B8"/>
    <w:rsid w:val="00342771"/>
    <w:rsid w:val="00356BE9"/>
    <w:rsid w:val="00375A9A"/>
    <w:rsid w:val="003860F6"/>
    <w:rsid w:val="003C57E0"/>
    <w:rsid w:val="003C7AB2"/>
    <w:rsid w:val="00421659"/>
    <w:rsid w:val="00430278"/>
    <w:rsid w:val="00433BEE"/>
    <w:rsid w:val="0048383D"/>
    <w:rsid w:val="004A29AC"/>
    <w:rsid w:val="004D4B9B"/>
    <w:rsid w:val="004E5DAF"/>
    <w:rsid w:val="00571E9E"/>
    <w:rsid w:val="005D2F2F"/>
    <w:rsid w:val="00614169"/>
    <w:rsid w:val="0061720A"/>
    <w:rsid w:val="006270C0"/>
    <w:rsid w:val="00641883"/>
    <w:rsid w:val="006440A8"/>
    <w:rsid w:val="0064734B"/>
    <w:rsid w:val="00681FF8"/>
    <w:rsid w:val="006D27C1"/>
    <w:rsid w:val="006D62DF"/>
    <w:rsid w:val="00703F13"/>
    <w:rsid w:val="00771476"/>
    <w:rsid w:val="00785CEF"/>
    <w:rsid w:val="007B158E"/>
    <w:rsid w:val="00803079"/>
    <w:rsid w:val="00807EEB"/>
    <w:rsid w:val="008122BD"/>
    <w:rsid w:val="00823886"/>
    <w:rsid w:val="00844E07"/>
    <w:rsid w:val="008455D2"/>
    <w:rsid w:val="00846AF7"/>
    <w:rsid w:val="00853884"/>
    <w:rsid w:val="008871A7"/>
    <w:rsid w:val="0089477C"/>
    <w:rsid w:val="008E2422"/>
    <w:rsid w:val="0090209E"/>
    <w:rsid w:val="00950017"/>
    <w:rsid w:val="0095287C"/>
    <w:rsid w:val="00985E1B"/>
    <w:rsid w:val="009B0119"/>
    <w:rsid w:val="009B2D6B"/>
    <w:rsid w:val="009B7F53"/>
    <w:rsid w:val="009C3135"/>
    <w:rsid w:val="009D2EAB"/>
    <w:rsid w:val="00A010F2"/>
    <w:rsid w:val="00A0288C"/>
    <w:rsid w:val="00A23443"/>
    <w:rsid w:val="00A508DC"/>
    <w:rsid w:val="00A66D68"/>
    <w:rsid w:val="00A950BB"/>
    <w:rsid w:val="00A95B04"/>
    <w:rsid w:val="00AB64F9"/>
    <w:rsid w:val="00AC453D"/>
    <w:rsid w:val="00AC5FF6"/>
    <w:rsid w:val="00AD2A3A"/>
    <w:rsid w:val="00B00E70"/>
    <w:rsid w:val="00B260F8"/>
    <w:rsid w:val="00B70778"/>
    <w:rsid w:val="00BF0C9D"/>
    <w:rsid w:val="00BF1948"/>
    <w:rsid w:val="00C54CAB"/>
    <w:rsid w:val="00C904A4"/>
    <w:rsid w:val="00D11DD5"/>
    <w:rsid w:val="00D14A2A"/>
    <w:rsid w:val="00D40247"/>
    <w:rsid w:val="00D47485"/>
    <w:rsid w:val="00D52662"/>
    <w:rsid w:val="00D76585"/>
    <w:rsid w:val="00D813DE"/>
    <w:rsid w:val="00E652BA"/>
    <w:rsid w:val="00E6789B"/>
    <w:rsid w:val="00E8054E"/>
    <w:rsid w:val="00EC62AB"/>
    <w:rsid w:val="00EF61AB"/>
    <w:rsid w:val="00F23798"/>
    <w:rsid w:val="00F536D5"/>
    <w:rsid w:val="00FA08D3"/>
    <w:rsid w:val="00FA547E"/>
    <w:rsid w:val="00FB696A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F0D-9642-4D2A-BB8E-2420F6A1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31</cp:revision>
  <cp:lastPrinted>2017-12-07T12:57:00Z</cp:lastPrinted>
  <dcterms:created xsi:type="dcterms:W3CDTF">2016-11-18T14:48:00Z</dcterms:created>
  <dcterms:modified xsi:type="dcterms:W3CDTF">2018-12-03T17:22:00Z</dcterms:modified>
</cp:coreProperties>
</file>