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69" w:rsidRDefault="00691269" w:rsidP="00691269">
      <w:pPr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VII ОБРАЗАЦ ПОНУДЕ</w:t>
      </w:r>
    </w:p>
    <w:p w:rsidR="00691269" w:rsidRDefault="00691269" w:rsidP="00691269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RS"/>
        </w:rPr>
      </w:pPr>
    </w:p>
    <w:p w:rsidR="00691269" w:rsidRPr="000C1432" w:rsidRDefault="00691269" w:rsidP="00691269">
      <w:pPr>
        <w:rPr>
          <w:rFonts w:cs="Arial"/>
          <w:b/>
          <w:bCs/>
          <w:i/>
          <w:iCs/>
          <w:sz w:val="28"/>
          <w:szCs w:val="28"/>
          <w:lang w:val="sr-Cyrl-CS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iCs/>
        </w:rPr>
        <w:t>Понуда</w:t>
      </w:r>
      <w:r>
        <w:rPr>
          <w:rFonts w:cs="Arial"/>
          <w:iCs/>
          <w:lang w:val="sr-Cyrl-CS"/>
        </w:rPr>
        <w:t xml:space="preserve"> понуђача</w:t>
      </w:r>
      <w:r>
        <w:rPr>
          <w:rFonts w:cs="Arial"/>
          <w:iCs/>
        </w:rPr>
        <w:t xml:space="preserve"> бр</w:t>
      </w:r>
      <w:r>
        <w:rPr>
          <w:rFonts w:cs="Arial"/>
          <w:iCs/>
          <w:lang w:val="sr-Cyrl-CS"/>
        </w:rPr>
        <w:t>.</w:t>
      </w:r>
      <w:r>
        <w:rPr>
          <w:rFonts w:cs="Arial"/>
          <w:iCs/>
          <w:lang w:val="sr-Cyrl-RS"/>
        </w:rPr>
        <w:t xml:space="preserve"> ________________ </w:t>
      </w:r>
      <w:r>
        <w:rPr>
          <w:rFonts w:cs="Arial"/>
          <w:iCs/>
        </w:rPr>
        <w:t>од</w:t>
      </w:r>
      <w:r>
        <w:rPr>
          <w:rFonts w:cs="Arial"/>
          <w:iCs/>
          <w:lang w:val="sr-Cyrl-RS"/>
        </w:rPr>
        <w:t xml:space="preserve"> __________________ </w:t>
      </w:r>
      <w:r>
        <w:rPr>
          <w:rFonts w:cs="Arial"/>
          <w:iCs/>
        </w:rPr>
        <w:t xml:space="preserve">за јавну </w:t>
      </w:r>
      <w:r>
        <w:rPr>
          <w:rFonts w:cs="Arial"/>
          <w:iCs/>
          <w:lang w:val="sr-Cyrl-RS"/>
        </w:rPr>
        <w:t>н</w:t>
      </w:r>
      <w:r>
        <w:rPr>
          <w:rFonts w:cs="Arial"/>
          <w:iCs/>
        </w:rPr>
        <w:t>абавку</w:t>
      </w:r>
      <w:r w:rsidRPr="00270A97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путничког возила за службене потребе органа Општинске управе</w:t>
      </w:r>
      <w:r w:rsidRPr="00FF05A2">
        <w:rPr>
          <w:b/>
          <w:lang w:val="sr-Cyrl-CS"/>
        </w:rPr>
        <w:t>,</w:t>
      </w:r>
      <w:r w:rsidRPr="00FF05A2">
        <w:rPr>
          <w:b/>
          <w:lang w:val="ru-RU"/>
        </w:rPr>
        <w:t xml:space="preserve"> </w:t>
      </w:r>
      <w:r w:rsidRPr="00FF05A2">
        <w:rPr>
          <w:rFonts w:eastAsia="Calibri"/>
          <w:b/>
          <w:bCs/>
        </w:rPr>
        <w:t>ЈН</w:t>
      </w:r>
      <w:r>
        <w:rPr>
          <w:rFonts w:eastAsia="Calibri"/>
          <w:b/>
          <w:bCs/>
          <w:lang w:val="sr-Cyrl-CS"/>
        </w:rPr>
        <w:t xml:space="preserve"> 12</w:t>
      </w:r>
      <w:r w:rsidRPr="00FF05A2">
        <w:rPr>
          <w:rFonts w:eastAsia="Calibri"/>
          <w:b/>
          <w:bCs/>
        </w:rPr>
        <w:t>/201</w:t>
      </w:r>
      <w:r>
        <w:rPr>
          <w:rFonts w:eastAsia="Calibri"/>
          <w:b/>
          <w:bCs/>
          <w:lang w:val="sr-Cyrl-CS"/>
        </w:rPr>
        <w:t>8</w:t>
      </w:r>
    </w:p>
    <w:p w:rsidR="00691269" w:rsidRDefault="00691269" w:rsidP="00691269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ОПШТИ ПОДАЦИ О ПОНУЂАЧУ</w:t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4621"/>
        <w:gridCol w:w="4890"/>
      </w:tblGrid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>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>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>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691269" w:rsidRPr="004159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>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691269" w:rsidRPr="004159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cs="Arial"/>
                <w:i/>
                <w:iCs/>
                <w:lang w:val="en-US"/>
              </w:rPr>
              <w:t>e</w:t>
            </w:r>
            <w:r>
              <w:rPr>
                <w:rFonts w:cs="Arial"/>
                <w:i/>
                <w:iCs/>
                <w:lang w:val="ru-RU"/>
              </w:rPr>
              <w:t>-</w:t>
            </w:r>
            <w:r>
              <w:rPr>
                <w:rFonts w:cs="Arial"/>
                <w:i/>
                <w:iCs/>
                <w:lang w:val="en-US"/>
              </w:rPr>
              <w:t>mail</w:t>
            </w:r>
            <w:r>
              <w:rPr>
                <w:rFonts w:cs="Arial"/>
                <w:i/>
                <w:iCs/>
                <w:lang w:val="ru-RU"/>
              </w:rPr>
              <w:t>):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>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en-US"/>
              </w:rPr>
            </w:pPr>
            <w:proofErr w:type="spellStart"/>
            <w:r>
              <w:rPr>
                <w:rFonts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cs="Arial"/>
                <w:i/>
                <w:iCs/>
                <w:lang w:val="en-US"/>
              </w:rPr>
              <w:t>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en-US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  <w:p w:rsidR="00691269" w:rsidRDefault="00691269" w:rsidP="00A10E78">
            <w:pPr>
              <w:jc w:val="both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91269" w:rsidRDefault="00691269" w:rsidP="00A10E78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691269" w:rsidTr="00A10E7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91269" w:rsidRDefault="00691269" w:rsidP="00A10E78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91269" w:rsidRDefault="00691269" w:rsidP="00A10E78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:rsidR="00691269" w:rsidRDefault="00691269" w:rsidP="00691269">
      <w:pPr>
        <w:rPr>
          <w:rFonts w:cs="Arial"/>
          <w:b/>
          <w:bCs/>
          <w:i/>
          <w:iCs/>
        </w:rPr>
      </w:pPr>
    </w:p>
    <w:p w:rsidR="00691269" w:rsidRDefault="00691269" w:rsidP="00691269">
      <w:pPr>
        <w:rPr>
          <w:rFonts w:eastAsia="TimesNewRomanPSMT" w:cs="Arial"/>
          <w:b/>
          <w:bCs/>
          <w:i/>
          <w:iCs/>
          <w:lang w:val="en-US"/>
        </w:rPr>
      </w:pPr>
      <w:r>
        <w:rPr>
          <w:rFonts w:eastAsia="TimesNewRomanPSMT" w:cs="Arial"/>
          <w:b/>
          <w:bCs/>
          <w:i/>
          <w:iCs/>
          <w:lang w:val="en-US"/>
        </w:rPr>
        <w:t xml:space="preserve">2) ПОНУДУ ПОДНОСИ: </w:t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9512"/>
      </w:tblGrid>
      <w:tr w:rsidR="00691269" w:rsidTr="00A10E78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center"/>
            </w:pPr>
          </w:p>
          <w:p w:rsidR="00691269" w:rsidRDefault="00691269" w:rsidP="00A10E78">
            <w:pPr>
              <w:jc w:val="center"/>
              <w:rPr>
                <w:rFonts w:eastAsia="TimesNewRomanPSMT" w:cs="Arial"/>
                <w:b/>
                <w:bCs/>
                <w:lang w:val="en-US"/>
              </w:rPr>
            </w:pPr>
            <w:r>
              <w:rPr>
                <w:rFonts w:eastAsia="TimesNewRomanPSMT" w:cs="Arial"/>
                <w:b/>
                <w:bCs/>
                <w:lang w:val="en-US"/>
              </w:rPr>
              <w:t xml:space="preserve">А) САМОСТАЛНО </w:t>
            </w:r>
          </w:p>
        </w:tc>
      </w:tr>
      <w:tr w:rsidR="00691269" w:rsidTr="00A10E78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center"/>
              <w:rPr>
                <w:rFonts w:eastAsia="TimesNewRomanPSMT" w:cs="Arial"/>
                <w:b/>
                <w:bCs/>
                <w:lang w:val="en-US"/>
              </w:rPr>
            </w:pPr>
          </w:p>
          <w:p w:rsidR="00691269" w:rsidRDefault="00691269" w:rsidP="00A10E78">
            <w:pPr>
              <w:jc w:val="center"/>
              <w:rPr>
                <w:rFonts w:eastAsia="TimesNewRomanPSMT" w:cs="Arial"/>
                <w:b/>
                <w:bCs/>
                <w:lang w:val="en-US"/>
              </w:rPr>
            </w:pPr>
            <w:r>
              <w:rPr>
                <w:rFonts w:eastAsia="TimesNewRomanPSMT" w:cs="Arial"/>
                <w:b/>
                <w:bCs/>
                <w:lang w:val="en-US"/>
              </w:rPr>
              <w:t>Б) СА ПОДИЗВОЂАЧЕМ</w:t>
            </w:r>
          </w:p>
        </w:tc>
      </w:tr>
      <w:tr w:rsidR="00691269" w:rsidTr="00A10E78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center"/>
              <w:rPr>
                <w:rFonts w:eastAsia="TimesNewRomanPSMT" w:cs="Arial"/>
                <w:b/>
                <w:bCs/>
                <w:lang w:val="en-US"/>
              </w:rPr>
            </w:pPr>
          </w:p>
          <w:p w:rsidR="00691269" w:rsidRDefault="00691269" w:rsidP="00A10E78">
            <w:pPr>
              <w:jc w:val="center"/>
              <w:rPr>
                <w:rFonts w:eastAsia="TimesNewRomanPSMT" w:cs="Arial"/>
                <w:b/>
                <w:bCs/>
                <w:lang w:val="en-US"/>
              </w:rPr>
            </w:pPr>
            <w:r>
              <w:rPr>
                <w:rFonts w:eastAsia="TimesNewRomanPSMT" w:cs="Arial"/>
                <w:b/>
                <w:bCs/>
                <w:lang w:val="en-US"/>
              </w:rPr>
              <w:t>В) КАО ЗАЈЕДНИЧКУ ПОНУДУ</w:t>
            </w:r>
          </w:p>
        </w:tc>
      </w:tr>
    </w:tbl>
    <w:p w:rsidR="00691269" w:rsidRDefault="00691269" w:rsidP="00691269">
      <w:pPr>
        <w:jc w:val="both"/>
        <w:rPr>
          <w:rFonts w:cs="Arial"/>
          <w:i/>
          <w:iCs/>
          <w:lang w:val="ru-RU"/>
        </w:rPr>
      </w:pPr>
      <w:r>
        <w:rPr>
          <w:rFonts w:cs="Arial"/>
          <w:b/>
          <w:i/>
          <w:iCs/>
          <w:lang w:val="ru-RU"/>
        </w:rPr>
        <w:t>Напомена:</w:t>
      </w:r>
      <w:r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rFonts w:cs="Arial"/>
          <w:i/>
          <w:iCs/>
          <w:color w:val="auto"/>
          <w:lang w:val="ru-RU"/>
        </w:rPr>
        <w:t>свим учесницима</w:t>
      </w:r>
      <w:r>
        <w:rPr>
          <w:rFonts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691269" w:rsidRDefault="00691269" w:rsidP="00691269">
      <w:pPr>
        <w:jc w:val="both"/>
        <w:rPr>
          <w:rFonts w:eastAsia="TimesNewRomanPSMT"/>
          <w:bCs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i/>
          <w:lang w:val="sr-Cyrl-CS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i/>
          <w:lang w:val="sr-Cyrl-CS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i/>
          <w:lang w:val="en-US"/>
        </w:rPr>
      </w:pPr>
      <w:r>
        <w:rPr>
          <w:rFonts w:eastAsia="TimesNewRomanPSMT" w:cs="Arial"/>
          <w:b/>
          <w:bCs/>
          <w:i/>
          <w:lang w:val="sr-Cyrl-CS"/>
        </w:rPr>
        <w:lastRenderedPageBreak/>
        <w:t xml:space="preserve">3) </w:t>
      </w:r>
      <w:r>
        <w:rPr>
          <w:rFonts w:eastAsia="TimesNewRomanPSMT" w:cs="Arial"/>
          <w:b/>
          <w:bCs/>
          <w:i/>
          <w:lang w:val="en-US"/>
        </w:rPr>
        <w:t xml:space="preserve">ПОДАЦИ О ПОДИЗВОЂАЧУ </w:t>
      </w:r>
    </w:p>
    <w:p w:rsidR="00691269" w:rsidRDefault="00691269" w:rsidP="00691269">
      <w:pPr>
        <w:jc w:val="both"/>
        <w:rPr>
          <w:rFonts w:eastAsia="TimesNewRomanPSMT" w:cs="Arial"/>
          <w:b/>
          <w:bCs/>
          <w:i/>
          <w:lang w:val="en-US"/>
        </w:rPr>
      </w:pPr>
      <w:r>
        <w:rPr>
          <w:rFonts w:eastAsia="TimesNewRomanPSMT" w:cs="Arial"/>
          <w:b/>
          <w:bCs/>
          <w:i/>
          <w:lang w:val="en-US"/>
        </w:rPr>
        <w:tab/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828"/>
      </w:tblGrid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r>
              <w:rPr>
                <w:rFonts w:eastAsia="TimesNewRomanPSMT" w:cs="Arial"/>
                <w:bCs/>
                <w:i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Назив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подизвођача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r>
              <w:rPr>
                <w:rFonts w:eastAsia="TimesNewRomanPSMT" w:cs="Arial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Назив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подизвођача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691269" w:rsidRDefault="00691269" w:rsidP="00691269">
      <w:pPr>
        <w:jc w:val="both"/>
      </w:pPr>
    </w:p>
    <w:p w:rsidR="00691269" w:rsidRDefault="00691269" w:rsidP="00691269">
      <w:pPr>
        <w:jc w:val="both"/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lang w:val="ru-RU"/>
        </w:rPr>
      </w:pPr>
      <w:r>
        <w:rPr>
          <w:rFonts w:cs="Arial"/>
          <w:b/>
          <w:bCs/>
          <w:i/>
          <w:iCs/>
          <w:u w:val="single"/>
          <w:lang w:val="ru-RU"/>
        </w:rPr>
        <w:t>Напомена:</w:t>
      </w:r>
      <w:r>
        <w:rPr>
          <w:rFonts w:cs="Arial"/>
          <w:b/>
          <w:bCs/>
          <w:i/>
          <w:iCs/>
          <w:lang w:val="ru-RU"/>
        </w:rPr>
        <w:t xml:space="preserve"> </w:t>
      </w:r>
    </w:p>
    <w:p w:rsidR="00691269" w:rsidRDefault="00691269" w:rsidP="00691269">
      <w:pPr>
        <w:jc w:val="both"/>
        <w:rPr>
          <w:rFonts w:cs="Arial"/>
          <w:i/>
          <w:iCs/>
          <w:lang w:val="ru-RU"/>
        </w:rPr>
      </w:pPr>
      <w:r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lang w:val="ru-RU"/>
        </w:rPr>
      </w:pPr>
    </w:p>
    <w:p w:rsidR="00691269" w:rsidRDefault="00691269" w:rsidP="00691269">
      <w:pPr>
        <w:jc w:val="both"/>
        <w:rPr>
          <w:rFonts w:eastAsia="TimesNewRomanPSMT" w:cs="Arial"/>
          <w:b/>
          <w:bCs/>
          <w:i/>
          <w:lang w:val="ru-RU"/>
        </w:rPr>
      </w:pPr>
      <w:r>
        <w:rPr>
          <w:rFonts w:eastAsia="TimesNewRomanPSMT" w:cs="Arial"/>
          <w:b/>
          <w:bCs/>
          <w:i/>
          <w:lang w:val="sr-Cyrl-CS"/>
        </w:rPr>
        <w:t xml:space="preserve">4) </w:t>
      </w:r>
      <w:r>
        <w:rPr>
          <w:rFonts w:eastAsia="TimesNewRomanPSMT" w:cs="Arial"/>
          <w:b/>
          <w:bCs/>
          <w:i/>
          <w:lang w:val="ru-RU"/>
        </w:rPr>
        <w:t>ПОДАЦИ О УЧЕСНИКУ  У ЗАЈЕДНИЧКОЈ ПОНУДИ</w:t>
      </w:r>
    </w:p>
    <w:p w:rsidR="00691269" w:rsidRDefault="00691269" w:rsidP="00691269">
      <w:pPr>
        <w:jc w:val="both"/>
        <w:rPr>
          <w:rFonts w:eastAsia="TimesNewRomanPSMT" w:cs="Arial"/>
          <w:b/>
          <w:bCs/>
          <w:i/>
          <w:lang w:val="ru-RU"/>
        </w:rPr>
      </w:pPr>
      <w:r>
        <w:rPr>
          <w:rFonts w:eastAsia="TimesNewRomanPSMT" w:cs="Arial"/>
          <w:b/>
          <w:bCs/>
          <w:i/>
          <w:lang w:val="ru-RU"/>
        </w:rPr>
        <w:lastRenderedPageBreak/>
        <w:tab/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828"/>
      </w:tblGrid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r>
              <w:rPr>
                <w:rFonts w:eastAsia="TimesNewRomanPSMT" w:cs="Arial"/>
                <w:bCs/>
                <w:i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r>
              <w:rPr>
                <w:rFonts w:eastAsia="TimesNewRomanPSMT" w:cs="Arial"/>
                <w:bCs/>
                <w:i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r>
              <w:rPr>
                <w:rFonts w:eastAsia="TimesNewRomanPSMT" w:cs="Arial"/>
                <w:bCs/>
                <w:i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Матични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Порески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идентификациони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број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  <w:tr w:rsidR="00691269" w:rsidTr="00A10E7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Cs/>
                <w:i/>
                <w:lang w:val="en-US"/>
              </w:rPr>
            </w:pPr>
          </w:p>
          <w:p w:rsidR="00691269" w:rsidRDefault="00691269" w:rsidP="00A10E78">
            <w:pPr>
              <w:jc w:val="both"/>
              <w:rPr>
                <w:rFonts w:eastAsia="TimesNewRomanPSMT" w:cs="Arial"/>
                <w:bCs/>
                <w:i/>
                <w:lang w:val="en-US"/>
              </w:rPr>
            </w:pP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Име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особе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за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TimesNewRomanPSMT" w:cs="Arial"/>
                <w:bCs/>
                <w:i/>
                <w:lang w:val="en-US"/>
              </w:rPr>
              <w:t>контакт</w:t>
            </w:r>
            <w:proofErr w:type="spellEnd"/>
            <w:r>
              <w:rPr>
                <w:rFonts w:eastAsia="TimesNewRomanPSMT" w:cs="Arial"/>
                <w:bCs/>
                <w:i/>
                <w:lang w:val="en-US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69" w:rsidRDefault="00691269" w:rsidP="00A10E78">
            <w:pPr>
              <w:snapToGrid w:val="0"/>
              <w:jc w:val="both"/>
              <w:rPr>
                <w:rFonts w:eastAsia="TimesNewRomanPSMT" w:cs="Arial"/>
                <w:b/>
                <w:bCs/>
                <w:lang w:val="en-US"/>
              </w:rPr>
            </w:pPr>
          </w:p>
        </w:tc>
      </w:tr>
    </w:tbl>
    <w:p w:rsidR="00691269" w:rsidRDefault="00691269" w:rsidP="00691269">
      <w:pPr>
        <w:jc w:val="both"/>
      </w:pPr>
    </w:p>
    <w:p w:rsidR="00691269" w:rsidRDefault="00691269" w:rsidP="00691269">
      <w:pPr>
        <w:jc w:val="both"/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lang w:val="en-US"/>
        </w:rPr>
      </w:pPr>
      <w:proofErr w:type="spellStart"/>
      <w:r>
        <w:rPr>
          <w:rFonts w:cs="Arial"/>
          <w:b/>
          <w:bCs/>
          <w:i/>
          <w:iCs/>
          <w:u w:val="single"/>
          <w:lang w:val="en-US"/>
        </w:rPr>
        <w:t>Напомена</w:t>
      </w:r>
      <w:proofErr w:type="spellEnd"/>
      <w:r>
        <w:rPr>
          <w:rFonts w:cs="Arial"/>
          <w:b/>
          <w:bCs/>
          <w:i/>
          <w:iCs/>
          <w:u w:val="single"/>
          <w:lang w:val="en-US"/>
        </w:rPr>
        <w:t>:</w:t>
      </w:r>
      <w:r>
        <w:rPr>
          <w:rFonts w:cs="Arial"/>
          <w:b/>
          <w:bCs/>
          <w:i/>
          <w:iCs/>
          <w:lang w:val="en-US"/>
        </w:rPr>
        <w:t xml:space="preserve"> </w:t>
      </w:r>
    </w:p>
    <w:p w:rsidR="00691269" w:rsidRDefault="00691269" w:rsidP="00691269">
      <w:pPr>
        <w:jc w:val="both"/>
        <w:rPr>
          <w:rFonts w:cs="Arial"/>
          <w:i/>
          <w:iCs/>
          <w:sz w:val="20"/>
          <w:szCs w:val="20"/>
          <w:lang w:val="ru-RU"/>
        </w:rPr>
      </w:pPr>
      <w:r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cs="Arial"/>
          <w:i/>
          <w:iCs/>
          <w:sz w:val="20"/>
          <w:szCs w:val="20"/>
          <w:lang w:val="ru-RU"/>
        </w:rPr>
        <w:t>.</w:t>
      </w: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Pr="003C6CBD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Pr="0086155F" w:rsidRDefault="00691269" w:rsidP="00691269">
      <w:pPr>
        <w:jc w:val="both"/>
        <w:rPr>
          <w:rFonts w:cs="Arial"/>
          <w:b/>
          <w:bCs/>
          <w:i/>
          <w:iCs/>
          <w:sz w:val="20"/>
          <w:szCs w:val="20"/>
          <w:lang w:val="sr-Cyrl-CS"/>
        </w:rPr>
      </w:pPr>
    </w:p>
    <w:p w:rsidR="00691269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Cs/>
          <w:kern w:val="2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lastRenderedPageBreak/>
        <w:t xml:space="preserve">5) ОПИС ПРЕДМЕТА НАБАВКЕ - </w:t>
      </w:r>
      <w:r w:rsidRPr="00AE10F5">
        <w:rPr>
          <w:rFonts w:eastAsia="TimesNewRomanPSMT"/>
          <w:bCs/>
          <w:kern w:val="2"/>
          <w:lang w:val="sr-Cyrl-CS"/>
        </w:rPr>
        <w:t>Предмет јавне набавке мале вредности је набавка  путничког возила за службене потребе органа Општинске управе</w:t>
      </w:r>
      <w:r>
        <w:rPr>
          <w:rFonts w:eastAsia="TimesNewRomanPSMT"/>
          <w:bCs/>
          <w:kern w:val="2"/>
          <w:lang w:val="sr-Cyrl-CS"/>
        </w:rPr>
        <w:t>.</w:t>
      </w:r>
      <w:r w:rsidRPr="00AE10F5">
        <w:rPr>
          <w:rFonts w:eastAsia="TimesNewRomanPSMT"/>
          <w:bCs/>
          <w:kern w:val="2"/>
          <w:lang w:val="sr-Cyrl-CS"/>
        </w:rPr>
        <w:t xml:space="preserve">Назив и ознака из општег речника набавки - 34110000 - Путнички аутомобили </w:t>
      </w:r>
    </w:p>
    <w:p w:rsidR="00691269" w:rsidRDefault="00691269" w:rsidP="00691269">
      <w:pPr>
        <w:ind w:right="-108"/>
        <w:rPr>
          <w:b/>
          <w:lang w:val="sr-Cyrl-CS"/>
        </w:rPr>
      </w:pPr>
      <w:r w:rsidRPr="00D22F8B">
        <w:rPr>
          <w:b/>
          <w:lang w:val="sr-Cyrl-CS"/>
        </w:rPr>
        <w:t>В</w:t>
      </w:r>
      <w:r w:rsidRPr="00D22F8B">
        <w:rPr>
          <w:b/>
          <w:lang w:val="sr-Cyrl-RS"/>
        </w:rPr>
        <w:t>озило :</w:t>
      </w:r>
      <w:r w:rsidRPr="00D22F8B">
        <w:rPr>
          <w:b/>
          <w:lang w:val="sr-Cyrl-CS"/>
        </w:rPr>
        <w:t>________________________________</w:t>
      </w:r>
    </w:p>
    <w:p w:rsidR="00691269" w:rsidRPr="00D22F8B" w:rsidRDefault="00691269" w:rsidP="00691269">
      <w:pPr>
        <w:ind w:right="-108"/>
        <w:rPr>
          <w:b/>
          <w:lang w:val="sr-Cyrl-CS"/>
        </w:rPr>
      </w:pPr>
    </w:p>
    <w:p w:rsidR="00691269" w:rsidRDefault="00691269" w:rsidP="00691269">
      <w:pPr>
        <w:ind w:right="-108"/>
        <w:rPr>
          <w:b/>
          <w:lang w:val="sr-Cyrl-RS"/>
        </w:rPr>
      </w:pPr>
      <w:r w:rsidRPr="00D22F8B">
        <w:rPr>
          <w:b/>
          <w:lang w:val="sr-Cyrl-RS"/>
        </w:rPr>
        <w:t>Марк</w:t>
      </w:r>
      <w:r w:rsidRPr="00D22F8B">
        <w:rPr>
          <w:b/>
          <w:lang w:val="sr-Cyrl-CS"/>
        </w:rPr>
        <w:t>а</w:t>
      </w:r>
      <w:r w:rsidRPr="00D22F8B">
        <w:rPr>
          <w:b/>
          <w:lang w:val="sr-Cyrl-RS"/>
        </w:rPr>
        <w:t>:_________________________________</w:t>
      </w:r>
    </w:p>
    <w:p w:rsidR="00691269" w:rsidRPr="00D22F8B" w:rsidRDefault="00691269" w:rsidP="00691269">
      <w:pPr>
        <w:ind w:right="-108"/>
        <w:rPr>
          <w:b/>
          <w:lang w:val="sr-Cyrl-RS"/>
        </w:rPr>
      </w:pPr>
    </w:p>
    <w:p w:rsidR="00691269" w:rsidRPr="00AE10F5" w:rsidRDefault="00691269" w:rsidP="00691269">
      <w:pPr>
        <w:suppressAutoHyphens w:val="0"/>
        <w:spacing w:after="200" w:line="276" w:lineRule="auto"/>
        <w:rPr>
          <w:rFonts w:eastAsia="TimesNewRomanPSMT"/>
          <w:bCs/>
          <w:kern w:val="2"/>
          <w:lang w:val="sr-Cyrl-CS"/>
        </w:rPr>
      </w:pPr>
      <w:r w:rsidRPr="00D22F8B">
        <w:rPr>
          <w:b/>
          <w:lang w:val="sr-Cyrl-RS"/>
        </w:rPr>
        <w:t>Тип</w:t>
      </w:r>
      <w:r w:rsidRPr="00825B5D">
        <w:rPr>
          <w:lang w:val="sr-Cyrl-RS"/>
        </w:rPr>
        <w:t>: ___________________________________</w:t>
      </w:r>
      <w:r w:rsidRPr="00AE10F5">
        <w:rPr>
          <w:rFonts w:eastAsia="TimesNewRomanPSMT"/>
          <w:bCs/>
          <w:kern w:val="2"/>
          <w:lang w:val="sr-Cyrl-CS"/>
        </w:rPr>
        <w:t xml:space="preserve">                                                 </w:t>
      </w:r>
    </w:p>
    <w:p w:rsidR="00691269" w:rsidRPr="00AE10F5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/>
          <w:bCs/>
          <w:kern w:val="2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t>6)УКУПНА ПОНУЂЕНА ЦЕНА: (са свим трошковима ко</w:t>
      </w:r>
      <w:r>
        <w:rPr>
          <w:rFonts w:eastAsia="TimesNewRomanPSMT"/>
          <w:b/>
          <w:bCs/>
          <w:kern w:val="2"/>
          <w:lang w:val="sr-Cyrl-CS"/>
        </w:rPr>
        <w:t>је понуђач има при реализцији):____________________</w:t>
      </w:r>
      <w:r w:rsidRPr="00AE10F5">
        <w:rPr>
          <w:rFonts w:eastAsia="TimesNewRomanPSMT"/>
          <w:b/>
          <w:bCs/>
          <w:kern w:val="2"/>
          <w:lang w:val="sr-Cyrl-CS"/>
        </w:rPr>
        <w:t xml:space="preserve"> динара без ПДВ-а, односно __________________</w:t>
      </w:r>
    </w:p>
    <w:p w:rsidR="00691269" w:rsidRPr="00AE10F5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/>
          <w:bCs/>
          <w:i/>
          <w:kern w:val="2"/>
          <w:sz w:val="20"/>
          <w:szCs w:val="20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t xml:space="preserve"> динара са ПДВ-ом</w:t>
      </w:r>
      <w:r w:rsidRPr="00AE10F5">
        <w:rPr>
          <w:rFonts w:eastAsia="TimesNewRomanPSMT"/>
          <w:b/>
          <w:bCs/>
          <w:i/>
          <w:kern w:val="2"/>
          <w:sz w:val="20"/>
          <w:szCs w:val="20"/>
          <w:lang w:val="sr-Cyrl-CS"/>
        </w:rPr>
        <w:t>.(</w:t>
      </w:r>
      <w:r w:rsidRPr="00AE10F5">
        <w:rPr>
          <w:i/>
          <w:sz w:val="20"/>
          <w:szCs w:val="20"/>
        </w:rPr>
        <w:t xml:space="preserve"> </w:t>
      </w:r>
      <w:r w:rsidRPr="00AE10F5">
        <w:rPr>
          <w:rFonts w:eastAsia="TimesNewRomanPSMT"/>
          <w:b/>
          <w:bCs/>
          <w:i/>
          <w:kern w:val="2"/>
          <w:sz w:val="20"/>
          <w:szCs w:val="20"/>
          <w:lang w:val="sr-Cyrl-CS"/>
        </w:rPr>
        <w:t>Ценом је обухваћена испорука возила, царина, транспортни и шпедиторски трошкови, деконверзација, осигурање у транспорту, израда свих захтеваних докумената, нулти сервис, први технички преглед, припрема свих неопходних докумената за регистрацију возила као и сви други зависни трошкови по захтевима из Конкурсне документације,  а у свему према техничким спецификацијама достављеним уз ову понуду.</w:t>
      </w:r>
    </w:p>
    <w:p w:rsidR="00691269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/>
          <w:bCs/>
          <w:kern w:val="2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t xml:space="preserve">7)РОК И НАЧИН ПЛАЋАЊА: </w:t>
      </w:r>
      <w:r w:rsidRPr="00CE249A">
        <w:rPr>
          <w:lang w:val="sr-Cyrl-CS"/>
        </w:rPr>
        <w:t>до 45 дана</w:t>
      </w:r>
      <w:r w:rsidRPr="002934B9">
        <w:rPr>
          <w:b/>
          <w:lang w:val="sr-Cyrl-CS"/>
        </w:rPr>
        <w:t xml:space="preserve"> </w:t>
      </w:r>
      <w:r w:rsidRPr="002934B9">
        <w:rPr>
          <w:lang w:val="sr-Cyrl-CS"/>
        </w:rPr>
        <w:t>од</w:t>
      </w:r>
      <w:r w:rsidRPr="007743A5">
        <w:rPr>
          <w:lang w:val="sr-Cyrl-CS"/>
        </w:rPr>
        <w:t xml:space="preserve"> дана </w:t>
      </w:r>
      <w:r>
        <w:rPr>
          <w:lang w:val="sr-Cyrl-CS"/>
        </w:rPr>
        <w:t>испоруке</w:t>
      </w:r>
      <w:r w:rsidRPr="007743A5">
        <w:rPr>
          <w:lang w:val="sr-Cyrl-CS"/>
        </w:rPr>
        <w:t xml:space="preserve"> и пријема исправног рачуна</w:t>
      </w:r>
      <w:r>
        <w:rPr>
          <w:lang w:val="sr-Cyrl-CS"/>
        </w:rPr>
        <w:t>,</w:t>
      </w:r>
      <w:r w:rsidRPr="00CC00E3">
        <w:rPr>
          <w:lang w:val="sr-Cyrl-CS"/>
        </w:rPr>
        <w:t>а на основу верификованог Записника о примопредаји</w:t>
      </w:r>
    </w:p>
    <w:p w:rsidR="00691269" w:rsidRPr="002F2678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Cs/>
          <w:kern w:val="2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t xml:space="preserve">8)РОК ВАЖЕЊА ПОНУДЕ: </w:t>
      </w:r>
      <w:r w:rsidRPr="002F2678">
        <w:rPr>
          <w:rFonts w:eastAsia="TimesNewRomanPSMT"/>
          <w:bCs/>
          <w:kern w:val="2"/>
          <w:lang w:val="sr-Cyrl-CS"/>
        </w:rPr>
        <w:t>________ дана од дана отварања понуда (не краћи од 60 дана од дана отварања)</w:t>
      </w:r>
    </w:p>
    <w:p w:rsidR="00691269" w:rsidRPr="00AE10F5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/>
          <w:bCs/>
          <w:kern w:val="2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t xml:space="preserve">9)МЕСТО И НАЧИН ИСПОРУКЕ: </w:t>
      </w:r>
      <w:r w:rsidRPr="00AE10F5">
        <w:rPr>
          <w:rFonts w:eastAsia="TimesNewRomanPSMT"/>
          <w:bCs/>
          <w:kern w:val="2"/>
          <w:lang w:val="sr-Cyrl-CS"/>
        </w:rPr>
        <w:t>Место испоруке је у седишту Наручиоца у Ивањици, у свему према техничкој спецификацији из конкурсне документације.Превоз добра до одредишта  врши се о трошку и у организацији Добављача</w:t>
      </w:r>
      <w:r w:rsidRPr="00AE10F5">
        <w:rPr>
          <w:rFonts w:eastAsia="TimesNewRomanPSMT"/>
          <w:b/>
          <w:bCs/>
          <w:kern w:val="2"/>
          <w:lang w:val="sr-Cyrl-CS"/>
        </w:rPr>
        <w:t xml:space="preserve">. </w:t>
      </w:r>
    </w:p>
    <w:p w:rsidR="00691269" w:rsidRDefault="00691269" w:rsidP="00691269">
      <w:pPr>
        <w:suppressAutoHyphens w:val="0"/>
        <w:spacing w:after="200" w:line="276" w:lineRule="auto"/>
        <w:jc w:val="both"/>
        <w:rPr>
          <w:lang w:val="sr-Cyrl-RS"/>
        </w:rPr>
      </w:pPr>
      <w:r w:rsidRPr="00AE10F5">
        <w:rPr>
          <w:rFonts w:eastAsia="TimesNewRomanPSMT"/>
          <w:b/>
          <w:bCs/>
          <w:kern w:val="2"/>
          <w:lang w:val="sr-Cyrl-CS"/>
        </w:rPr>
        <w:t>10)РОК ИСПОРУКЕ:</w:t>
      </w:r>
      <w:r w:rsidRPr="00AE10F5">
        <w:rPr>
          <w:lang w:val="sr-Cyrl-RS"/>
        </w:rPr>
        <w:t xml:space="preserve"> </w:t>
      </w:r>
      <w:r w:rsidRPr="00CE249A">
        <w:rPr>
          <w:color w:val="auto"/>
          <w:lang w:val="sr-Cyrl-RS"/>
        </w:rPr>
        <w:t>_________(до 7 кален. дана од дана</w:t>
      </w:r>
      <w:r>
        <w:rPr>
          <w:lang w:val="sr-Cyrl-RS"/>
        </w:rPr>
        <w:t xml:space="preserve"> закључења уговора)</w:t>
      </w:r>
    </w:p>
    <w:p w:rsidR="00691269" w:rsidRDefault="00691269" w:rsidP="00691269">
      <w:pPr>
        <w:suppressAutoHyphens w:val="0"/>
        <w:spacing w:after="200" w:line="276" w:lineRule="auto"/>
        <w:jc w:val="both"/>
        <w:rPr>
          <w:rFonts w:eastAsia="TimesNewRomanPSMT"/>
          <w:b/>
          <w:bCs/>
          <w:kern w:val="2"/>
          <w:lang w:val="sr-Cyrl-CS"/>
        </w:rPr>
      </w:pPr>
      <w:r w:rsidRPr="00AE10F5">
        <w:rPr>
          <w:rFonts w:eastAsia="TimesNewRomanPSMT"/>
          <w:b/>
          <w:bCs/>
          <w:kern w:val="2"/>
          <w:lang w:val="sr-Cyrl-CS"/>
        </w:rPr>
        <w:t>11)</w:t>
      </w:r>
      <w:r>
        <w:rPr>
          <w:rFonts w:eastAsia="TimesNewRomanPSMT"/>
          <w:b/>
          <w:bCs/>
          <w:kern w:val="2"/>
          <w:lang w:val="sr-Cyrl-CS"/>
        </w:rPr>
        <w:t>ГАРАНТНИ РОК</w:t>
      </w:r>
      <w:r w:rsidRPr="00AE10F5">
        <w:rPr>
          <w:rFonts w:eastAsia="TimesNewRomanPSMT"/>
          <w:b/>
          <w:bCs/>
          <w:kern w:val="2"/>
          <w:lang w:val="sr-Cyrl-CS"/>
        </w:rPr>
        <w:t>:</w:t>
      </w:r>
      <w:r w:rsidRPr="00E74F51">
        <w:rPr>
          <w:lang w:val="sr-Cyrl-RS"/>
        </w:rPr>
        <w:t>__________месеци</w:t>
      </w:r>
      <w:r>
        <w:rPr>
          <w:lang w:val="sr-Cyrl-RS"/>
        </w:rPr>
        <w:t xml:space="preserve"> (мин. 48) </w:t>
      </w:r>
      <w:r w:rsidRPr="00E74F51">
        <w:rPr>
          <w:lang w:val="sr-Cyrl-RS"/>
        </w:rPr>
        <w:t>или</w:t>
      </w:r>
      <w:r>
        <w:rPr>
          <w:lang w:val="sr-Cyrl-RS"/>
        </w:rPr>
        <w:t xml:space="preserve"> </w:t>
      </w:r>
      <w:r w:rsidRPr="00E74F51">
        <w:rPr>
          <w:lang w:val="sr-Cyrl-RS"/>
        </w:rPr>
        <w:t>___________пређених километара</w:t>
      </w:r>
      <w:r>
        <w:rPr>
          <w:lang w:val="sr-Cyrl-RS"/>
        </w:rPr>
        <w:t xml:space="preserve"> (</w:t>
      </w:r>
      <w:r w:rsidRPr="006E1B1C">
        <w:rPr>
          <w:color w:val="auto"/>
          <w:lang w:val="sr-Cyrl-RS"/>
        </w:rPr>
        <w:t>мин.</w:t>
      </w:r>
      <w:r w:rsidRPr="00945C21">
        <w:rPr>
          <w:rFonts w:eastAsia="Times New Roman"/>
          <w:color w:val="auto"/>
          <w:kern w:val="0"/>
          <w:lang w:val="sr-Latn-CS" w:eastAsia="sr-Latn-CS"/>
        </w:rPr>
        <w:t>120.000,00</w:t>
      </w:r>
      <w:r w:rsidRPr="006E1B1C">
        <w:rPr>
          <w:rFonts w:eastAsia="Times New Roman"/>
          <w:color w:val="auto"/>
          <w:kern w:val="0"/>
          <w:lang w:val="sr-Cyrl-CS" w:eastAsia="sr-Latn-CS"/>
        </w:rPr>
        <w:t xml:space="preserve"> км)</w:t>
      </w:r>
      <w:r w:rsidRPr="00AE10F5">
        <w:rPr>
          <w:rFonts w:eastAsia="TimesNewRomanPSMT"/>
          <w:b/>
          <w:bCs/>
          <w:kern w:val="2"/>
          <w:lang w:val="sr-Cyrl-CS"/>
        </w:rPr>
        <w:t xml:space="preserve"> </w:t>
      </w:r>
    </w:p>
    <w:p w:rsidR="00691269" w:rsidRPr="006E1B1C" w:rsidRDefault="00691269" w:rsidP="00691269">
      <w:pPr>
        <w:suppressAutoHyphens w:val="0"/>
        <w:spacing w:after="200" w:line="276" w:lineRule="auto"/>
        <w:jc w:val="both"/>
        <w:rPr>
          <w:b/>
          <w:bCs/>
          <w:color w:val="auto"/>
          <w:lang w:val="sr-Cyrl-RS"/>
        </w:rPr>
      </w:pPr>
      <w:r>
        <w:rPr>
          <w:b/>
          <w:lang w:val="sr-Cyrl-RS"/>
        </w:rPr>
        <w:t>12)</w:t>
      </w:r>
      <w:r w:rsidRPr="00E74F51">
        <w:rPr>
          <w:b/>
          <w:lang w:val="sr-Cyrl-RS"/>
        </w:rPr>
        <w:t>Рок за решавање рекламација у општем гарантном року:</w:t>
      </w:r>
      <w:r>
        <w:rPr>
          <w:b/>
          <w:lang w:val="sr-Cyrl-RS"/>
        </w:rPr>
        <w:t>__________</w:t>
      </w:r>
      <w:r w:rsidRPr="00DA07B5">
        <w:rPr>
          <w:color w:val="FF0000"/>
          <w:lang w:val="sr-Cyrl-RS"/>
        </w:rPr>
        <w:t xml:space="preserve"> </w:t>
      </w:r>
      <w:r w:rsidRPr="006A28AE">
        <w:rPr>
          <w:color w:val="auto"/>
          <w:lang w:val="sr-Cyrl-RS"/>
        </w:rPr>
        <w:t>дана</w:t>
      </w:r>
      <w:r>
        <w:rPr>
          <w:color w:val="auto"/>
          <w:lang w:val="sr-Cyrl-RS"/>
        </w:rPr>
        <w:t xml:space="preserve"> </w:t>
      </w:r>
      <w:r w:rsidRPr="006A28AE">
        <w:rPr>
          <w:color w:val="auto"/>
          <w:lang w:val="sr-Cyrl-RS"/>
        </w:rPr>
        <w:t>(не</w:t>
      </w:r>
      <w:r w:rsidRPr="006E1B1C">
        <w:rPr>
          <w:color w:val="auto"/>
          <w:lang w:val="sr-Cyrl-RS"/>
        </w:rPr>
        <w:t xml:space="preserve"> дуже </w:t>
      </w:r>
      <w:r>
        <w:rPr>
          <w:color w:val="auto"/>
          <w:lang w:val="sr-Cyrl-RS"/>
        </w:rPr>
        <w:t>од 8 дана)_______________</w:t>
      </w:r>
      <w:r w:rsidRPr="006E1B1C">
        <w:rPr>
          <w:color w:val="auto"/>
          <w:lang w:val="sr-Cyrl-RS"/>
        </w:rPr>
        <w:t>дана</w:t>
      </w:r>
      <w:r>
        <w:rPr>
          <w:color w:val="auto"/>
          <w:lang w:val="sr-Cyrl-RS"/>
        </w:rPr>
        <w:t>.</w:t>
      </w:r>
    </w:p>
    <w:p w:rsidR="00691269" w:rsidRPr="006E1B1C" w:rsidRDefault="00691269" w:rsidP="00691269">
      <w:pPr>
        <w:jc w:val="both"/>
        <w:rPr>
          <w:rFonts w:eastAsia="TimesNewRomanPSMT"/>
          <w:b/>
          <w:bCs/>
        </w:rPr>
      </w:pPr>
      <w:r w:rsidRPr="006E1B1C">
        <w:rPr>
          <w:rFonts w:eastAsia="TimesNewRomanPSMT"/>
          <w:b/>
          <w:bCs/>
        </w:rPr>
        <w:t xml:space="preserve">                  Датум </w:t>
      </w:r>
      <w:r w:rsidRPr="006E1B1C">
        <w:rPr>
          <w:rFonts w:eastAsia="TimesNewRomanPSMT"/>
          <w:b/>
          <w:bCs/>
        </w:rPr>
        <w:tab/>
      </w:r>
      <w:r w:rsidRPr="006E1B1C">
        <w:rPr>
          <w:rFonts w:eastAsia="TimesNewRomanPSMT"/>
          <w:b/>
          <w:bCs/>
        </w:rPr>
        <w:tab/>
      </w:r>
      <w:r w:rsidRPr="006E1B1C">
        <w:rPr>
          <w:rFonts w:eastAsia="TimesNewRomanPSMT"/>
          <w:b/>
          <w:bCs/>
        </w:rPr>
        <w:tab/>
      </w:r>
      <w:r w:rsidRPr="006E1B1C">
        <w:rPr>
          <w:rFonts w:eastAsia="TimesNewRomanPSMT"/>
          <w:b/>
          <w:bCs/>
        </w:rPr>
        <w:tab/>
      </w:r>
      <w:r w:rsidRPr="006E1B1C">
        <w:rPr>
          <w:rFonts w:eastAsia="TimesNewRomanPSMT"/>
          <w:b/>
          <w:bCs/>
        </w:rPr>
        <w:tab/>
        <w:t xml:space="preserve">                            Понуђач</w:t>
      </w:r>
    </w:p>
    <w:p w:rsidR="00691269" w:rsidRPr="006E1B1C" w:rsidRDefault="00691269" w:rsidP="00691269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6E1B1C">
        <w:rPr>
          <w:rFonts w:eastAsia="TimesNewRomanPSMT"/>
          <w:b/>
          <w:bCs/>
        </w:rPr>
        <w:t xml:space="preserve">            М. П. </w:t>
      </w:r>
    </w:p>
    <w:p w:rsidR="00691269" w:rsidRPr="00E74F51" w:rsidRDefault="00691269" w:rsidP="00691269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74F51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74F51"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 xml:space="preserve">                    </w:t>
      </w:r>
      <w:r w:rsidRPr="00E74F51">
        <w:rPr>
          <w:rFonts w:eastAsia="TimesNewRomanPS-BoldMT"/>
          <w:b/>
          <w:bCs/>
          <w:i/>
          <w:iCs/>
          <w:color w:val="002060"/>
        </w:rPr>
        <w:t xml:space="preserve">          ______________________________</w:t>
      </w:r>
    </w:p>
    <w:p w:rsidR="00691269" w:rsidRPr="00E0073F" w:rsidRDefault="00691269" w:rsidP="00691269">
      <w:pPr>
        <w:jc w:val="both"/>
        <w:rPr>
          <w:rFonts w:cs="Arial"/>
          <w:b/>
          <w:bCs/>
          <w:iCs/>
        </w:rPr>
      </w:pPr>
      <w:r w:rsidRPr="00E0073F">
        <w:rPr>
          <w:rFonts w:cs="Arial"/>
          <w:b/>
          <w:bCs/>
          <w:iCs/>
          <w:u w:val="single"/>
        </w:rPr>
        <w:t>Напомене:</w:t>
      </w:r>
      <w:r w:rsidRPr="00E0073F">
        <w:rPr>
          <w:rFonts w:cs="Arial"/>
          <w:b/>
          <w:bCs/>
          <w:iCs/>
        </w:rPr>
        <w:t xml:space="preserve"> </w:t>
      </w:r>
    </w:p>
    <w:p w:rsidR="00691269" w:rsidRPr="00E0073F" w:rsidRDefault="00691269" w:rsidP="00691269">
      <w:pPr>
        <w:jc w:val="both"/>
        <w:rPr>
          <w:iCs/>
        </w:rPr>
      </w:pPr>
      <w:r w:rsidRPr="00E0073F">
        <w:rPr>
          <w:iCs/>
        </w:rPr>
        <w:t xml:space="preserve">Образац понуде понуђач мора да попуни, овери печатом и потпише, чиме </w:t>
      </w:r>
      <w:r w:rsidRPr="00E0073F">
        <w:rPr>
          <w:iCs/>
          <w:lang w:val="sr-Cyrl-CS"/>
        </w:rPr>
        <w:t>п</w:t>
      </w:r>
      <w:r w:rsidRPr="00E0073F">
        <w:rPr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91269" w:rsidRPr="00E0073F" w:rsidRDefault="00691269" w:rsidP="00691269">
      <w:pPr>
        <w:jc w:val="both"/>
        <w:rPr>
          <w:iCs/>
          <w:sz w:val="22"/>
          <w:szCs w:val="22"/>
          <w:lang w:val="sr-Cyrl-CS"/>
        </w:rPr>
      </w:pPr>
    </w:p>
    <w:p w:rsidR="00A409EC" w:rsidRDefault="00A409EC">
      <w:bookmarkStart w:id="0" w:name="_GoBack"/>
      <w:bookmarkEnd w:id="0"/>
    </w:p>
    <w:sectPr w:rsidR="00A409E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9"/>
    <w:rsid w:val="00691269"/>
    <w:rsid w:val="00A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6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6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</cp:revision>
  <dcterms:created xsi:type="dcterms:W3CDTF">2018-06-19T12:43:00Z</dcterms:created>
  <dcterms:modified xsi:type="dcterms:W3CDTF">2018-06-19T12:43:00Z</dcterms:modified>
</cp:coreProperties>
</file>