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F" w:rsidRDefault="00891DAF" w:rsidP="00CD0BFF">
      <w:pPr>
        <w:ind w:left="284" w:right="-427"/>
        <w:rPr>
          <w:lang w:val="sr-Cyrl-CS"/>
        </w:rPr>
      </w:pPr>
      <w:r>
        <w:rPr>
          <w:lang w:val="sr-Cyrl-CS"/>
        </w:rPr>
        <w:t xml:space="preserve">Измене и допуне конкурсне документације              </w:t>
      </w:r>
      <w:r w:rsidR="006B51EC">
        <w:rPr>
          <w:lang w:val="sr-Cyrl-CS"/>
        </w:rPr>
        <w:t xml:space="preserve">           </w:t>
      </w:r>
      <w:r w:rsidR="00CD0BFF">
        <w:rPr>
          <w:lang w:val="sr-Latn-RS"/>
        </w:rPr>
        <w:tab/>
      </w:r>
      <w:r w:rsidR="00CD0BFF">
        <w:rPr>
          <w:lang w:val="sr-Latn-RS"/>
        </w:rPr>
        <w:tab/>
      </w:r>
      <w:r w:rsidR="00CD0BFF">
        <w:rPr>
          <w:lang w:val="sr-Latn-RS"/>
        </w:rPr>
        <w:tab/>
      </w:r>
      <w:r w:rsidR="00CD0BFF">
        <w:rPr>
          <w:lang w:val="sr-Latn-RS"/>
        </w:rPr>
        <w:tab/>
        <w:t xml:space="preserve">  </w:t>
      </w:r>
      <w:r w:rsidR="00CD0BFF">
        <w:rPr>
          <w:lang w:val="sr-Cyrl-RS"/>
        </w:rPr>
        <w:t xml:space="preserve">           </w:t>
      </w:r>
      <w:r w:rsidR="00CD0BFF">
        <w:rPr>
          <w:lang w:val="sr-Latn-RS"/>
        </w:rPr>
        <w:t xml:space="preserve">    O</w:t>
      </w:r>
      <w:r w:rsidR="00CD0BFF">
        <w:rPr>
          <w:lang w:val="sr-Cyrl-CS"/>
        </w:rPr>
        <w:t>пштин</w:t>
      </w:r>
      <w:r w:rsidR="00CD0BFF">
        <w:rPr>
          <w:lang w:val="sr-Latn-RS"/>
        </w:rPr>
        <w:t>a</w:t>
      </w:r>
      <w:r>
        <w:rPr>
          <w:lang w:val="sr-Cyrl-CS"/>
        </w:rPr>
        <w:t xml:space="preserve"> Ивањица     </w:t>
      </w: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spacing w:after="0" w:line="240" w:lineRule="auto"/>
        <w:rPr>
          <w:lang w:val="sr-Cyrl-CS"/>
        </w:rPr>
      </w:pPr>
    </w:p>
    <w:p w:rsidR="00891DAF" w:rsidRDefault="00891DAF" w:rsidP="00CD0BFF">
      <w:pPr>
        <w:spacing w:after="0" w:line="240" w:lineRule="auto"/>
        <w:jc w:val="center"/>
        <w:rPr>
          <w:b/>
          <w:sz w:val="36"/>
          <w:szCs w:val="36"/>
          <w:lang w:val="sr-Cyrl-CS"/>
        </w:rPr>
      </w:pPr>
      <w:r>
        <w:rPr>
          <w:b/>
          <w:sz w:val="36"/>
          <w:szCs w:val="36"/>
          <w:lang w:val="sr-Cyrl-CS"/>
        </w:rPr>
        <w:t>ИЗМЕНЕ И ДОПУНЕ</w:t>
      </w:r>
    </w:p>
    <w:p w:rsidR="00891DAF" w:rsidRDefault="00891DAF" w:rsidP="00CD0BFF">
      <w:pPr>
        <w:spacing w:after="0" w:line="240" w:lineRule="auto"/>
        <w:jc w:val="center"/>
        <w:rPr>
          <w:b/>
          <w:sz w:val="36"/>
          <w:szCs w:val="36"/>
          <w:lang w:val="sr-Cyrl-CS"/>
        </w:rPr>
      </w:pPr>
      <w:r>
        <w:rPr>
          <w:b/>
          <w:sz w:val="36"/>
          <w:szCs w:val="36"/>
          <w:lang w:val="sr-Cyrl-CS"/>
        </w:rPr>
        <w:t>КОНКУРСНЕ ДОКУМЕНТАЦИЈЕ</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1649A2" w:rsidRPr="00CD0BFF" w:rsidRDefault="001649A2" w:rsidP="001649A2">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CB7F5A">
        <w:rPr>
          <w:rFonts w:ascii="Arial" w:eastAsia="Times New Roman" w:hAnsi="Arial" w:cs="Arial"/>
          <w:b/>
          <w:bCs/>
          <w:noProof/>
          <w:sz w:val="36"/>
          <w:szCs w:val="36"/>
          <w:lang w:val="sr-Cyrl-RS" w:eastAsia="sr-Latn-CS"/>
        </w:rPr>
        <w:t>услуге вршења стручног надзора</w:t>
      </w:r>
    </w:p>
    <w:p w:rsidR="00427560" w:rsidRDefault="00427560" w:rsidP="00891DA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CB7F5A" w:rsidRDefault="008712E3" w:rsidP="00CD0BFF">
      <w:pPr>
        <w:spacing w:after="0" w:line="240" w:lineRule="auto"/>
        <w:jc w:val="center"/>
        <w:rPr>
          <w:b/>
          <w:sz w:val="36"/>
          <w:szCs w:val="36"/>
          <w:lang w:val="sr-Cyrl-CS"/>
        </w:rPr>
      </w:pPr>
      <w:r>
        <w:rPr>
          <w:b/>
          <w:sz w:val="36"/>
          <w:szCs w:val="36"/>
          <w:lang w:val="sr-Cyrl-CS"/>
        </w:rPr>
        <w:t>Поступак јавне набавке мале вредности</w:t>
      </w:r>
      <w:r w:rsidR="005E3104">
        <w:rPr>
          <w:b/>
          <w:sz w:val="36"/>
          <w:szCs w:val="36"/>
          <w:lang w:val="sr-Cyrl-CS"/>
        </w:rPr>
        <w:t xml:space="preserve"> </w:t>
      </w:r>
    </w:p>
    <w:p w:rsidR="00891DAF" w:rsidRDefault="00427560" w:rsidP="00CD0BFF">
      <w:pPr>
        <w:spacing w:after="0" w:line="240" w:lineRule="auto"/>
        <w:jc w:val="center"/>
        <w:rPr>
          <w:b/>
          <w:sz w:val="36"/>
          <w:szCs w:val="36"/>
          <w:lang w:val="sr-Cyrl-CS"/>
        </w:rPr>
      </w:pPr>
      <w:r>
        <w:rPr>
          <w:b/>
          <w:sz w:val="36"/>
          <w:szCs w:val="36"/>
          <w:lang w:val="sr-Cyrl-CS"/>
        </w:rPr>
        <w:t xml:space="preserve">број </w:t>
      </w:r>
      <w:r w:rsidR="00CB7F5A">
        <w:rPr>
          <w:b/>
          <w:sz w:val="36"/>
          <w:szCs w:val="36"/>
          <w:lang w:val="sr-Cyrl-CS"/>
        </w:rPr>
        <w:t>ЈНМВ 8</w:t>
      </w:r>
      <w:r w:rsidR="008712E3">
        <w:rPr>
          <w:b/>
          <w:sz w:val="36"/>
          <w:szCs w:val="36"/>
          <w:lang w:val="sr-Cyrl-CS"/>
        </w:rPr>
        <w:t>/2018</w:t>
      </w:r>
    </w:p>
    <w:p w:rsidR="00891DAF" w:rsidRDefault="00891DAF" w:rsidP="00CD0BF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Pr="000926EF" w:rsidRDefault="00891DAF" w:rsidP="001649A2">
      <w:pPr>
        <w:spacing w:after="0" w:line="240" w:lineRule="auto"/>
        <w:jc w:val="center"/>
        <w:rPr>
          <w:b/>
          <w:sz w:val="28"/>
          <w:szCs w:val="28"/>
          <w:lang w:val="sr-Cyrl-RS"/>
        </w:rPr>
      </w:pPr>
      <w:r w:rsidRPr="000926EF">
        <w:rPr>
          <w:b/>
          <w:sz w:val="28"/>
          <w:szCs w:val="28"/>
          <w:lang w:val="sr-Cyrl-CS"/>
        </w:rPr>
        <w:t>Број ст</w:t>
      </w:r>
      <w:r w:rsidR="008B3511" w:rsidRPr="000926EF">
        <w:rPr>
          <w:b/>
          <w:sz w:val="28"/>
          <w:szCs w:val="28"/>
          <w:lang w:val="sr-Cyrl-CS"/>
        </w:rPr>
        <w:t>рана конкурсне документације -</w:t>
      </w:r>
      <w:r w:rsidR="000926EF" w:rsidRPr="000926EF">
        <w:rPr>
          <w:b/>
          <w:sz w:val="28"/>
          <w:szCs w:val="28"/>
          <w:lang w:val="sr-Cyrl-RS"/>
        </w:rPr>
        <w:t>30</w:t>
      </w:r>
    </w:p>
    <w:p w:rsidR="00891DAF" w:rsidRPr="000926EF" w:rsidRDefault="00891DAF" w:rsidP="001649A2">
      <w:pPr>
        <w:spacing w:after="0" w:line="240" w:lineRule="auto"/>
        <w:jc w:val="center"/>
        <w:rPr>
          <w:b/>
          <w:sz w:val="28"/>
          <w:szCs w:val="28"/>
          <w:lang w:val="sr-Cyrl-CS"/>
        </w:rPr>
      </w:pPr>
      <w:r w:rsidRPr="000926EF">
        <w:rPr>
          <w:b/>
          <w:sz w:val="28"/>
          <w:szCs w:val="28"/>
          <w:lang w:val="sr-Cyrl-CS"/>
        </w:rPr>
        <w:t>(</w:t>
      </w:r>
      <w:r w:rsidRPr="000926EF">
        <w:rPr>
          <w:b/>
          <w:sz w:val="24"/>
          <w:szCs w:val="24"/>
          <w:lang w:val="sr-Cyrl-CS"/>
        </w:rPr>
        <w:t>СТРАНА</w:t>
      </w:r>
      <w:r w:rsidR="00AF4C31" w:rsidRPr="000926EF">
        <w:rPr>
          <w:b/>
          <w:sz w:val="24"/>
          <w:szCs w:val="24"/>
          <w:lang w:val="sr-Cyrl-CS"/>
        </w:rPr>
        <w:t xml:space="preserve"> </w:t>
      </w:r>
      <w:r w:rsidR="00AF4C31" w:rsidRPr="000926EF">
        <w:rPr>
          <w:b/>
          <w:sz w:val="24"/>
          <w:szCs w:val="24"/>
          <w:lang w:val="en-US"/>
        </w:rPr>
        <w:t xml:space="preserve">1 </w:t>
      </w:r>
      <w:r w:rsidR="00AF4C31" w:rsidRPr="000926EF">
        <w:rPr>
          <w:b/>
          <w:sz w:val="24"/>
          <w:szCs w:val="24"/>
          <w:lang w:val="sr-Cyrl-CS"/>
        </w:rPr>
        <w:t xml:space="preserve">од </w:t>
      </w:r>
      <w:r w:rsidR="000926EF" w:rsidRPr="000926EF">
        <w:rPr>
          <w:b/>
          <w:sz w:val="24"/>
          <w:szCs w:val="24"/>
          <w:lang w:val="sr-Cyrl-RS"/>
        </w:rPr>
        <w:t>30</w:t>
      </w:r>
      <w:r w:rsidR="008B3511" w:rsidRPr="000926EF">
        <w:rPr>
          <w:b/>
          <w:sz w:val="24"/>
          <w:szCs w:val="24"/>
          <w:lang w:val="sr-Cyrl-CS"/>
        </w:rPr>
        <w:t xml:space="preserve">- страна </w:t>
      </w:r>
      <w:r w:rsidR="000926EF" w:rsidRPr="000926EF">
        <w:rPr>
          <w:b/>
          <w:sz w:val="24"/>
          <w:szCs w:val="24"/>
          <w:lang w:val="sr-Cyrl-RS"/>
        </w:rPr>
        <w:t>30</w:t>
      </w:r>
      <w:r w:rsidR="00AF4C31" w:rsidRPr="000926EF">
        <w:rPr>
          <w:b/>
          <w:sz w:val="24"/>
          <w:szCs w:val="24"/>
          <w:lang w:val="en-US"/>
        </w:rPr>
        <w:t xml:space="preserve"> </w:t>
      </w:r>
      <w:r w:rsidR="00AF4C31" w:rsidRPr="000926EF">
        <w:rPr>
          <w:b/>
          <w:sz w:val="24"/>
          <w:szCs w:val="24"/>
          <w:lang w:val="sr-Cyrl-CS"/>
        </w:rPr>
        <w:t>од</w:t>
      </w:r>
      <w:r w:rsidR="00820B16" w:rsidRPr="000926EF">
        <w:rPr>
          <w:b/>
          <w:sz w:val="24"/>
          <w:szCs w:val="24"/>
          <w:lang w:val="en-US"/>
        </w:rPr>
        <w:t xml:space="preserve"> </w:t>
      </w:r>
      <w:r w:rsidR="000926EF" w:rsidRPr="000926EF">
        <w:rPr>
          <w:b/>
          <w:sz w:val="24"/>
          <w:szCs w:val="24"/>
          <w:lang w:val="sr-Cyrl-RS"/>
        </w:rPr>
        <w:t>30</w:t>
      </w:r>
      <w:r w:rsidR="00AC2C7D" w:rsidRPr="000926EF">
        <w:rPr>
          <w:b/>
          <w:sz w:val="24"/>
          <w:szCs w:val="24"/>
          <w:lang w:val="sr-Cyrl-CS"/>
        </w:rPr>
        <w:t>)</w:t>
      </w:r>
    </w:p>
    <w:p w:rsidR="00891DAF" w:rsidRDefault="00891DAF" w:rsidP="00891DAF">
      <w:pPr>
        <w:spacing w:after="0" w:line="240" w:lineRule="auto"/>
        <w:rPr>
          <w:b/>
          <w:color w:val="000000" w:themeColor="text1"/>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712E3" w:rsidP="00AD5F82">
      <w:pPr>
        <w:spacing w:after="0" w:line="240" w:lineRule="auto"/>
        <w:jc w:val="center"/>
        <w:rPr>
          <w:b/>
          <w:sz w:val="36"/>
          <w:szCs w:val="36"/>
          <w:lang w:val="sr-Cyrl-CS"/>
        </w:rPr>
      </w:pPr>
      <w:r>
        <w:rPr>
          <w:b/>
          <w:sz w:val="36"/>
          <w:szCs w:val="36"/>
          <w:lang w:val="sr-Cyrl-CS"/>
        </w:rPr>
        <w:t xml:space="preserve">Април </w:t>
      </w:r>
      <w:r w:rsidR="00CD66F5">
        <w:rPr>
          <w:b/>
          <w:sz w:val="36"/>
          <w:szCs w:val="36"/>
          <w:lang w:val="sr-Cyrl-CS"/>
        </w:rPr>
        <w:t>2018</w:t>
      </w:r>
      <w:r w:rsidR="00891DAF">
        <w:rPr>
          <w:b/>
          <w:sz w:val="36"/>
          <w:szCs w:val="36"/>
          <w:lang w:val="sr-Cyrl-CS"/>
        </w:rPr>
        <w:t xml:space="preserve">. </w:t>
      </w:r>
      <w:r w:rsidR="00CD0BFF">
        <w:rPr>
          <w:b/>
          <w:sz w:val="36"/>
          <w:szCs w:val="36"/>
          <w:lang w:val="sr-Cyrl-CS"/>
        </w:rPr>
        <w:t>г</w:t>
      </w:r>
      <w:r w:rsidR="00891DAF">
        <w:rPr>
          <w:b/>
          <w:sz w:val="36"/>
          <w:szCs w:val="36"/>
          <w:lang w:val="sr-Cyrl-CS"/>
        </w:rPr>
        <w:t>одине</w:t>
      </w:r>
    </w:p>
    <w:p w:rsidR="00CD0BFF" w:rsidRDefault="00CD0BFF" w:rsidP="00AD5F82">
      <w:pPr>
        <w:spacing w:after="0" w:line="240" w:lineRule="auto"/>
        <w:jc w:val="center"/>
        <w:rPr>
          <w:b/>
          <w:sz w:val="36"/>
          <w:szCs w:val="36"/>
          <w:lang w:val="sr-Cyrl-CS"/>
        </w:rPr>
      </w:pPr>
    </w:p>
    <w:p w:rsidR="008A3137" w:rsidRDefault="008A3137" w:rsidP="00AD5F82">
      <w:pPr>
        <w:spacing w:after="0" w:line="240" w:lineRule="auto"/>
        <w:jc w:val="center"/>
        <w:rPr>
          <w:b/>
          <w:sz w:val="36"/>
          <w:szCs w:val="36"/>
          <w:lang w:val="sr-Cyrl-CS"/>
        </w:rPr>
      </w:pPr>
    </w:p>
    <w:p w:rsidR="00891DAF" w:rsidRDefault="00891DAF" w:rsidP="008A3137">
      <w:pPr>
        <w:ind w:left="284" w:right="-852"/>
        <w:rPr>
          <w:lang w:val="sr-Cyrl-CS"/>
        </w:rPr>
      </w:pPr>
      <w:r>
        <w:rPr>
          <w:lang w:val="sr-Cyrl-CS"/>
        </w:rPr>
        <w:lastRenderedPageBreak/>
        <w:t xml:space="preserve">Измене и допуне конкурсне документације              </w:t>
      </w:r>
      <w:r w:rsidR="006B51EC">
        <w:rPr>
          <w:lang w:val="sr-Cyrl-CS"/>
        </w:rPr>
        <w:t xml:space="preserve">           </w:t>
      </w:r>
      <w:r w:rsidR="00CD0BFF">
        <w:rPr>
          <w:lang w:val="sr-Cyrl-CS"/>
        </w:rPr>
        <w:tab/>
      </w:r>
      <w:r w:rsidR="00CD0BFF">
        <w:rPr>
          <w:lang w:val="sr-Cyrl-CS"/>
        </w:rPr>
        <w:tab/>
      </w:r>
      <w:r w:rsidR="00CD0BFF">
        <w:rPr>
          <w:lang w:val="sr-Cyrl-CS"/>
        </w:rPr>
        <w:tab/>
      </w:r>
      <w:r w:rsidR="00CD0BFF">
        <w:rPr>
          <w:lang w:val="sr-Cyrl-CS"/>
        </w:rPr>
        <w:tab/>
      </w:r>
      <w:r w:rsidR="00CD0BFF">
        <w:rPr>
          <w:lang w:val="sr-Cyrl-CS"/>
        </w:rPr>
        <w:tab/>
        <w:t>Општина</w:t>
      </w:r>
      <w:r>
        <w:rPr>
          <w:lang w:val="sr-Cyrl-CS"/>
        </w:rPr>
        <w:t xml:space="preserve"> Ивањица     </w:t>
      </w:r>
    </w:p>
    <w:p w:rsidR="00891DAF" w:rsidRDefault="00891DAF" w:rsidP="008A3137">
      <w:pPr>
        <w:spacing w:after="0" w:line="240" w:lineRule="auto"/>
        <w:ind w:left="284"/>
        <w:rPr>
          <w:sz w:val="24"/>
          <w:szCs w:val="24"/>
          <w:lang w:val="sr-Cyrl-CS"/>
        </w:rPr>
      </w:pPr>
    </w:p>
    <w:p w:rsidR="00606F45" w:rsidRDefault="00606F45" w:rsidP="008A3137">
      <w:pPr>
        <w:spacing w:after="0" w:line="240" w:lineRule="auto"/>
        <w:ind w:left="284"/>
        <w:rPr>
          <w:sz w:val="24"/>
          <w:szCs w:val="24"/>
          <w:lang w:val="sr-Cyrl-CS"/>
        </w:rPr>
      </w:pPr>
    </w:p>
    <w:p w:rsidR="00891DAF" w:rsidRDefault="00CD0BFF" w:rsidP="008A3137">
      <w:pPr>
        <w:spacing w:after="0" w:line="240" w:lineRule="auto"/>
        <w:ind w:left="284"/>
        <w:rPr>
          <w:sz w:val="24"/>
          <w:szCs w:val="24"/>
          <w:lang w:val="sr-Cyrl-CS"/>
        </w:rPr>
      </w:pPr>
      <w:r>
        <w:rPr>
          <w:sz w:val="24"/>
          <w:szCs w:val="24"/>
          <w:lang w:val="sr-Cyrl-CS"/>
        </w:rPr>
        <w:t>Република Србија</w:t>
      </w:r>
    </w:p>
    <w:p w:rsidR="00891DAF" w:rsidRDefault="00CD0BFF" w:rsidP="008A3137">
      <w:pPr>
        <w:spacing w:after="0" w:line="240" w:lineRule="auto"/>
        <w:ind w:left="284"/>
        <w:rPr>
          <w:sz w:val="24"/>
          <w:szCs w:val="24"/>
          <w:lang w:val="sr-Cyrl-CS"/>
        </w:rPr>
      </w:pPr>
      <w:r>
        <w:rPr>
          <w:sz w:val="24"/>
          <w:szCs w:val="24"/>
          <w:lang w:val="sr-Cyrl-CS"/>
        </w:rPr>
        <w:t>ОПШТИНСКА УПРАВА</w:t>
      </w:r>
    </w:p>
    <w:p w:rsidR="00CD0BFF" w:rsidRDefault="00CD0BFF" w:rsidP="008A3137">
      <w:pPr>
        <w:spacing w:after="0" w:line="240" w:lineRule="auto"/>
        <w:ind w:left="284"/>
        <w:rPr>
          <w:sz w:val="24"/>
          <w:szCs w:val="24"/>
          <w:lang w:val="sr-Cyrl-CS"/>
        </w:rPr>
      </w:pPr>
      <w:r>
        <w:rPr>
          <w:sz w:val="24"/>
          <w:szCs w:val="24"/>
          <w:lang w:val="sr-Cyrl-CS"/>
        </w:rPr>
        <w:t>ОПШТИНА ИВАЊИЦА</w:t>
      </w:r>
    </w:p>
    <w:p w:rsidR="00891DAF" w:rsidRPr="00606F45" w:rsidRDefault="00427560" w:rsidP="008A3137">
      <w:pPr>
        <w:spacing w:after="0" w:line="240" w:lineRule="auto"/>
        <w:ind w:left="284"/>
        <w:rPr>
          <w:sz w:val="24"/>
          <w:szCs w:val="24"/>
        </w:rPr>
      </w:pPr>
      <w:r>
        <w:rPr>
          <w:sz w:val="24"/>
          <w:szCs w:val="24"/>
          <w:lang w:val="sr-Cyrl-CS"/>
        </w:rPr>
        <w:t>Број</w:t>
      </w:r>
      <w:r w:rsidR="00A61897">
        <w:rPr>
          <w:sz w:val="24"/>
          <w:szCs w:val="24"/>
          <w:lang w:val="sr-Cyrl-CS"/>
        </w:rPr>
        <w:t>:</w:t>
      </w:r>
      <w:r>
        <w:rPr>
          <w:sz w:val="24"/>
          <w:szCs w:val="24"/>
          <w:lang w:val="sr-Cyrl-CS"/>
        </w:rPr>
        <w:t xml:space="preserve"> </w:t>
      </w:r>
      <w:r w:rsidR="00CB7F5A">
        <w:rPr>
          <w:sz w:val="24"/>
          <w:szCs w:val="24"/>
          <w:lang w:val="sr-Cyrl-CS"/>
        </w:rPr>
        <w:t>8</w:t>
      </w:r>
      <w:r w:rsidR="008712E3">
        <w:rPr>
          <w:sz w:val="24"/>
          <w:szCs w:val="24"/>
          <w:lang w:val="sr-Cyrl-CS"/>
        </w:rPr>
        <w:t>/2018-1</w:t>
      </w:r>
    </w:p>
    <w:p w:rsidR="00891DAF" w:rsidRPr="00427560" w:rsidRDefault="00891DAF" w:rsidP="008A3137">
      <w:pPr>
        <w:spacing w:after="0" w:line="240" w:lineRule="auto"/>
        <w:ind w:left="284"/>
        <w:rPr>
          <w:sz w:val="24"/>
          <w:szCs w:val="24"/>
          <w:lang w:val="sr-Cyrl-CS"/>
        </w:rPr>
      </w:pPr>
      <w:r>
        <w:rPr>
          <w:sz w:val="24"/>
          <w:szCs w:val="24"/>
          <w:lang w:val="sr-Cyrl-CS"/>
        </w:rPr>
        <w:t xml:space="preserve">Датум: </w:t>
      </w:r>
      <w:r w:rsidR="00CB7F5A">
        <w:rPr>
          <w:sz w:val="24"/>
          <w:szCs w:val="24"/>
          <w:lang w:val="sr-Cyrl-CS"/>
        </w:rPr>
        <w:t>12</w:t>
      </w:r>
      <w:r w:rsidR="008712E3">
        <w:rPr>
          <w:sz w:val="24"/>
          <w:szCs w:val="24"/>
          <w:lang w:val="sr-Cyrl-CS"/>
        </w:rPr>
        <w:t>.04</w:t>
      </w:r>
      <w:r w:rsidR="00CD66F5">
        <w:rPr>
          <w:sz w:val="24"/>
          <w:szCs w:val="24"/>
          <w:lang w:val="sr-Cyrl-CS"/>
        </w:rPr>
        <w:t>.2018</w:t>
      </w:r>
      <w:r w:rsidR="00427560">
        <w:rPr>
          <w:sz w:val="24"/>
          <w:szCs w:val="24"/>
          <w:lang w:val="sr-Cyrl-CS"/>
        </w:rPr>
        <w:t>. године</w:t>
      </w:r>
    </w:p>
    <w:p w:rsidR="00891DAF" w:rsidRDefault="00891DAF" w:rsidP="008A3137">
      <w:pPr>
        <w:spacing w:after="0" w:line="240" w:lineRule="auto"/>
        <w:ind w:left="284"/>
        <w:rPr>
          <w:sz w:val="24"/>
          <w:szCs w:val="24"/>
          <w:lang w:val="sr-Cyrl-CS"/>
        </w:rPr>
      </w:pPr>
      <w:r>
        <w:rPr>
          <w:sz w:val="24"/>
          <w:szCs w:val="24"/>
          <w:lang w:val="sr-Cyrl-CS"/>
        </w:rPr>
        <w:t>ИВАЊИЦА</w:t>
      </w: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606F45" w:rsidRDefault="00606F45"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ight="283"/>
        <w:jc w:val="both"/>
        <w:rPr>
          <w:sz w:val="24"/>
          <w:szCs w:val="24"/>
          <w:lang w:val="sr-Cyrl-CS"/>
        </w:rPr>
      </w:pPr>
      <w:r>
        <w:rPr>
          <w:sz w:val="24"/>
          <w:szCs w:val="24"/>
          <w:lang w:val="sr-Cyrl-CS"/>
        </w:rPr>
        <w:t xml:space="preserve">              На основу члана</w:t>
      </w:r>
      <w:r w:rsidR="002232C9">
        <w:rPr>
          <w:sz w:val="24"/>
          <w:szCs w:val="24"/>
          <w:lang w:val="sr-Cyrl-CS"/>
        </w:rPr>
        <w:t xml:space="preserve"> 63. Закона о јавним набавкама (</w:t>
      </w:r>
      <w:r w:rsidR="00427560">
        <w:rPr>
          <w:sz w:val="24"/>
          <w:szCs w:val="24"/>
          <w:lang w:val="sr-Cyrl-CS"/>
        </w:rPr>
        <w:t>''Сл.г</w:t>
      </w:r>
      <w:r>
        <w:rPr>
          <w:sz w:val="24"/>
          <w:szCs w:val="24"/>
          <w:lang w:val="sr-Cyrl-CS"/>
        </w:rPr>
        <w:t>л.РС</w:t>
      </w:r>
      <w:r w:rsidR="00427560">
        <w:rPr>
          <w:sz w:val="24"/>
          <w:szCs w:val="24"/>
          <w:lang w:val="sr-Cyrl-CS"/>
        </w:rPr>
        <w:t>'', бр.</w:t>
      </w:r>
      <w:r>
        <w:rPr>
          <w:sz w:val="24"/>
          <w:szCs w:val="24"/>
          <w:lang w:val="sr-Cyrl-CS"/>
        </w:rPr>
        <w:t xml:space="preserve"> 124/2012</w:t>
      </w:r>
      <w:r w:rsidR="00427560">
        <w:rPr>
          <w:sz w:val="24"/>
          <w:szCs w:val="24"/>
          <w:lang w:val="sr-Cyrl-CS"/>
        </w:rPr>
        <w:t>, 14/2015 и 68/2015</w:t>
      </w:r>
      <w:r>
        <w:rPr>
          <w:sz w:val="24"/>
          <w:szCs w:val="24"/>
          <w:lang w:val="sr-Cyrl-CS"/>
        </w:rPr>
        <w:t>),</w:t>
      </w:r>
      <w:r w:rsidR="00427560">
        <w:rPr>
          <w:sz w:val="24"/>
          <w:szCs w:val="24"/>
          <w:lang w:val="sr-Cyrl-CS"/>
        </w:rPr>
        <w:t xml:space="preserve"> </w:t>
      </w:r>
      <w:r>
        <w:rPr>
          <w:sz w:val="24"/>
          <w:szCs w:val="24"/>
          <w:lang w:val="sr-Cyrl-CS"/>
        </w:rPr>
        <w:t xml:space="preserve">наручилац </w:t>
      </w:r>
      <w:r w:rsidR="00CD0BFF">
        <w:rPr>
          <w:sz w:val="24"/>
          <w:szCs w:val="24"/>
          <w:lang w:val="sr-Cyrl-CS"/>
        </w:rPr>
        <w:t>Општина</w:t>
      </w:r>
      <w:r>
        <w:rPr>
          <w:sz w:val="24"/>
          <w:szCs w:val="24"/>
          <w:lang w:val="sr-Cyrl-CS"/>
        </w:rPr>
        <w:t xml:space="preserve"> Ивањица,</w:t>
      </w:r>
      <w:r w:rsidR="00CD0BFF">
        <w:rPr>
          <w:sz w:val="24"/>
          <w:szCs w:val="24"/>
          <w:lang w:val="sr-Cyrl-CS"/>
        </w:rPr>
        <w:t xml:space="preserve"> </w:t>
      </w:r>
      <w:r>
        <w:rPr>
          <w:sz w:val="24"/>
          <w:szCs w:val="24"/>
          <w:lang w:val="sr-Cyrl-CS"/>
        </w:rPr>
        <w:t>у</w:t>
      </w:r>
      <w:r w:rsidR="00427560">
        <w:rPr>
          <w:sz w:val="24"/>
          <w:szCs w:val="24"/>
          <w:lang w:val="sr-Cyrl-CS"/>
        </w:rPr>
        <w:t xml:space="preserve"> поступку јавне </w:t>
      </w:r>
      <w:r w:rsidR="00CD0BFF">
        <w:rPr>
          <w:sz w:val="24"/>
          <w:szCs w:val="24"/>
          <w:lang w:val="sr-Cyrl-CS"/>
        </w:rPr>
        <w:t xml:space="preserve">набавке </w:t>
      </w:r>
      <w:r w:rsidR="008712E3">
        <w:rPr>
          <w:sz w:val="24"/>
          <w:szCs w:val="24"/>
          <w:lang w:val="sr-Cyrl-CS"/>
        </w:rPr>
        <w:t>мале</w:t>
      </w:r>
      <w:r w:rsidR="00CD66F5">
        <w:rPr>
          <w:sz w:val="24"/>
          <w:szCs w:val="24"/>
          <w:lang w:val="sr-Cyrl-CS"/>
        </w:rPr>
        <w:t xml:space="preserve"> вредности број </w:t>
      </w:r>
      <w:r w:rsidR="00973E52">
        <w:rPr>
          <w:sz w:val="24"/>
          <w:szCs w:val="24"/>
          <w:lang w:val="sr-Cyrl-CS"/>
        </w:rPr>
        <w:t>8</w:t>
      </w:r>
      <w:r w:rsidR="008712E3">
        <w:rPr>
          <w:sz w:val="24"/>
          <w:szCs w:val="24"/>
          <w:lang w:val="sr-Cyrl-CS"/>
        </w:rPr>
        <w:t>/2018</w:t>
      </w:r>
      <w:r>
        <w:rPr>
          <w:sz w:val="24"/>
          <w:szCs w:val="24"/>
          <w:lang w:val="sr-Cyrl-CS"/>
        </w:rPr>
        <w:t>,</w:t>
      </w:r>
      <w:r w:rsidR="00CD0BFF">
        <w:rPr>
          <w:sz w:val="24"/>
          <w:szCs w:val="24"/>
          <w:lang w:val="sr-Cyrl-CS"/>
        </w:rPr>
        <w:t xml:space="preserve"> </w:t>
      </w:r>
      <w:r>
        <w:rPr>
          <w:sz w:val="24"/>
          <w:szCs w:val="24"/>
          <w:lang w:val="sr-Cyrl-CS"/>
        </w:rPr>
        <w:t>чи</w:t>
      </w:r>
      <w:r w:rsidR="00427560">
        <w:rPr>
          <w:sz w:val="24"/>
          <w:szCs w:val="24"/>
          <w:lang w:val="sr-Cyrl-CS"/>
        </w:rPr>
        <w:t xml:space="preserve">ји је предмет набавка </w:t>
      </w:r>
      <w:r w:rsidR="00973E52">
        <w:rPr>
          <w:sz w:val="24"/>
          <w:szCs w:val="24"/>
          <w:lang w:val="sr-Cyrl-CS"/>
        </w:rPr>
        <w:t>услуге вршења стручног надзора</w:t>
      </w:r>
      <w:r>
        <w:rPr>
          <w:sz w:val="24"/>
          <w:szCs w:val="24"/>
          <w:lang w:val="sr-Cyrl-CS"/>
        </w:rPr>
        <w:t>,</w:t>
      </w:r>
      <w:r w:rsidR="00427560">
        <w:rPr>
          <w:sz w:val="24"/>
          <w:szCs w:val="24"/>
          <w:lang w:val="sr-Cyrl-CS"/>
        </w:rPr>
        <w:t xml:space="preserve"> </w:t>
      </w:r>
      <w:r>
        <w:rPr>
          <w:sz w:val="24"/>
          <w:szCs w:val="24"/>
          <w:lang w:val="sr-Cyrl-CS"/>
        </w:rPr>
        <w:t xml:space="preserve">врши следеће измене и допуне конкурсне документације. </w:t>
      </w:r>
    </w:p>
    <w:p w:rsidR="00891DAF" w:rsidRDefault="00891DAF" w:rsidP="00E46B37">
      <w:pPr>
        <w:spacing w:after="0" w:line="240" w:lineRule="auto"/>
        <w:ind w:right="283"/>
        <w:jc w:val="both"/>
        <w:rPr>
          <w:sz w:val="24"/>
          <w:szCs w:val="24"/>
          <w:lang w:val="en-US"/>
        </w:rPr>
      </w:pPr>
    </w:p>
    <w:p w:rsidR="005D5A97" w:rsidRPr="00973E52" w:rsidRDefault="00F03ED9" w:rsidP="009D3111">
      <w:pPr>
        <w:pStyle w:val="ListParagraph"/>
        <w:numPr>
          <w:ilvl w:val="0"/>
          <w:numId w:val="5"/>
        </w:numPr>
        <w:spacing w:after="0" w:line="240" w:lineRule="auto"/>
        <w:ind w:right="283"/>
        <w:jc w:val="both"/>
        <w:rPr>
          <w:rFonts w:cstheme="minorHAnsi"/>
          <w:sz w:val="24"/>
          <w:szCs w:val="24"/>
          <w:lang w:val="sr-Cyrl-CS"/>
        </w:rPr>
      </w:pPr>
      <w:r w:rsidRPr="00973E52">
        <w:rPr>
          <w:rFonts w:cstheme="minorHAnsi"/>
          <w:sz w:val="24"/>
          <w:szCs w:val="24"/>
          <w:lang w:val="sr-Cyrl-CS"/>
        </w:rPr>
        <w:t xml:space="preserve">На страни </w:t>
      </w:r>
      <w:r w:rsidR="00F86AFB">
        <w:rPr>
          <w:rFonts w:cstheme="minorHAnsi"/>
          <w:sz w:val="24"/>
          <w:szCs w:val="24"/>
          <w:lang w:val="sr-Cyrl-CS"/>
        </w:rPr>
        <w:t>6</w:t>
      </w:r>
      <w:r w:rsidR="00CD0BFF" w:rsidRPr="00973E52">
        <w:rPr>
          <w:rFonts w:cstheme="minorHAnsi"/>
          <w:sz w:val="24"/>
          <w:szCs w:val="24"/>
          <w:lang w:val="sr-Cyrl-CS"/>
        </w:rPr>
        <w:t xml:space="preserve"> од </w:t>
      </w:r>
      <w:r w:rsidR="00F86AFB">
        <w:rPr>
          <w:rFonts w:cstheme="minorHAnsi"/>
          <w:sz w:val="24"/>
          <w:szCs w:val="24"/>
          <w:lang w:val="sr-Cyrl-CS"/>
        </w:rPr>
        <w:t>86</w:t>
      </w:r>
      <w:r w:rsidR="008F3C9A" w:rsidRPr="00973E52">
        <w:rPr>
          <w:rFonts w:cstheme="minorHAnsi"/>
          <w:sz w:val="24"/>
          <w:szCs w:val="24"/>
          <w:lang w:val="sr-Cyrl-CS"/>
        </w:rPr>
        <w:t xml:space="preserve"> </w:t>
      </w:r>
      <w:r w:rsidRPr="00973E52">
        <w:rPr>
          <w:rFonts w:cstheme="minorHAnsi"/>
          <w:sz w:val="24"/>
          <w:szCs w:val="24"/>
          <w:lang w:val="sr-Cyrl-CS"/>
        </w:rPr>
        <w:t>конкурсне документације</w:t>
      </w:r>
      <w:r w:rsidR="00AF755A">
        <w:rPr>
          <w:rFonts w:cstheme="minorHAnsi"/>
          <w:sz w:val="24"/>
          <w:szCs w:val="24"/>
          <w:lang w:val="sr-Cyrl-CS"/>
        </w:rPr>
        <w:t xml:space="preserve"> </w:t>
      </w:r>
      <w:r w:rsidR="00836CFA">
        <w:rPr>
          <w:rFonts w:cstheme="minorHAnsi"/>
          <w:sz w:val="24"/>
          <w:szCs w:val="24"/>
          <w:lang w:val="sr-Cyrl-CS"/>
        </w:rPr>
        <w:t>мења се део под тачком 3, тако да након измене гласи:</w:t>
      </w:r>
      <w:r w:rsidR="0020491D" w:rsidRPr="00973E52">
        <w:rPr>
          <w:rFonts w:cstheme="minorHAnsi"/>
          <w:sz w:val="24"/>
          <w:szCs w:val="24"/>
          <w:lang w:val="sr-Cyrl-CS"/>
        </w:rPr>
        <w:t xml:space="preserve"> </w:t>
      </w:r>
    </w:p>
    <w:p w:rsidR="005D5A97" w:rsidRDefault="005D5A97" w:rsidP="005D5A97">
      <w:pPr>
        <w:pStyle w:val="ListParagraph"/>
        <w:tabs>
          <w:tab w:val="left" w:pos="1080"/>
        </w:tabs>
        <w:spacing w:after="0" w:line="240" w:lineRule="auto"/>
        <w:ind w:left="1080" w:right="283"/>
        <w:jc w:val="both"/>
        <w:rPr>
          <w:rFonts w:cstheme="minorHAnsi"/>
          <w:sz w:val="24"/>
          <w:szCs w:val="24"/>
          <w:lang w:val="sr-Cyrl-CS"/>
        </w:rPr>
      </w:pPr>
    </w:p>
    <w:p w:rsidR="00836CFA" w:rsidRPr="00836CFA" w:rsidRDefault="00836CFA" w:rsidP="00836CFA">
      <w:pPr>
        <w:spacing w:after="0" w:line="240" w:lineRule="auto"/>
        <w:ind w:left="426"/>
        <w:jc w:val="both"/>
        <w:rPr>
          <w:rFonts w:ascii="Arial" w:eastAsia="Calibri" w:hAnsi="Arial" w:cs="Arial"/>
          <w:color w:val="FF0000"/>
          <w:lang w:val="sr-Cyrl-CS"/>
        </w:rPr>
      </w:pPr>
      <w:r w:rsidRPr="00836CFA">
        <w:rPr>
          <w:rFonts w:ascii="Arial" w:eastAsia="Calibri" w:hAnsi="Arial" w:cs="Arial"/>
          <w:b/>
          <w:lang w:val="sr-Cyrl-CS"/>
        </w:rPr>
        <w:t>Процењен прихватљив проценат вршења услуга које су предмет јавне набавке по партијама износи</w:t>
      </w:r>
      <w:r w:rsidR="00642F7E" w:rsidRPr="00642F7E">
        <w:rPr>
          <w:rFonts w:ascii="Arial" w:eastAsia="Calibri" w:hAnsi="Arial" w:cs="Arial"/>
          <w:b/>
          <w:lang w:val="sr-Cyrl-CS"/>
        </w:rPr>
        <w:t xml:space="preserve"> </w:t>
      </w:r>
      <w:r w:rsidR="00642F7E">
        <w:rPr>
          <w:rFonts w:ascii="Arial" w:eastAsia="Calibri" w:hAnsi="Arial" w:cs="Arial"/>
          <w:b/>
          <w:lang w:val="sr-Cyrl-CS"/>
        </w:rPr>
        <w:t>максимално</w:t>
      </w:r>
      <w:r>
        <w:rPr>
          <w:rFonts w:ascii="Arial" w:eastAsia="Calibri" w:hAnsi="Arial" w:cs="Arial"/>
          <w:b/>
          <w:lang w:val="sr-Cyrl-CS"/>
        </w:rPr>
        <w:t xml:space="preserve"> д</w:t>
      </w:r>
      <w:r w:rsidRPr="00642F7E">
        <w:rPr>
          <w:rFonts w:ascii="Arial" w:eastAsia="Calibri" w:hAnsi="Arial" w:cs="Arial"/>
          <w:b/>
          <w:lang w:val="sr-Cyrl-CS"/>
        </w:rPr>
        <w:t>о</w:t>
      </w:r>
      <w:r w:rsidRPr="00836CFA">
        <w:rPr>
          <w:rFonts w:ascii="Arial" w:eastAsia="Calibri" w:hAnsi="Arial" w:cs="Arial"/>
          <w:b/>
          <w:lang w:val="sr-Cyrl-CS"/>
        </w:rPr>
        <w:t>:</w:t>
      </w:r>
      <w:r w:rsidRPr="00836CFA">
        <w:rPr>
          <w:rFonts w:ascii="Arial" w:eastAsia="Calibri" w:hAnsi="Arial" w:cs="Arial"/>
          <w:lang w:val="sr-Cyrl-CS"/>
        </w:rPr>
        <w:t xml:space="preserve"> </w:t>
      </w:r>
    </w:p>
    <w:p w:rsidR="00836CFA" w:rsidRPr="00836CFA" w:rsidRDefault="00836CFA" w:rsidP="00836CFA">
      <w:pPr>
        <w:spacing w:after="0" w:line="240" w:lineRule="auto"/>
        <w:ind w:left="720"/>
        <w:jc w:val="both"/>
        <w:rPr>
          <w:rFonts w:ascii="Arial" w:eastAsia="Calibri" w:hAnsi="Arial" w:cs="Arial"/>
          <w:lang w:val="sr-Cyrl-CS"/>
        </w:rPr>
      </w:pPr>
      <w:r w:rsidRPr="00836CFA">
        <w:rPr>
          <w:rFonts w:ascii="Arial" w:eastAsia="Calibri" w:hAnsi="Arial" w:cs="Arial"/>
          <w:b/>
          <w:lang w:val="sr-Cyrl-CS"/>
        </w:rPr>
        <w:t>Партија 1</w:t>
      </w:r>
      <w:r w:rsidRPr="00836CFA">
        <w:rPr>
          <w:rFonts w:ascii="Arial" w:eastAsia="Calibri" w:hAnsi="Arial" w:cs="Arial"/>
          <w:lang w:val="sr-Cyrl-CS"/>
        </w:rPr>
        <w:t xml:space="preserve"> - 1,5 % нето;</w:t>
      </w:r>
    </w:p>
    <w:p w:rsidR="00836CFA" w:rsidRPr="00836CFA" w:rsidRDefault="00836CFA" w:rsidP="00836CFA">
      <w:pPr>
        <w:spacing w:after="0" w:line="240" w:lineRule="auto"/>
        <w:ind w:left="720"/>
        <w:jc w:val="both"/>
        <w:rPr>
          <w:rFonts w:ascii="Arial" w:eastAsia="Calibri" w:hAnsi="Arial" w:cs="Arial"/>
          <w:lang w:val="sr-Cyrl-CS"/>
        </w:rPr>
      </w:pPr>
      <w:r w:rsidRPr="00836CFA">
        <w:rPr>
          <w:rFonts w:ascii="Arial" w:eastAsia="Calibri" w:hAnsi="Arial" w:cs="Arial"/>
          <w:b/>
          <w:lang w:val="sr-Cyrl-CS"/>
        </w:rPr>
        <w:t>Партија 2</w:t>
      </w:r>
      <w:r w:rsidRPr="00836CFA">
        <w:rPr>
          <w:rFonts w:ascii="Arial" w:eastAsia="Calibri" w:hAnsi="Arial" w:cs="Arial"/>
          <w:lang w:val="sr-Cyrl-CS"/>
        </w:rPr>
        <w:t xml:space="preserve"> - 1,5 % нето;</w:t>
      </w:r>
    </w:p>
    <w:p w:rsidR="00836CFA" w:rsidRPr="00836CFA" w:rsidRDefault="00836CFA" w:rsidP="00836CFA">
      <w:pPr>
        <w:spacing w:after="0" w:line="240" w:lineRule="auto"/>
        <w:ind w:left="720"/>
        <w:jc w:val="both"/>
        <w:rPr>
          <w:rFonts w:ascii="Arial" w:eastAsia="Calibri" w:hAnsi="Arial" w:cs="Arial"/>
          <w:lang w:val="sr-Cyrl-CS"/>
        </w:rPr>
      </w:pPr>
      <w:r w:rsidRPr="00836CFA">
        <w:rPr>
          <w:rFonts w:ascii="Arial" w:eastAsia="Calibri" w:hAnsi="Arial" w:cs="Arial"/>
          <w:b/>
          <w:lang w:val="sr-Cyrl-CS"/>
        </w:rPr>
        <w:t>Партија 3</w:t>
      </w:r>
      <w:r w:rsidRPr="00836CFA">
        <w:rPr>
          <w:rFonts w:ascii="Arial" w:eastAsia="Calibri" w:hAnsi="Arial" w:cs="Arial"/>
          <w:lang w:val="sr-Cyrl-CS"/>
        </w:rPr>
        <w:t xml:space="preserve"> - 2,00 % нето;</w:t>
      </w:r>
    </w:p>
    <w:p w:rsidR="00836CFA" w:rsidRPr="00836CFA" w:rsidRDefault="00836CFA" w:rsidP="00836CFA">
      <w:pPr>
        <w:spacing w:after="0" w:line="240" w:lineRule="auto"/>
        <w:jc w:val="both"/>
        <w:rPr>
          <w:rFonts w:ascii="Arial" w:eastAsia="Calibri" w:hAnsi="Arial" w:cs="Arial"/>
          <w:bCs/>
          <w:lang w:val="sr-Cyrl-RS"/>
        </w:rPr>
      </w:pPr>
      <w:r w:rsidRPr="00836CFA">
        <w:rPr>
          <w:rFonts w:ascii="Arial" w:eastAsia="Calibri" w:hAnsi="Arial" w:cs="Arial"/>
          <w:bCs/>
          <w:color w:val="FF0000"/>
          <w:lang w:val="sr-Cyrl-RS"/>
        </w:rPr>
        <w:tab/>
      </w:r>
      <w:r w:rsidRPr="00836CFA">
        <w:rPr>
          <w:rFonts w:ascii="Arial" w:eastAsia="Calibri" w:hAnsi="Arial" w:cs="Arial"/>
          <w:b/>
          <w:bCs/>
          <w:lang w:val="sr-Cyrl-RS"/>
        </w:rPr>
        <w:t>Партија 4</w:t>
      </w:r>
      <w:r w:rsidRPr="00836CFA">
        <w:rPr>
          <w:rFonts w:ascii="Arial" w:eastAsia="Calibri" w:hAnsi="Arial" w:cs="Arial"/>
          <w:bCs/>
          <w:lang w:val="sr-Cyrl-RS"/>
        </w:rPr>
        <w:t xml:space="preserve"> – 1,5% нето;</w:t>
      </w:r>
    </w:p>
    <w:p w:rsidR="00836CFA" w:rsidRPr="00836CFA" w:rsidRDefault="00836CFA" w:rsidP="00836CFA">
      <w:pPr>
        <w:spacing w:after="0" w:line="240" w:lineRule="auto"/>
        <w:ind w:firstLine="708"/>
        <w:jc w:val="both"/>
        <w:rPr>
          <w:rFonts w:ascii="Arial" w:eastAsia="Calibri" w:hAnsi="Arial" w:cs="Arial"/>
          <w:bCs/>
          <w:lang w:val="sr-Cyrl-RS"/>
        </w:rPr>
      </w:pPr>
      <w:r w:rsidRPr="00836CFA">
        <w:rPr>
          <w:rFonts w:ascii="Arial" w:eastAsia="Calibri" w:hAnsi="Arial" w:cs="Arial"/>
          <w:b/>
          <w:bCs/>
          <w:lang w:val="sr-Cyrl-RS"/>
        </w:rPr>
        <w:t>Партија 5</w:t>
      </w:r>
      <w:r w:rsidRPr="00836CFA">
        <w:rPr>
          <w:rFonts w:ascii="Arial" w:eastAsia="Calibri" w:hAnsi="Arial" w:cs="Arial"/>
          <w:bCs/>
          <w:lang w:val="sr-Cyrl-RS"/>
        </w:rPr>
        <w:t xml:space="preserve"> – 1,5% нето;</w:t>
      </w:r>
    </w:p>
    <w:p w:rsidR="00836CFA" w:rsidRDefault="00836CFA" w:rsidP="005D5A97">
      <w:pPr>
        <w:pStyle w:val="ListParagraph"/>
        <w:tabs>
          <w:tab w:val="left" w:pos="1080"/>
        </w:tabs>
        <w:spacing w:after="0" w:line="240" w:lineRule="auto"/>
        <w:ind w:left="1080" w:right="283"/>
        <w:jc w:val="both"/>
        <w:rPr>
          <w:rFonts w:cstheme="minorHAnsi"/>
          <w:sz w:val="24"/>
          <w:szCs w:val="24"/>
          <w:lang w:val="sr-Cyrl-CS"/>
        </w:rPr>
      </w:pPr>
    </w:p>
    <w:p w:rsidR="005D5A97" w:rsidRDefault="00642F7E" w:rsidP="009D3111">
      <w:pPr>
        <w:pStyle w:val="ListParagraph"/>
        <w:numPr>
          <w:ilvl w:val="0"/>
          <w:numId w:val="5"/>
        </w:numPr>
        <w:tabs>
          <w:tab w:val="left" w:pos="1080"/>
        </w:tabs>
        <w:spacing w:after="0" w:line="240" w:lineRule="auto"/>
        <w:ind w:right="283"/>
        <w:jc w:val="both"/>
        <w:rPr>
          <w:rFonts w:cstheme="minorHAnsi"/>
          <w:sz w:val="24"/>
          <w:szCs w:val="24"/>
          <w:lang w:val="sr-Cyrl-CS"/>
        </w:rPr>
      </w:pPr>
      <w:r>
        <w:rPr>
          <w:rFonts w:cstheme="minorHAnsi"/>
          <w:sz w:val="24"/>
          <w:szCs w:val="24"/>
          <w:lang w:val="sr-Cyrl-CS"/>
        </w:rPr>
        <w:t xml:space="preserve">На страни 14 од 86 конкурсне документације мења се образац за партију 5. </w:t>
      </w:r>
    </w:p>
    <w:p w:rsidR="00642F7E" w:rsidRDefault="00642F7E" w:rsidP="00642F7E">
      <w:pPr>
        <w:pStyle w:val="ListParagraph"/>
        <w:tabs>
          <w:tab w:val="left" w:pos="1080"/>
        </w:tabs>
        <w:spacing w:after="0" w:line="240" w:lineRule="auto"/>
        <w:ind w:left="1080" w:right="283"/>
        <w:jc w:val="both"/>
        <w:rPr>
          <w:rFonts w:cstheme="minorHAnsi"/>
          <w:sz w:val="24"/>
          <w:szCs w:val="24"/>
          <w:lang w:val="sr-Cyrl-CS"/>
        </w:rPr>
      </w:pPr>
      <w:r>
        <w:rPr>
          <w:rFonts w:cstheme="minorHAnsi"/>
          <w:sz w:val="24"/>
          <w:szCs w:val="24"/>
          <w:lang w:val="sr-Cyrl-CS"/>
        </w:rPr>
        <w:t>У прилогу Вам достављамо измењен образац за партију 5.</w:t>
      </w:r>
    </w:p>
    <w:p w:rsidR="005D5A97" w:rsidRDefault="005D5A97" w:rsidP="005D5A97">
      <w:pPr>
        <w:pStyle w:val="ListParagraph"/>
        <w:tabs>
          <w:tab w:val="left" w:pos="1080"/>
        </w:tabs>
        <w:spacing w:after="0" w:line="240" w:lineRule="auto"/>
        <w:ind w:left="1080" w:right="283"/>
        <w:jc w:val="both"/>
        <w:rPr>
          <w:rFonts w:cstheme="minorHAnsi"/>
          <w:sz w:val="24"/>
          <w:szCs w:val="24"/>
          <w:lang w:val="sr-Cyrl-CS"/>
        </w:rPr>
      </w:pPr>
    </w:p>
    <w:p w:rsidR="005D5A97" w:rsidRDefault="005D5A97" w:rsidP="005D5A97">
      <w:pPr>
        <w:pStyle w:val="ListParagraph"/>
        <w:tabs>
          <w:tab w:val="left" w:pos="1080"/>
        </w:tabs>
        <w:spacing w:after="0" w:line="240" w:lineRule="auto"/>
        <w:ind w:left="1080" w:right="283"/>
        <w:jc w:val="both"/>
        <w:rPr>
          <w:rFonts w:cstheme="minorHAnsi"/>
          <w:sz w:val="24"/>
          <w:szCs w:val="24"/>
          <w:lang w:val="sr-Cyrl-CS"/>
        </w:rPr>
      </w:pPr>
    </w:p>
    <w:p w:rsidR="005D5A97" w:rsidRDefault="005D5A97" w:rsidP="005D5A97">
      <w:pPr>
        <w:pStyle w:val="ListParagraph"/>
        <w:tabs>
          <w:tab w:val="left" w:pos="1080"/>
        </w:tabs>
        <w:spacing w:after="0" w:line="240" w:lineRule="auto"/>
        <w:ind w:left="1080" w:right="283"/>
        <w:jc w:val="both"/>
        <w:rPr>
          <w:rFonts w:cstheme="minorHAnsi"/>
          <w:sz w:val="24"/>
          <w:szCs w:val="24"/>
          <w:lang w:val="sr-Cyrl-CS"/>
        </w:rPr>
      </w:pPr>
    </w:p>
    <w:p w:rsidR="005D5A97" w:rsidRDefault="005D5A97"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Pr="00642F7E" w:rsidRDefault="00642F7E" w:rsidP="00642F7E">
      <w:pPr>
        <w:suppressAutoHyphens/>
        <w:spacing w:after="0" w:line="240" w:lineRule="auto"/>
        <w:jc w:val="center"/>
        <w:rPr>
          <w:rFonts w:ascii="Arial" w:eastAsia="Calibri" w:hAnsi="Arial" w:cs="Arial"/>
          <w:b/>
          <w:noProof/>
          <w:sz w:val="36"/>
          <w:szCs w:val="36"/>
          <w:lang w:val="sr-Cyrl-CS"/>
        </w:rPr>
      </w:pPr>
      <w:r w:rsidRPr="00642F7E">
        <w:rPr>
          <w:rFonts w:ascii="Arial" w:eastAsia="Calibri" w:hAnsi="Arial" w:cs="Arial"/>
          <w:b/>
          <w:noProof/>
          <w:sz w:val="36"/>
          <w:szCs w:val="36"/>
          <w:lang w:val="sr-Cyrl-CS"/>
        </w:rPr>
        <w:lastRenderedPageBreak/>
        <w:t>- ПАРТИЈА 5 –</w:t>
      </w: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r w:rsidRPr="00642F7E">
        <w:rPr>
          <w:rFonts w:ascii="Arial" w:eastAsia="Calibri" w:hAnsi="Arial" w:cs="Arial"/>
          <w:noProof/>
          <w:lang w:val="sr-Cyrl-CS"/>
        </w:rPr>
        <w:t>Набавка услуге вршења стручног надзора за објекат Дечији вртић у насељу Црњево у Ивањици;</w:t>
      </w: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r w:rsidRPr="00642F7E">
        <w:rPr>
          <w:rFonts w:ascii="Arial" w:eastAsia="Calibri" w:hAnsi="Arial" w:cs="Arial"/>
          <w:noProof/>
          <w:lang w:val="sr-Cyrl-CS"/>
        </w:rPr>
        <w:t>Проценат вршења услуге стручног надзора  _______________________ % нето.</w:t>
      </w: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r w:rsidRPr="00642F7E">
        <w:rPr>
          <w:rFonts w:ascii="Arial" w:eastAsia="Calibri" w:hAnsi="Arial" w:cs="Arial"/>
          <w:noProof/>
          <w:lang w:val="sr-Cyrl-CS"/>
        </w:rPr>
        <w:t>Проценат услуге стручног надзора се рачуна у односу на вредност извршених радова са ПДВ-ом.</w:t>
      </w: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jc w:val="both"/>
        <w:rPr>
          <w:rFonts w:ascii="Arial" w:eastAsia="Calibri" w:hAnsi="Arial" w:cs="Arial"/>
          <w:noProof/>
          <w:lang w:val="sr-Cyrl-CS"/>
        </w:rPr>
      </w:pPr>
      <w:r w:rsidRPr="00642F7E">
        <w:rPr>
          <w:rFonts w:ascii="Arial" w:eastAsia="Calibri" w:hAnsi="Arial" w:cs="Arial"/>
          <w:noProof/>
          <w:lang w:val="sr-Cyrl-CS"/>
        </w:rPr>
        <w:t>Проценат услуге стручног надзора  ће бити обрачунат у зависности од вредности извршених радова по привременој ситуацији извођача.</w:t>
      </w:r>
    </w:p>
    <w:p w:rsidR="00642F7E" w:rsidRPr="00642F7E" w:rsidRDefault="00642F7E" w:rsidP="00642F7E">
      <w:pPr>
        <w:suppressAutoHyphens/>
        <w:spacing w:after="0" w:line="240" w:lineRule="auto"/>
        <w:jc w:val="both"/>
        <w:rPr>
          <w:rFonts w:ascii="Arial" w:eastAsia="Calibri" w:hAnsi="Arial" w:cs="Arial"/>
          <w:noProof/>
          <w:lang w:val="sr-Cyrl-CS"/>
        </w:rPr>
      </w:pPr>
    </w:p>
    <w:p w:rsidR="00642F7E" w:rsidRPr="00642F7E" w:rsidRDefault="00642F7E" w:rsidP="00642F7E">
      <w:pPr>
        <w:suppressAutoHyphens/>
        <w:spacing w:after="0" w:line="240" w:lineRule="auto"/>
        <w:jc w:val="both"/>
        <w:rPr>
          <w:rFonts w:ascii="Arial" w:eastAsia="Calibri" w:hAnsi="Arial" w:cs="Arial"/>
          <w:noProof/>
          <w:lang w:val="sr-Cyrl-CS"/>
        </w:rPr>
      </w:pPr>
      <w:r w:rsidRPr="00642F7E">
        <w:rPr>
          <w:rFonts w:ascii="Arial" w:eastAsia="Calibri" w:hAnsi="Arial" w:cs="Arial"/>
          <w:noProof/>
          <w:lang w:val="sr-Cyrl-CS"/>
        </w:rPr>
        <w:t xml:space="preserve">Процењена вредност радова на изградњи Дечјег вртића у насељу Црњево у Ивањици </w:t>
      </w:r>
      <w:r>
        <w:rPr>
          <w:rFonts w:ascii="Arial" w:eastAsia="Calibri" w:hAnsi="Arial" w:cs="Arial"/>
          <w:noProof/>
          <w:lang w:val="sr-Cyrl-CS"/>
        </w:rPr>
        <w:t xml:space="preserve">по збирној рекапитулацији износи: </w:t>
      </w:r>
    </w:p>
    <w:p w:rsidR="00642F7E" w:rsidRPr="00642F7E" w:rsidRDefault="00642F7E" w:rsidP="00642F7E">
      <w:pPr>
        <w:suppressAutoHyphens/>
        <w:spacing w:after="0" w:line="240" w:lineRule="auto"/>
        <w:jc w:val="both"/>
        <w:rPr>
          <w:rFonts w:ascii="Arial" w:eastAsia="Calibri" w:hAnsi="Arial" w:cs="Arial"/>
          <w:noProof/>
          <w:lang w:val="sr-Cyrl-CS"/>
        </w:rPr>
      </w:pPr>
    </w:p>
    <w:tbl>
      <w:tblPr>
        <w:tblW w:w="10460" w:type="dxa"/>
        <w:tblInd w:w="98" w:type="dxa"/>
        <w:tblLook w:val="04A0" w:firstRow="1" w:lastRow="0" w:firstColumn="1" w:lastColumn="0" w:noHBand="0" w:noVBand="1"/>
      </w:tblPr>
      <w:tblGrid>
        <w:gridCol w:w="276"/>
        <w:gridCol w:w="7801"/>
        <w:gridCol w:w="988"/>
        <w:gridCol w:w="1590"/>
      </w:tblGrid>
      <w:tr w:rsidR="00642F7E" w:rsidRPr="00642F7E" w:rsidTr="00642F7E">
        <w:trPr>
          <w:trHeight w:val="330"/>
        </w:trPr>
        <w:tc>
          <w:tcPr>
            <w:tcW w:w="10460" w:type="dxa"/>
            <w:gridSpan w:val="4"/>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642F7E" w:rsidRPr="00642F7E" w:rsidRDefault="00642F7E" w:rsidP="00642F7E">
            <w:pPr>
              <w:spacing w:after="0" w:line="240" w:lineRule="auto"/>
              <w:jc w:val="center"/>
              <w:rPr>
                <w:rFonts w:ascii="Times New Roman" w:eastAsia="Times New Roman" w:hAnsi="Times New Roman" w:cs="Times New Roman"/>
                <w:b/>
                <w:bCs/>
                <w:color w:val="000000"/>
                <w:sz w:val="24"/>
                <w:szCs w:val="24"/>
                <w:lang w:val="sr-Latn-RS" w:eastAsia="sr-Latn-RS"/>
              </w:rPr>
            </w:pPr>
            <w:r w:rsidRPr="00642F7E">
              <w:rPr>
                <w:rFonts w:ascii="Times New Roman" w:eastAsia="Times New Roman" w:hAnsi="Times New Roman" w:cs="Times New Roman"/>
                <w:b/>
                <w:bCs/>
                <w:color w:val="000000"/>
                <w:sz w:val="24"/>
                <w:szCs w:val="24"/>
                <w:lang w:val="sr-Latn-RS" w:eastAsia="sr-Latn-RS"/>
              </w:rPr>
              <w:t>ЗБИРНА РЕКАПИТУЛАЦИЈА</w:t>
            </w:r>
          </w:p>
        </w:tc>
      </w:tr>
      <w:tr w:rsidR="00642F7E" w:rsidRPr="00642F7E" w:rsidTr="00642F7E">
        <w:trPr>
          <w:trHeight w:val="315"/>
        </w:trPr>
        <w:tc>
          <w:tcPr>
            <w:tcW w:w="94" w:type="dxa"/>
            <w:tcBorders>
              <w:top w:val="nil"/>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ГРАЂЕВИНСКО</w:t>
            </w:r>
            <w:r>
              <w:rPr>
                <w:rFonts w:ascii="Times New Roman" w:eastAsia="Times New Roman" w:hAnsi="Times New Roman" w:cs="Times New Roman"/>
                <w:color w:val="000000"/>
                <w:sz w:val="24"/>
                <w:szCs w:val="24"/>
                <w:lang w:val="sr-Cyrl-RS" w:eastAsia="sr-Latn-RS"/>
              </w:rPr>
              <w:t xml:space="preserve"> – АРХИТЕКТОНСКИ И</w:t>
            </w:r>
            <w:r w:rsidRPr="00642F7E">
              <w:rPr>
                <w:rFonts w:ascii="Times New Roman" w:eastAsia="Times New Roman" w:hAnsi="Times New Roman" w:cs="Times New Roman"/>
                <w:color w:val="000000"/>
                <w:sz w:val="24"/>
                <w:szCs w:val="24"/>
                <w:lang w:val="sr-Latn-RS" w:eastAsia="sr-Latn-RS"/>
              </w:rPr>
              <w:t xml:space="preserve"> ЗАНАТСКИ РАДОВИ</w:t>
            </w:r>
          </w:p>
        </w:tc>
        <w:tc>
          <w:tcPr>
            <w:tcW w:w="975"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47253884,10</w:t>
            </w:r>
          </w:p>
        </w:tc>
      </w:tr>
      <w:tr w:rsidR="00642F7E" w:rsidRPr="00642F7E" w:rsidTr="00642F7E">
        <w:trPr>
          <w:trHeight w:val="315"/>
        </w:trPr>
        <w:tc>
          <w:tcPr>
            <w:tcW w:w="94" w:type="dxa"/>
            <w:tcBorders>
              <w:top w:val="nil"/>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ХИДРОТЕХНИЧКЕ ИНСТАЛАЦИЈЕ</w:t>
            </w:r>
          </w:p>
        </w:tc>
        <w:tc>
          <w:tcPr>
            <w:tcW w:w="975"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1773850,10</w:t>
            </w:r>
          </w:p>
        </w:tc>
      </w:tr>
      <w:tr w:rsidR="00642F7E" w:rsidRPr="00642F7E" w:rsidTr="00642F7E">
        <w:trPr>
          <w:trHeight w:val="315"/>
        </w:trPr>
        <w:tc>
          <w:tcPr>
            <w:tcW w:w="94" w:type="dxa"/>
            <w:tcBorders>
              <w:top w:val="nil"/>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ЕЛЕКТРОТЕХНИЧКЕ ИНСТАЛАЦИЈЕ</w:t>
            </w:r>
          </w:p>
        </w:tc>
        <w:tc>
          <w:tcPr>
            <w:tcW w:w="975"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2382836,00</w:t>
            </w:r>
          </w:p>
        </w:tc>
      </w:tr>
      <w:tr w:rsidR="00642F7E" w:rsidRPr="00642F7E" w:rsidTr="00642F7E">
        <w:trPr>
          <w:trHeight w:val="315"/>
        </w:trPr>
        <w:tc>
          <w:tcPr>
            <w:tcW w:w="94" w:type="dxa"/>
            <w:tcBorders>
              <w:top w:val="nil"/>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ТЕЛЕКОМУНИКАЦИОНЕ И СИГНАЛНЕ ИНСТАЛАЦИЈЕ</w:t>
            </w:r>
          </w:p>
        </w:tc>
        <w:tc>
          <w:tcPr>
            <w:tcW w:w="975"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1121459,00</w:t>
            </w:r>
          </w:p>
        </w:tc>
      </w:tr>
      <w:tr w:rsidR="00642F7E" w:rsidRPr="00642F7E" w:rsidTr="00642F7E">
        <w:trPr>
          <w:trHeight w:val="315"/>
        </w:trPr>
        <w:tc>
          <w:tcPr>
            <w:tcW w:w="94" w:type="dxa"/>
            <w:tcBorders>
              <w:top w:val="nil"/>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МАШИНСКЕ ИНСТАЛАЦИЈЕ</w:t>
            </w:r>
          </w:p>
        </w:tc>
        <w:tc>
          <w:tcPr>
            <w:tcW w:w="975"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sz w:val="24"/>
                <w:szCs w:val="24"/>
                <w:lang w:val="sr-Latn-RS" w:eastAsia="sr-Latn-RS"/>
              </w:rPr>
            </w:pPr>
            <w:r w:rsidRPr="00642F7E">
              <w:rPr>
                <w:rFonts w:ascii="Times New Roman" w:eastAsia="Times New Roman" w:hAnsi="Times New Roman" w:cs="Times New Roman"/>
                <w:sz w:val="24"/>
                <w:szCs w:val="24"/>
                <w:lang w:val="sr-Latn-RS" w:eastAsia="sr-Latn-RS"/>
              </w:rPr>
              <w:t>5045658,06</w:t>
            </w:r>
          </w:p>
        </w:tc>
      </w:tr>
      <w:tr w:rsidR="00642F7E" w:rsidRPr="00642F7E" w:rsidTr="00642F7E">
        <w:trPr>
          <w:trHeight w:val="315"/>
        </w:trPr>
        <w:tc>
          <w:tcPr>
            <w:tcW w:w="94" w:type="dxa"/>
            <w:tcBorders>
              <w:top w:val="nil"/>
              <w:left w:val="single" w:sz="8" w:space="0" w:color="auto"/>
              <w:bottom w:val="nil"/>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nil"/>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ОПРЕМАЊЕ ОБЈЕКТА</w:t>
            </w:r>
          </w:p>
        </w:tc>
        <w:tc>
          <w:tcPr>
            <w:tcW w:w="975" w:type="dxa"/>
            <w:tcBorders>
              <w:top w:val="nil"/>
              <w:left w:val="nil"/>
              <w:bottom w:val="nil"/>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nil"/>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sz w:val="24"/>
                <w:szCs w:val="24"/>
                <w:lang w:val="sr-Latn-RS" w:eastAsia="sr-Latn-RS"/>
              </w:rPr>
            </w:pPr>
            <w:r w:rsidRPr="00642F7E">
              <w:rPr>
                <w:rFonts w:ascii="Times New Roman" w:eastAsia="Times New Roman" w:hAnsi="Times New Roman" w:cs="Times New Roman"/>
                <w:sz w:val="24"/>
                <w:szCs w:val="24"/>
                <w:lang w:val="sr-Latn-RS" w:eastAsia="sr-Latn-RS"/>
              </w:rPr>
              <w:t>4545700,00</w:t>
            </w:r>
          </w:p>
        </w:tc>
      </w:tr>
      <w:tr w:rsidR="00642F7E" w:rsidRPr="00642F7E" w:rsidTr="00642F7E">
        <w:trPr>
          <w:trHeight w:val="315"/>
        </w:trPr>
        <w:tc>
          <w:tcPr>
            <w:tcW w:w="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single" w:sz="4" w:space="0" w:color="auto"/>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СПОЉНО УРЕЂЕЊЕ, ИГРАЛИШТЕ И ХОРТИКУЛТУРА</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single" w:sz="4" w:space="0" w:color="auto"/>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8850304,42</w:t>
            </w:r>
          </w:p>
        </w:tc>
      </w:tr>
      <w:tr w:rsidR="00642F7E" w:rsidRPr="00642F7E" w:rsidTr="00642F7E">
        <w:trPr>
          <w:trHeight w:val="330"/>
        </w:trPr>
        <w:tc>
          <w:tcPr>
            <w:tcW w:w="94" w:type="dxa"/>
            <w:tcBorders>
              <w:top w:val="nil"/>
              <w:left w:val="single" w:sz="8" w:space="0" w:color="auto"/>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ПРИПРЕМНИ РАДОВИ</w:t>
            </w:r>
          </w:p>
        </w:tc>
        <w:tc>
          <w:tcPr>
            <w:tcW w:w="975" w:type="dxa"/>
            <w:tcBorders>
              <w:top w:val="nil"/>
              <w:left w:val="nil"/>
              <w:bottom w:val="single" w:sz="4" w:space="0" w:color="auto"/>
              <w:right w:val="single" w:sz="4" w:space="0" w:color="auto"/>
            </w:tcBorders>
            <w:shd w:val="clear" w:color="auto" w:fill="auto"/>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4" w:space="0" w:color="auto"/>
              <w:right w:val="single" w:sz="8" w:space="0" w:color="auto"/>
            </w:tcBorders>
            <w:shd w:val="clear" w:color="auto" w:fill="auto"/>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3111955,85</w:t>
            </w:r>
          </w:p>
        </w:tc>
      </w:tr>
      <w:tr w:rsidR="00642F7E" w:rsidRPr="00642F7E" w:rsidTr="00642F7E">
        <w:trPr>
          <w:trHeight w:val="330"/>
        </w:trPr>
        <w:tc>
          <w:tcPr>
            <w:tcW w:w="9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single" w:sz="8" w:space="0" w:color="auto"/>
              <w:left w:val="nil"/>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УКУПНО, без ПДВа:</w:t>
            </w:r>
          </w:p>
        </w:tc>
        <w:tc>
          <w:tcPr>
            <w:tcW w:w="975" w:type="dxa"/>
            <w:tcBorders>
              <w:top w:val="single" w:sz="8" w:space="0" w:color="auto"/>
              <w:left w:val="nil"/>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single" w:sz="8" w:space="0" w:color="auto"/>
              <w:left w:val="nil"/>
              <w:bottom w:val="single" w:sz="8" w:space="0" w:color="auto"/>
              <w:right w:val="single" w:sz="8" w:space="0" w:color="auto"/>
            </w:tcBorders>
            <w:shd w:val="clear" w:color="000000" w:fill="FFFF00"/>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74085647,53</w:t>
            </w:r>
          </w:p>
        </w:tc>
      </w:tr>
      <w:tr w:rsidR="00642F7E" w:rsidRPr="00642F7E" w:rsidTr="00642F7E">
        <w:trPr>
          <w:trHeight w:val="330"/>
        </w:trPr>
        <w:tc>
          <w:tcPr>
            <w:tcW w:w="94" w:type="dxa"/>
            <w:tcBorders>
              <w:top w:val="nil"/>
              <w:left w:val="single" w:sz="8" w:space="0" w:color="auto"/>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 </w:t>
            </w:r>
          </w:p>
        </w:tc>
        <w:tc>
          <w:tcPr>
            <w:tcW w:w="7801" w:type="dxa"/>
            <w:tcBorders>
              <w:top w:val="nil"/>
              <w:left w:val="nil"/>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ПДВ 20%</w:t>
            </w:r>
          </w:p>
        </w:tc>
        <w:tc>
          <w:tcPr>
            <w:tcW w:w="975" w:type="dxa"/>
            <w:tcBorders>
              <w:top w:val="nil"/>
              <w:left w:val="nil"/>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динара</w:t>
            </w:r>
          </w:p>
        </w:tc>
        <w:tc>
          <w:tcPr>
            <w:tcW w:w="1590" w:type="dxa"/>
            <w:tcBorders>
              <w:top w:val="nil"/>
              <w:left w:val="nil"/>
              <w:bottom w:val="single" w:sz="8" w:space="0" w:color="auto"/>
              <w:right w:val="single" w:sz="8" w:space="0" w:color="auto"/>
            </w:tcBorders>
            <w:shd w:val="clear" w:color="000000" w:fill="FFFF00"/>
            <w:noWrap/>
            <w:vAlign w:val="bottom"/>
            <w:hideMark/>
          </w:tcPr>
          <w:p w:rsidR="00642F7E" w:rsidRPr="00642F7E" w:rsidRDefault="00642F7E" w:rsidP="00642F7E">
            <w:pPr>
              <w:spacing w:after="0" w:line="240" w:lineRule="auto"/>
              <w:jc w:val="right"/>
              <w:rPr>
                <w:rFonts w:ascii="Times New Roman" w:eastAsia="Times New Roman" w:hAnsi="Times New Roman" w:cs="Times New Roman"/>
                <w:color w:val="000000"/>
                <w:sz w:val="24"/>
                <w:szCs w:val="24"/>
                <w:lang w:val="sr-Latn-RS" w:eastAsia="sr-Latn-RS"/>
              </w:rPr>
            </w:pPr>
            <w:r w:rsidRPr="00642F7E">
              <w:rPr>
                <w:rFonts w:ascii="Times New Roman" w:eastAsia="Times New Roman" w:hAnsi="Times New Roman" w:cs="Times New Roman"/>
                <w:color w:val="000000"/>
                <w:sz w:val="24"/>
                <w:szCs w:val="24"/>
                <w:lang w:val="sr-Latn-RS" w:eastAsia="sr-Latn-RS"/>
              </w:rPr>
              <w:t>14817129,51</w:t>
            </w:r>
          </w:p>
        </w:tc>
      </w:tr>
      <w:tr w:rsidR="00642F7E" w:rsidRPr="00642F7E" w:rsidTr="00642F7E">
        <w:trPr>
          <w:trHeight w:val="330"/>
        </w:trPr>
        <w:tc>
          <w:tcPr>
            <w:tcW w:w="94" w:type="dxa"/>
            <w:tcBorders>
              <w:top w:val="nil"/>
              <w:left w:val="single" w:sz="8" w:space="0" w:color="auto"/>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b/>
                <w:bCs/>
                <w:color w:val="000000"/>
                <w:sz w:val="24"/>
                <w:szCs w:val="24"/>
                <w:lang w:val="sr-Latn-RS" w:eastAsia="sr-Latn-RS"/>
              </w:rPr>
            </w:pPr>
            <w:r w:rsidRPr="00642F7E">
              <w:rPr>
                <w:rFonts w:ascii="Times New Roman" w:eastAsia="Times New Roman" w:hAnsi="Times New Roman" w:cs="Times New Roman"/>
                <w:b/>
                <w:bCs/>
                <w:color w:val="000000"/>
                <w:sz w:val="24"/>
                <w:szCs w:val="24"/>
                <w:lang w:val="sr-Latn-RS" w:eastAsia="sr-Latn-RS"/>
              </w:rPr>
              <w:t> </w:t>
            </w:r>
          </w:p>
        </w:tc>
        <w:tc>
          <w:tcPr>
            <w:tcW w:w="7801" w:type="dxa"/>
            <w:tcBorders>
              <w:top w:val="nil"/>
              <w:left w:val="nil"/>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b/>
                <w:bCs/>
                <w:color w:val="000000"/>
                <w:sz w:val="24"/>
                <w:szCs w:val="24"/>
                <w:lang w:val="sr-Latn-RS" w:eastAsia="sr-Latn-RS"/>
              </w:rPr>
            </w:pPr>
            <w:r w:rsidRPr="00642F7E">
              <w:rPr>
                <w:rFonts w:ascii="Times New Roman" w:eastAsia="Times New Roman" w:hAnsi="Times New Roman" w:cs="Times New Roman"/>
                <w:b/>
                <w:bCs/>
                <w:color w:val="000000"/>
                <w:sz w:val="24"/>
                <w:szCs w:val="24"/>
                <w:lang w:val="sr-Latn-RS" w:eastAsia="sr-Latn-RS"/>
              </w:rPr>
              <w:t>УКУПНО, са ПДВом:</w:t>
            </w:r>
          </w:p>
        </w:tc>
        <w:tc>
          <w:tcPr>
            <w:tcW w:w="975" w:type="dxa"/>
            <w:tcBorders>
              <w:top w:val="nil"/>
              <w:left w:val="nil"/>
              <w:bottom w:val="single" w:sz="8" w:space="0" w:color="auto"/>
              <w:right w:val="single" w:sz="4" w:space="0" w:color="auto"/>
            </w:tcBorders>
            <w:shd w:val="clear" w:color="000000" w:fill="FFFF00"/>
            <w:noWrap/>
            <w:vAlign w:val="bottom"/>
            <w:hideMark/>
          </w:tcPr>
          <w:p w:rsidR="00642F7E" w:rsidRPr="00642F7E" w:rsidRDefault="00642F7E" w:rsidP="00642F7E">
            <w:pPr>
              <w:spacing w:after="0" w:line="240" w:lineRule="auto"/>
              <w:rPr>
                <w:rFonts w:ascii="Times New Roman" w:eastAsia="Times New Roman" w:hAnsi="Times New Roman" w:cs="Times New Roman"/>
                <w:b/>
                <w:bCs/>
                <w:color w:val="000000"/>
                <w:sz w:val="24"/>
                <w:szCs w:val="24"/>
                <w:lang w:val="sr-Latn-RS" w:eastAsia="sr-Latn-RS"/>
              </w:rPr>
            </w:pPr>
            <w:r w:rsidRPr="00642F7E">
              <w:rPr>
                <w:rFonts w:ascii="Times New Roman" w:eastAsia="Times New Roman" w:hAnsi="Times New Roman" w:cs="Times New Roman"/>
                <w:b/>
                <w:bCs/>
                <w:color w:val="000000"/>
                <w:sz w:val="24"/>
                <w:szCs w:val="24"/>
                <w:lang w:val="sr-Latn-RS" w:eastAsia="sr-Latn-RS"/>
              </w:rPr>
              <w:t>динара</w:t>
            </w:r>
          </w:p>
        </w:tc>
        <w:tc>
          <w:tcPr>
            <w:tcW w:w="1590" w:type="dxa"/>
            <w:tcBorders>
              <w:top w:val="nil"/>
              <w:left w:val="nil"/>
              <w:bottom w:val="single" w:sz="8" w:space="0" w:color="auto"/>
              <w:right w:val="single" w:sz="8" w:space="0" w:color="auto"/>
            </w:tcBorders>
            <w:shd w:val="clear" w:color="000000" w:fill="FFFF00"/>
            <w:noWrap/>
            <w:vAlign w:val="bottom"/>
            <w:hideMark/>
          </w:tcPr>
          <w:p w:rsidR="00642F7E" w:rsidRPr="00642F7E" w:rsidRDefault="00642F7E" w:rsidP="00642F7E">
            <w:pPr>
              <w:spacing w:after="0" w:line="240" w:lineRule="auto"/>
              <w:jc w:val="right"/>
              <w:rPr>
                <w:rFonts w:ascii="Times New Roman" w:eastAsia="Times New Roman" w:hAnsi="Times New Roman" w:cs="Times New Roman"/>
                <w:b/>
                <w:bCs/>
                <w:color w:val="000000"/>
                <w:sz w:val="24"/>
                <w:szCs w:val="24"/>
                <w:lang w:val="sr-Latn-RS" w:eastAsia="sr-Latn-RS"/>
              </w:rPr>
            </w:pPr>
            <w:r w:rsidRPr="00642F7E">
              <w:rPr>
                <w:rFonts w:ascii="Times New Roman" w:eastAsia="Times New Roman" w:hAnsi="Times New Roman" w:cs="Times New Roman"/>
                <w:b/>
                <w:bCs/>
                <w:color w:val="000000"/>
                <w:sz w:val="24"/>
                <w:szCs w:val="24"/>
                <w:lang w:val="sr-Latn-RS" w:eastAsia="sr-Latn-RS"/>
              </w:rPr>
              <w:t>88902777,03</w:t>
            </w:r>
          </w:p>
        </w:tc>
      </w:tr>
    </w:tbl>
    <w:p w:rsidR="00642F7E" w:rsidRPr="00642F7E" w:rsidRDefault="00642F7E" w:rsidP="00642F7E">
      <w:pPr>
        <w:suppressAutoHyphens/>
        <w:spacing w:after="0" w:line="240" w:lineRule="auto"/>
        <w:jc w:val="both"/>
        <w:rPr>
          <w:rFonts w:ascii="Arial" w:eastAsia="Calibri" w:hAnsi="Arial" w:cs="Arial"/>
          <w:noProof/>
          <w:lang w:val="sr-Cyrl-CS"/>
        </w:rPr>
      </w:pPr>
    </w:p>
    <w:p w:rsidR="00642F7E" w:rsidRPr="00642F7E" w:rsidRDefault="00642F7E" w:rsidP="00642F7E">
      <w:pPr>
        <w:suppressAutoHyphens/>
        <w:spacing w:after="0" w:line="240" w:lineRule="auto"/>
        <w:jc w:val="both"/>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p>
    <w:p w:rsidR="00642F7E" w:rsidRPr="00642F7E" w:rsidRDefault="00642F7E" w:rsidP="00642F7E">
      <w:pPr>
        <w:suppressAutoHyphens/>
        <w:spacing w:after="0" w:line="240" w:lineRule="auto"/>
        <w:rPr>
          <w:rFonts w:ascii="Arial" w:eastAsia="Calibri" w:hAnsi="Arial" w:cs="Arial"/>
          <w:noProof/>
          <w:lang w:val="sr-Cyrl-CS"/>
        </w:rPr>
      </w:pPr>
      <w:r w:rsidRPr="00642F7E">
        <w:rPr>
          <w:rFonts w:ascii="Arial" w:eastAsia="Calibri" w:hAnsi="Arial" w:cs="Arial"/>
          <w:noProof/>
          <w:lang w:val="sr-Cyrl-CS"/>
        </w:rPr>
        <w:t xml:space="preserve">Дана __________________ године. </w:t>
      </w:r>
      <w:r w:rsidRPr="00642F7E">
        <w:rPr>
          <w:rFonts w:ascii="Arial" w:eastAsia="Calibri" w:hAnsi="Arial" w:cs="Arial"/>
          <w:noProof/>
          <w:lang w:val="sr-Cyrl-CS"/>
        </w:rPr>
        <w:tab/>
      </w:r>
      <w:r w:rsidRPr="00642F7E">
        <w:rPr>
          <w:rFonts w:ascii="Arial" w:eastAsia="Calibri" w:hAnsi="Arial" w:cs="Arial"/>
          <w:noProof/>
          <w:lang w:val="sr-Cyrl-CS"/>
        </w:rPr>
        <w:tab/>
        <w:t>М.П.</w:t>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t xml:space="preserve"> Понуђач</w:t>
      </w:r>
    </w:p>
    <w:p w:rsidR="00642F7E" w:rsidRPr="00642F7E" w:rsidRDefault="00642F7E" w:rsidP="00642F7E">
      <w:pPr>
        <w:suppressAutoHyphens/>
        <w:spacing w:after="0" w:line="240" w:lineRule="auto"/>
        <w:rPr>
          <w:rFonts w:ascii="Arial" w:eastAsia="Calibri" w:hAnsi="Arial" w:cs="Arial"/>
          <w:noProof/>
          <w:lang w:val="sr-Cyrl-CS"/>
        </w:rPr>
      </w:pP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t xml:space="preserve">                                                                           </w:t>
      </w:r>
    </w:p>
    <w:p w:rsidR="00642F7E" w:rsidRPr="00642F7E" w:rsidRDefault="00642F7E" w:rsidP="00642F7E">
      <w:pPr>
        <w:suppressAutoHyphens/>
        <w:spacing w:after="0" w:line="240" w:lineRule="auto"/>
        <w:rPr>
          <w:rFonts w:ascii="Arial" w:eastAsia="Calibri" w:hAnsi="Arial" w:cs="Arial"/>
          <w:noProof/>
          <w:lang w:val="sr-Cyrl-CS"/>
        </w:rPr>
      </w:pP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r>
      <w:r w:rsidRPr="00642F7E">
        <w:rPr>
          <w:rFonts w:ascii="Arial" w:eastAsia="Calibri" w:hAnsi="Arial" w:cs="Arial"/>
          <w:noProof/>
          <w:lang w:val="sr-Cyrl-CS"/>
        </w:rPr>
        <w:tab/>
        <w:t>________________________</w:t>
      </w:r>
    </w:p>
    <w:p w:rsidR="00642F7E" w:rsidRPr="00642F7E" w:rsidRDefault="00642F7E" w:rsidP="00642F7E">
      <w:pPr>
        <w:spacing w:after="0" w:line="240" w:lineRule="auto"/>
        <w:jc w:val="center"/>
        <w:rPr>
          <w:rFonts w:ascii="Arial" w:eastAsia="Times New Roman" w:hAnsi="Arial" w:cs="Arial"/>
          <w:noProof/>
          <w:sz w:val="20"/>
          <w:szCs w:val="20"/>
          <w:lang w:val="sr-Cyrl-CS"/>
        </w:rPr>
      </w:pPr>
    </w:p>
    <w:p w:rsidR="00642F7E" w:rsidRPr="00642F7E" w:rsidRDefault="00642F7E" w:rsidP="00642F7E">
      <w:pPr>
        <w:spacing w:after="0" w:line="240" w:lineRule="auto"/>
        <w:jc w:val="center"/>
        <w:rPr>
          <w:rFonts w:ascii="Arial" w:eastAsia="Times New Roman" w:hAnsi="Arial" w:cs="Arial"/>
          <w:noProof/>
          <w:sz w:val="20"/>
          <w:szCs w:val="20"/>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0926EF" w:rsidP="009D3111">
      <w:pPr>
        <w:pStyle w:val="ListParagraph"/>
        <w:numPr>
          <w:ilvl w:val="0"/>
          <w:numId w:val="5"/>
        </w:numPr>
        <w:tabs>
          <w:tab w:val="left" w:pos="1080"/>
        </w:tabs>
        <w:spacing w:after="0" w:line="240" w:lineRule="auto"/>
        <w:ind w:right="283"/>
        <w:jc w:val="both"/>
        <w:rPr>
          <w:rFonts w:cstheme="minorHAnsi"/>
          <w:sz w:val="24"/>
          <w:szCs w:val="24"/>
          <w:lang w:val="sr-Cyrl-CS"/>
        </w:rPr>
      </w:pPr>
      <w:r>
        <w:rPr>
          <w:rFonts w:cstheme="minorHAnsi"/>
          <w:sz w:val="24"/>
          <w:szCs w:val="24"/>
          <w:lang w:val="sr-Cyrl-CS"/>
        </w:rPr>
        <w:lastRenderedPageBreak/>
        <w:t>Мењају се стране конкурсне документације од 49 до 73 које се односе на моделе уговора за партије 1, 2, 3, 4 и 5.</w:t>
      </w:r>
    </w:p>
    <w:p w:rsidR="000926EF" w:rsidRDefault="000926EF" w:rsidP="000926EF">
      <w:pPr>
        <w:pStyle w:val="ListParagraph"/>
        <w:tabs>
          <w:tab w:val="left" w:pos="1080"/>
        </w:tabs>
        <w:spacing w:after="0" w:line="240" w:lineRule="auto"/>
        <w:ind w:left="1080" w:right="283"/>
        <w:jc w:val="both"/>
        <w:rPr>
          <w:rFonts w:cstheme="minorHAnsi"/>
          <w:sz w:val="24"/>
          <w:szCs w:val="24"/>
          <w:lang w:val="sr-Cyrl-CS"/>
        </w:rPr>
      </w:pPr>
      <w:r>
        <w:rPr>
          <w:rFonts w:cstheme="minorHAnsi"/>
          <w:sz w:val="24"/>
          <w:szCs w:val="24"/>
          <w:lang w:val="sr-Cyrl-CS"/>
        </w:rPr>
        <w:t>У прилогу Вам достављамо измењен моделе уговора.</w:t>
      </w: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l-SI"/>
        </w:rPr>
        <w:lastRenderedPageBreak/>
        <w:t>МОДЕЛ</w:t>
      </w:r>
    </w:p>
    <w:p w:rsidR="000926EF" w:rsidRPr="000926EF" w:rsidRDefault="000926EF" w:rsidP="000926EF">
      <w:pPr>
        <w:spacing w:after="0" w:line="240" w:lineRule="auto"/>
        <w:jc w:val="center"/>
        <w:rPr>
          <w:rFonts w:ascii="Arial" w:eastAsia="Calibri" w:hAnsi="Arial" w:cs="Arial"/>
          <w:b/>
          <w:lang w:val="ru-RU"/>
        </w:rPr>
      </w:pPr>
      <w:r w:rsidRPr="000926EF">
        <w:rPr>
          <w:rFonts w:ascii="Arial" w:eastAsia="Calibri" w:hAnsi="Arial" w:cs="Arial"/>
          <w:b/>
          <w:lang w:val="ru-RU"/>
        </w:rPr>
        <w:t>УГОВОР ЗА НАБАВКУ УСЛУГА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caps/>
          <w:lang w:val="sr-Cyrl-CS"/>
        </w:rPr>
      </w:pPr>
      <w:r w:rsidRPr="000926EF">
        <w:rPr>
          <w:rFonts w:ascii="Arial" w:eastAsia="Calibri" w:hAnsi="Arial" w:cs="Arial"/>
          <w:b/>
          <w:lang w:val="ru-RU"/>
        </w:rPr>
        <w:t xml:space="preserve"> 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caps/>
          <w:lang w:val="ru-RU"/>
        </w:rPr>
      </w:pPr>
    </w:p>
    <w:p w:rsidR="000926EF" w:rsidRPr="000926EF" w:rsidRDefault="000926EF" w:rsidP="000926EF">
      <w:pPr>
        <w:suppressAutoHyphens/>
        <w:spacing w:after="0" w:line="240" w:lineRule="auto"/>
        <w:jc w:val="center"/>
        <w:rPr>
          <w:rFonts w:ascii="Arial" w:eastAsia="Times New Roman" w:hAnsi="Arial" w:cs="Arial"/>
          <w:b/>
          <w:lang w:val="sr-Cyrl-CS" w:eastAsia="ar-SA"/>
        </w:rPr>
      </w:pPr>
      <w:r w:rsidRPr="000926EF">
        <w:rPr>
          <w:rFonts w:ascii="Arial" w:eastAsia="Times New Roman" w:hAnsi="Arial" w:cs="Arial"/>
          <w:b/>
          <w:lang w:val="sr-Cyrl-CS" w:eastAsia="ar-SA"/>
        </w:rPr>
        <w:t>ПРЕАМБУЛА</w:t>
      </w:r>
    </w:p>
    <w:p w:rsidR="000926EF" w:rsidRPr="000926EF" w:rsidRDefault="000926EF" w:rsidP="000926EF">
      <w:pPr>
        <w:suppressAutoHyphens/>
        <w:spacing w:after="0" w:line="240" w:lineRule="auto"/>
        <w:ind w:firstLine="720"/>
        <w:jc w:val="both"/>
        <w:rPr>
          <w:rFonts w:ascii="Arial" w:eastAsia="Times New Roman" w:hAnsi="Arial" w:cs="Arial"/>
          <w:lang w:val="sr-Cyrl-CS" w:eastAsia="ar-SA"/>
        </w:rPr>
      </w:pPr>
      <w:r w:rsidRPr="000926EF">
        <w:rPr>
          <w:rFonts w:ascii="Arial" w:eastAsia="Times New Roman" w:hAnsi="Arial" w:cs="Arial"/>
          <w:lang w:val="sr-Cyrl-CS" w:eastAsia="ar-SA"/>
        </w:rPr>
        <w:t xml:space="preserve">Овај Уговор произилази из Буџета Општине Ивањица и Плана јавних набавки Општине Ивањица за 2018. годину, записника о отварању понуда од </w:t>
      </w:r>
      <w:r w:rsidRPr="000926EF">
        <w:rPr>
          <w:rFonts w:ascii="Arial" w:eastAsia="Times New Roman" w:hAnsi="Arial" w:cs="Arial"/>
          <w:b/>
          <w:lang w:val="ru-RU" w:eastAsia="ar-SA"/>
        </w:rPr>
        <w:t>17.04.2018</w:t>
      </w:r>
      <w:r w:rsidRPr="000926EF">
        <w:rPr>
          <w:rFonts w:ascii="Arial" w:eastAsia="Times New Roman" w:hAnsi="Arial" w:cs="Arial"/>
          <w:b/>
          <w:color w:val="D99594"/>
          <w:lang w:val="ru-RU" w:eastAsia="ar-SA"/>
        </w:rPr>
        <w:t>.</w:t>
      </w:r>
      <w:r w:rsidRPr="000926EF">
        <w:rPr>
          <w:rFonts w:ascii="Arial" w:eastAsia="Times New Roman" w:hAnsi="Arial" w:cs="Arial"/>
          <w:lang w:val="sr-Cyrl-CS" w:eastAsia="ar-SA"/>
        </w:rPr>
        <w:t xml:space="preserve"> године и одлуке Наручиоца, закључен је између:</w:t>
      </w:r>
    </w:p>
    <w:p w:rsidR="000926EF" w:rsidRPr="000926EF" w:rsidRDefault="000926EF" w:rsidP="000926EF">
      <w:pPr>
        <w:suppressAutoHyphens/>
        <w:spacing w:after="0" w:line="240" w:lineRule="auto"/>
        <w:jc w:val="both"/>
        <w:rPr>
          <w:rFonts w:ascii="Arial" w:eastAsia="Times New Roman" w:hAnsi="Arial" w:cs="Arial"/>
          <w:lang w:val="sr-Cyrl-CS" w:eastAsia="ar-SA"/>
        </w:rPr>
      </w:pPr>
    </w:p>
    <w:p w:rsidR="000926EF" w:rsidRPr="000926EF" w:rsidRDefault="000926EF" w:rsidP="009D3111">
      <w:pPr>
        <w:numPr>
          <w:ilvl w:val="0"/>
          <w:numId w:val="4"/>
        </w:numPr>
        <w:suppressAutoHyphens/>
        <w:spacing w:after="0" w:line="240" w:lineRule="auto"/>
        <w:jc w:val="both"/>
        <w:rPr>
          <w:rFonts w:ascii="Arial" w:eastAsia="Calibri" w:hAnsi="Arial" w:cs="Arial"/>
          <w:lang w:val="sr-Cyrl-CS"/>
        </w:rPr>
      </w:pPr>
      <w:r w:rsidRPr="000926EF">
        <w:rPr>
          <w:rFonts w:ascii="Arial" w:eastAsia="Calibri" w:hAnsi="Arial" w:cs="Arial"/>
          <w:lang w:val="sr-Cyrl-CS"/>
        </w:rPr>
        <w:t>Општина Ивањица, улица Венијамина Маринковића 1 (</w:t>
      </w:r>
      <w:r w:rsidRPr="000926EF">
        <w:rPr>
          <w:rFonts w:ascii="Arial" w:eastAsia="Calibri" w:hAnsi="Arial" w:cs="Arial"/>
          <w:lang w:val="sl-SI"/>
        </w:rPr>
        <w:t xml:space="preserve">у даљем тексту </w:t>
      </w:r>
      <w:r w:rsidRPr="000926EF">
        <w:rPr>
          <w:rFonts w:ascii="Arial" w:eastAsia="Calibri" w:hAnsi="Arial" w:cs="Arial"/>
          <w:lang w:val="sr-Cyrl-CS"/>
        </w:rPr>
        <w:t>НАРУЧИЛАЦ</w:t>
      </w:r>
      <w:r w:rsidRPr="000926EF">
        <w:rPr>
          <w:rFonts w:ascii="Arial" w:eastAsia="Calibri" w:hAnsi="Arial" w:cs="Arial"/>
          <w:lang w:val="sl-SI"/>
        </w:rPr>
        <w:t>), ко</w:t>
      </w:r>
      <w:r w:rsidRPr="000926EF">
        <w:rPr>
          <w:rFonts w:ascii="Arial" w:eastAsia="Calibri" w:hAnsi="Arial" w:cs="Arial"/>
          <w:lang w:val="sr-Cyrl-CS"/>
        </w:rPr>
        <w:t xml:space="preserve">га заступа Начелник Општинске управе Миланка Коларевић  и </w:t>
      </w:r>
      <w:r w:rsidRPr="000926EF">
        <w:rPr>
          <w:rFonts w:ascii="Arial" w:eastAsia="Calibri" w:hAnsi="Arial" w:cs="Arial"/>
          <w:lang w:val="sl-SI"/>
        </w:rPr>
        <w:t xml:space="preserve"> </w:t>
      </w:r>
    </w:p>
    <w:p w:rsidR="000926EF" w:rsidRPr="000926EF" w:rsidRDefault="000926EF" w:rsidP="009D3111">
      <w:pPr>
        <w:numPr>
          <w:ilvl w:val="0"/>
          <w:numId w:val="4"/>
        </w:numPr>
        <w:suppressAutoHyphens/>
        <w:spacing w:after="0" w:line="240" w:lineRule="auto"/>
        <w:jc w:val="both"/>
        <w:rPr>
          <w:rFonts w:ascii="Arial" w:eastAsia="Calibri" w:hAnsi="Arial" w:cs="Arial"/>
          <w:lang w:val="sl-SI"/>
        </w:rPr>
      </w:pPr>
      <w:r w:rsidRPr="000926EF">
        <w:rPr>
          <w:rFonts w:ascii="Arial" w:eastAsia="Calibri" w:hAnsi="Arial" w:cs="Arial"/>
          <w:lang w:val="sl-SI"/>
        </w:rPr>
        <w:t>____________________________________________________________________________________________________________________________________________</w:t>
      </w: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pacing w:after="0" w:line="240" w:lineRule="auto"/>
        <w:ind w:firstLine="720"/>
        <w:rPr>
          <w:rFonts w:ascii="Arial" w:eastAsia="Calibri" w:hAnsi="Arial" w:cs="Arial"/>
          <w:lang w:val="sr-Cyrl-CS"/>
        </w:rPr>
      </w:pPr>
    </w:p>
    <w:p w:rsidR="000926EF" w:rsidRPr="000926EF" w:rsidRDefault="000926EF" w:rsidP="000926EF">
      <w:pPr>
        <w:keepNext/>
        <w:suppressAutoHyphens/>
        <w:spacing w:after="0" w:line="240" w:lineRule="auto"/>
        <w:jc w:val="center"/>
        <w:outlineLvl w:val="0"/>
        <w:rPr>
          <w:rFonts w:ascii="Arial" w:eastAsia="Times New Roman" w:hAnsi="Arial" w:cs="Arial"/>
          <w:b/>
          <w:bCs/>
          <w:lang w:val="ru-RU" w:eastAsia="ar-SA"/>
        </w:rPr>
      </w:pPr>
      <w:r w:rsidRPr="000926EF">
        <w:rPr>
          <w:rFonts w:ascii="Arial" w:eastAsia="Times New Roman" w:hAnsi="Arial" w:cs="Arial"/>
          <w:b/>
          <w:bCs/>
          <w:lang w:val="ru-RU" w:eastAsia="ar-SA"/>
        </w:rPr>
        <w:t>ПРЕДМЕТ УГОВОРА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ru-RU"/>
        </w:rPr>
        <w:t xml:space="preserve">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ПАРТИЈА 1 </w:t>
      </w: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НАБАВКА </w:t>
      </w:r>
      <w:r w:rsidRPr="000926EF">
        <w:rPr>
          <w:rFonts w:ascii="Arial" w:eastAsia="Calibri" w:hAnsi="Arial" w:cs="Arial"/>
          <w:b/>
          <w:noProof/>
          <w:lang w:val="sr-Cyrl-CS"/>
        </w:rPr>
        <w:t>УСЛУГЕ ВРШЕЊА СТРУЧНОГ НАДЗОРА ЗА ОБЈЕКТЕ НИСКОГРАДЊЕ</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l-SI"/>
        </w:rPr>
      </w:pPr>
      <w:r w:rsidRPr="000926EF">
        <w:rPr>
          <w:rFonts w:ascii="Arial" w:eastAsia="Calibri" w:hAnsi="Arial" w:cs="Arial"/>
          <w:b/>
          <w:lang w:val="ru-RU"/>
        </w:rPr>
        <w:t>Члан 1.</w:t>
      </w:r>
    </w:p>
    <w:p w:rsidR="000926EF" w:rsidRPr="000926EF" w:rsidRDefault="000926EF" w:rsidP="000926EF">
      <w:pPr>
        <w:spacing w:after="0" w:line="240" w:lineRule="auto"/>
        <w:ind w:firstLine="720"/>
        <w:jc w:val="both"/>
        <w:rPr>
          <w:rFonts w:ascii="Arial" w:eastAsia="Calibri" w:hAnsi="Arial" w:cs="Arial"/>
          <w:lang w:val="sr-Cyrl-CS"/>
        </w:rPr>
      </w:pPr>
      <w:r w:rsidRPr="000926EF">
        <w:rPr>
          <w:rFonts w:ascii="Arial" w:eastAsia="Calibri" w:hAnsi="Arial" w:cs="Arial"/>
          <w:lang w:val="sr-Cyrl-CS"/>
        </w:rPr>
        <w:t>НАРУЧИЛАЦ</w:t>
      </w:r>
      <w:r w:rsidRPr="000926EF">
        <w:rPr>
          <w:rFonts w:ascii="Arial" w:eastAsia="Calibri" w:hAnsi="Arial" w:cs="Arial"/>
          <w:lang w:val="sl-SI"/>
        </w:rPr>
        <w:t xml:space="preserve"> уступа, а </w:t>
      </w:r>
      <w:r w:rsidRPr="000926EF">
        <w:rPr>
          <w:rFonts w:ascii="Arial" w:eastAsia="Calibri" w:hAnsi="Arial" w:cs="Arial"/>
          <w:lang w:val="sr-Cyrl-CS"/>
        </w:rPr>
        <w:t>СТРУЧНИ НАДЗОР</w:t>
      </w:r>
      <w:r w:rsidRPr="000926EF">
        <w:rPr>
          <w:rFonts w:ascii="Arial" w:eastAsia="Calibri" w:hAnsi="Arial" w:cs="Arial"/>
          <w:lang w:val="sl-SI"/>
        </w:rPr>
        <w:t xml:space="preserve"> прихвата и обавезује се да у складу са </w:t>
      </w:r>
      <w:r w:rsidRPr="000926EF">
        <w:rPr>
          <w:rFonts w:ascii="Arial" w:eastAsia="Calibri" w:hAnsi="Arial" w:cs="Arial"/>
          <w:lang w:val="sr-Cyrl-CS"/>
        </w:rPr>
        <w:t>спроведеним поступком јавне набавке</w:t>
      </w:r>
      <w:r w:rsidRPr="000926EF">
        <w:rPr>
          <w:rFonts w:ascii="Arial" w:eastAsia="Calibri" w:hAnsi="Arial" w:cs="Arial"/>
          <w:lang w:val="sl-SI"/>
        </w:rPr>
        <w:t xml:space="preserve">,  привилима струке и техничким прописима </w:t>
      </w:r>
      <w:r w:rsidRPr="000926EF">
        <w:rPr>
          <w:rFonts w:ascii="Arial" w:eastAsia="Calibri" w:hAnsi="Arial" w:cs="Arial"/>
          <w:lang w:val="sr-Cyrl-CS"/>
        </w:rPr>
        <w:t>сукцесивно врши услуге које су предмет уговора у складу са достављеном понудом</w:t>
      </w:r>
      <w:r w:rsidRPr="000926EF">
        <w:rPr>
          <w:rFonts w:ascii="Arial" w:eastAsia="Calibri" w:hAnsi="Arial" w:cs="Arial"/>
          <w:lang w:val="sl-SI"/>
        </w:rPr>
        <w:t xml:space="preserve"> </w:t>
      </w:r>
      <w:r w:rsidRPr="000926EF">
        <w:rPr>
          <w:rFonts w:ascii="Arial" w:eastAsia="Calibri" w:hAnsi="Arial" w:cs="Arial"/>
          <w:lang w:val="sr-Cyrl-CS"/>
        </w:rPr>
        <w:t>СТРУЧНОГ НАДЗОРА</w:t>
      </w:r>
      <w:r w:rsidRPr="000926EF">
        <w:rPr>
          <w:rFonts w:ascii="Arial" w:eastAsia="Calibri" w:hAnsi="Arial" w:cs="Arial"/>
          <w:lang w:val="sl-SI"/>
        </w:rPr>
        <w:t xml:space="preserve"> број _________ од _________. године.</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2.</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врши стални и свакодневни стручни надзор над радовима који су предмет појединачне услуге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Време трајања услуге стручног надзора је идентично времену трајања реализације уговора о извођењу радова + 1 месец за завршне активности, над којима се врши надзор.           </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ВРЕДНОСТ ПОСЛА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3.</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Стручном надзору на име накнаде за вршење услуге стручног надзора плати износ од  __________%  нето од укупне вредности свих извршених радова по привременој ситуацији извођача.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НАЧИН ПЛАЋАЊА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Уговорне стране су сагласне да ће се исплата накнаде из члана 3. овог Уговора, вршити по испостављеним привременим ситуацијама и окончаној ситуацији за пружену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Привремене ситуације за стручни надзор се испостављају на основу оверене привремене ситуације извођача за изведене радове.</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Окончана ситуација се испоставља по завршетку услуге стручног надзора и представља разлику вредности услуге стручног надзора дефинисане у члану 3. овог Уговора, и вредности оверених привремених ситуација за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Период плаћања за услуге стручног надзора је 45 дана од дана овере испостављене привремене ситуације од стране Наручиоца.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lastRenderedPageBreak/>
        <w:t>Привремена ситуација се испоставља у 4 (четири) примерка, од тога Наручилац задржава 2 (два) примерка, а Стручни надзор задржава 2 (два) примерка.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jc w:val="center"/>
        <w:rPr>
          <w:rFonts w:ascii="Arial" w:eastAsia="Calibri" w:hAnsi="Arial" w:cs="Arial"/>
          <w:lang w:val="sr-Cyrl-CS"/>
        </w:rPr>
      </w:pPr>
      <w:r w:rsidRPr="000926EF">
        <w:rPr>
          <w:rFonts w:ascii="Arial" w:eastAsia="Calibri" w:hAnsi="Arial" w:cs="Arial"/>
          <w:b/>
          <w:lang w:val="sr-Cyrl-CS"/>
        </w:rPr>
        <w:t>Члан 5</w:t>
      </w:r>
      <w:r w:rsidRPr="000926EF">
        <w:rPr>
          <w:rFonts w:ascii="Arial" w:eastAsia="Calibri" w:hAnsi="Arial" w:cs="Arial"/>
          <w:lang w:val="sr-Cyrl-CS"/>
        </w:rPr>
        <w:t>.</w:t>
      </w:r>
    </w:p>
    <w:p w:rsidR="000926EF" w:rsidRPr="000926EF" w:rsidRDefault="000926EF" w:rsidP="000926EF">
      <w:pPr>
        <w:spacing w:after="0" w:line="240" w:lineRule="auto"/>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9D3111">
      <w:pPr>
        <w:numPr>
          <w:ilvl w:val="0"/>
          <w:numId w:val="8"/>
        </w:numPr>
        <w:spacing w:after="0" w:line="240" w:lineRule="auto"/>
        <w:rPr>
          <w:rFonts w:ascii="Arial" w:eastAsia="Calibri" w:hAnsi="Arial" w:cs="Arial"/>
          <w:b/>
          <w:lang w:val="sr-Cyrl-CS"/>
        </w:rPr>
      </w:pPr>
      <w:r w:rsidRPr="000926EF">
        <w:rPr>
          <w:rFonts w:ascii="Arial" w:eastAsia="Calibri" w:hAnsi="Arial" w:cs="Arial"/>
          <w:b/>
          <w:lang w:val="sr-Cyrl-CS"/>
        </w:rPr>
        <w:t>Током периода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на  први писмени позив Наручиоца, одмах започне са пружањем услуге из члана 1. овог уговора и да достави решење о именовању лица за вршење стручног надзора над радовима у складу са одредбама Закона о планирању и изгардњи(''Сл.гл.РС'', бр. 72/2009, 81/2009, 24/2011, 121/2012, 42/2013, 50/2013, 98/2013, 132/2014 и 145/2014) и одредбама Правилника о садржини и начину вођења стручног надзора (Сл,гл.РС, бр. 22/2015 и 24/2017).</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да ли се извођење радова врши према одобрењу за изградњу, односно према главном пројекту;</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и благовремено контролише и проверава квалитет радова који се изводе и проверава да ли се при извођењу свих врста радова примењују услови и мере утврђени прописима, стандардима и техничким нормативима, укључујући и стандарде приступачности;</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и проверава квалитет изведених радова који се према природи и динамици изградње објекта не могу проверити у каснијим фазама изградње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квалитет материјала, инсталација, уређаја, постројења и опреме који се уграђују у објекат, односно који се постављају и проверава да ли су исти снабдевени потребним атестима, сертификатима и другом документацијом којом се доказује њихов квалитет;</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усклађеност грађења свих врста радова са одобрењем за изградњу и главним пројектом на основу ког се врши грађење и благовремено предузима мере у случају одступања од главног пројекта;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благовремено уочава промене услова градње и предузима потребне мере у случају да ти услови утичу на даље извођење радова(промене врсте тла или других параметара);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проверава примену услова и мера за заштиту животне средине и заштиту суседних објеката, инсталација, уређаја, постројења и опреме;</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путем грађевинског дневника усмерава извођење радова у складу са техничком документацијом, понудом и потписаним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прати динамику градње објекта и усклађеност са уговореним роковима;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прати и сагледава потребу за евентуалним вишковима радова и накнадним радовима, као и непредвиђеним радовима, образлаже их и тражи сагласност од Наручиоца, и уписује их у грађевински дневник;</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уради детаљну фото-документацију пре почетка радова и преда уз прву привремену ситуацију, у електронској форми или одштампано у колору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пројектантом ради обезбеђења правилне реализације пројектантског концепта објекта, као и да сарађује са извођачем радова при избору детаља технолошких и организационих решења за извођење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извођачем радова и пројектантом у припреми пројекта изведеног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решава и друга питања која се појаве у току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 xml:space="preserve">подноси Наручиоцу писани извештај о стању радова на сваких </w:t>
      </w:r>
      <w:r>
        <w:rPr>
          <w:rFonts w:ascii="Arial" w:eastAsia="Calibri" w:hAnsi="Arial" w:cs="Arial"/>
          <w:lang w:val="sr-Cyrl-CS"/>
        </w:rPr>
        <w:t>7</w:t>
      </w:r>
      <w:r w:rsidRPr="000926EF">
        <w:rPr>
          <w:rFonts w:ascii="Arial" w:eastAsia="Calibri" w:hAnsi="Arial" w:cs="Arial"/>
          <w:lang w:val="sr-Cyrl-CS"/>
        </w:rPr>
        <w:t xml:space="preserve"> дана. Саставни део извештаја мора бити списак предузетих мера на поштовању уговорене динамике градње објекта, односно радова над којима врши надзор;</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уз сваку привремену(или окончану) ситуацију коју контролише и оверава извођачу, достави и своју привремену(или окончану) ситуацију која ће садржати, поред рачуна за извршене услуге и извештај о динамици радова, фото документацију из које се недвосмислено може сагледати физичка реализација у протеклом периоду. Ситуација, извештај и фотодокументација се доставља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упозорава Наручиоца по питању поштовања рока изградње објекта у складу са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поштује све одредбе Закона о планирању и изградњи и Правилника о садржини и начину вођења стручног надзора.</w:t>
      </w:r>
    </w:p>
    <w:p w:rsidR="000926EF" w:rsidRPr="000926EF" w:rsidRDefault="000926EF" w:rsidP="009D3111">
      <w:pPr>
        <w:numPr>
          <w:ilvl w:val="0"/>
          <w:numId w:val="8"/>
        </w:numPr>
        <w:spacing w:after="0" w:line="240" w:lineRule="auto"/>
        <w:jc w:val="both"/>
        <w:rPr>
          <w:rFonts w:ascii="Arial" w:eastAsia="Calibri" w:hAnsi="Arial" w:cs="Arial"/>
          <w:lang w:val="sr-Cyrl-CS"/>
        </w:rPr>
      </w:pPr>
      <w:r w:rsidRPr="000926EF">
        <w:rPr>
          <w:rFonts w:ascii="Arial" w:eastAsia="Calibri" w:hAnsi="Arial" w:cs="Arial"/>
          <w:b/>
          <w:lang w:val="sr-Cyrl-CS"/>
        </w:rPr>
        <w:lastRenderedPageBreak/>
        <w:t>Након периода извођења радова</w:t>
      </w:r>
      <w:r w:rsidRPr="000926EF">
        <w:rPr>
          <w:rFonts w:ascii="Arial" w:eastAsia="Calibri" w:hAnsi="Arial" w:cs="Arial"/>
          <w:lang w:val="sr-Cyrl-CS"/>
        </w:rPr>
        <w:t>:</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Испостави завршни извештај, који треба да садржи хронологију, битне догађаје у периоду реализације радова, фото-документацију, финансијски преглед изведених радова и остале информације од значја;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Врши контролу припреме објекта, радова и документације за технички преглед и учествује у раду комисије за технички преглед, као и у раду комисије за примопредају радова;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Добијањем употребне дозволе за радове дефинисане у члану 1. овог уговора престају обавезе пружања услуге стручног надзора по овом Уговору.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НАРУЧИОЦА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након потписивања уговора са извођачем радова, упути писани налог стручном надзору за вршење услуге стручног надзора над конкретним радовима који су предмет уговора са извођачем, и да стручном надзору уз налог достави сву потребну документацију за вршење услуге стручног надзора уз Уговор са извођачем радова ради благовремене припреме и почетка радова на објекту, као и на све захтеве, примедбе или предлоге одговори стручном надзору у року од 5 дана од дана пријема истих, како се не би угрозила уговорена динамика радова са извођачем радова.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плаћање накнаде Стручном надзору врши под условима и на начин ближе одређен  члановима 3. и 4. овог Уговора.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ГАРАНЦИЈА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7.</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солидарно одговоран са извођачем радова за штету насталу на градилишту, ако не докаже да је благовремено предузео све мере из делокруга своје надлежности да до тога не дође. Стручни надзор је одговоран и за недостатке који су настали као последица неблаговременог предузимања мера да се уочени недостаци отклоне.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8.</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Стручни надзор се обавезује да своје налазе и захтеве у вези са стручним надзором који врши над радовима из члана 1. овог уговора редовно уписује у грађевински дневник, а по потреби и да о њима обавештава извођача радова у писменој форми и на други начин, у ком случају је дужан да Наручиоцу обезбеди писмени доказ о томе. </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прати и контролише извођење радова на градилишту, као и на местима где се изводе други радови за потребе грађења објекта.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Сва запажања у току вршења стручног надзора надзорни орган уписује у грађевински дневник, потписује и оверава печатом, у складу са прописом којим се уређује садржина и начин увођења грађевинског дневника.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9.</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обавезан да Наручиоцу благовремено достави извештај о евентуалним вишковима и мањковима и евентуалној потреби за извођењем непредвиђених и накнадних радова, а о чијем ће извођењу Наручилац накнадно одлучити узимајући у обзир расположива средства, уз поштовање процедуре прописане Законом о јавним набавкама.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РОК ТРАЈАЊА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10.</w:t>
      </w:r>
    </w:p>
    <w:p w:rsidR="000926EF" w:rsidRPr="000926EF" w:rsidRDefault="000926EF" w:rsidP="000926EF">
      <w:pPr>
        <w:suppressAutoHyphens/>
        <w:spacing w:after="0" w:line="240" w:lineRule="auto"/>
        <w:ind w:firstLine="709"/>
        <w:jc w:val="both"/>
        <w:rPr>
          <w:rFonts w:ascii="Arial" w:eastAsia="Times New Roman" w:hAnsi="Arial" w:cs="Arial"/>
          <w:lang w:val="sr-Cyrl-CS" w:eastAsia="ar-SA"/>
        </w:rPr>
      </w:pPr>
      <w:r w:rsidRPr="000926EF">
        <w:rPr>
          <w:rFonts w:ascii="Arial" w:eastAsia="Times New Roman" w:hAnsi="Arial" w:cs="Arial"/>
          <w:lang w:val="sr-Cyrl-CS" w:eastAsia="ar-SA"/>
        </w:rPr>
        <w:t xml:space="preserve">Рок важења уговора је годину дана од дана потписивања уговора.  </w:t>
      </w:r>
    </w:p>
    <w:p w:rsidR="000926EF" w:rsidRPr="000926EF" w:rsidRDefault="000926EF" w:rsidP="000926EF">
      <w:pPr>
        <w:suppressAutoHyphens/>
        <w:spacing w:after="0" w:line="240" w:lineRule="auto"/>
        <w:ind w:firstLine="709"/>
        <w:jc w:val="both"/>
        <w:rPr>
          <w:rFonts w:ascii="Arial" w:eastAsia="Times New Roman" w:hAnsi="Arial" w:cs="Arial"/>
          <w:lang w:val="sr-Cyrl-CS" w:eastAsia="ar-SA"/>
        </w:rPr>
      </w:pPr>
      <w:r w:rsidRPr="000926EF">
        <w:rPr>
          <w:rFonts w:ascii="Arial" w:eastAsia="Times New Roman" w:hAnsi="Arial" w:cs="Arial"/>
          <w:lang w:val="sr-Cyrl-CS" w:eastAsia="ar-SA"/>
        </w:rPr>
        <w:t>Плаћање по уговору се реализује у две буџетске године.</w:t>
      </w:r>
    </w:p>
    <w:p w:rsidR="000926EF" w:rsidRPr="000926EF" w:rsidRDefault="000926EF" w:rsidP="000926EF">
      <w:pPr>
        <w:suppressAutoHyphens/>
        <w:spacing w:after="0" w:line="240" w:lineRule="auto"/>
        <w:ind w:firstLine="709"/>
        <w:jc w:val="both"/>
        <w:rPr>
          <w:rFonts w:ascii="Arial" w:eastAsia="Times New Roman" w:hAnsi="Arial" w:cs="Arial"/>
          <w:lang w:val="sr-Cyrl-RS" w:eastAsia="ar-SA"/>
        </w:rPr>
      </w:pPr>
      <w:r w:rsidRPr="000926EF">
        <w:rPr>
          <w:rFonts w:ascii="Arial" w:eastAsia="Times New Roman" w:hAnsi="Arial" w:cs="Arial"/>
          <w:lang w:val="sr-Cyrl-CS" w:eastAsia="ar-SA"/>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0926EF" w:rsidRPr="000926EF" w:rsidRDefault="000926EF" w:rsidP="000926EF">
      <w:pPr>
        <w:spacing w:after="0" w:line="240" w:lineRule="auto"/>
        <w:ind w:left="142" w:firstLine="567"/>
        <w:contextualSpacing/>
        <w:jc w:val="both"/>
        <w:rPr>
          <w:rFonts w:ascii="Arial" w:eastAsia="Calibri" w:hAnsi="Arial" w:cs="Arial"/>
          <w:lang w:val="sr-Cyrl-CS"/>
        </w:rPr>
      </w:pPr>
      <w:r w:rsidRPr="000926EF">
        <w:rPr>
          <w:rFonts w:ascii="Arial" w:eastAsia="Calibri" w:hAnsi="Arial" w:cs="Arial"/>
          <w:lang w:val="sr-Cyrl-CS"/>
        </w:rPr>
        <w:t>Средства за реализацију овог уговора обезебеђена су Буџетом наручиоца за 2018.годину. Плаћања доспелих обавеза насталих у 2018.години, вршиће се до висине одобрених средстава за ову намену у Буџету наручиоца за 2018.годину.</w:t>
      </w:r>
    </w:p>
    <w:p w:rsidR="000926EF" w:rsidRPr="000926EF" w:rsidRDefault="000926EF" w:rsidP="000926EF">
      <w:pPr>
        <w:spacing w:after="0" w:line="240" w:lineRule="auto"/>
        <w:ind w:left="142" w:firstLine="567"/>
        <w:contextualSpacing/>
        <w:jc w:val="both"/>
        <w:rPr>
          <w:rFonts w:ascii="Arial" w:eastAsia="Calibri" w:hAnsi="Arial" w:cs="Arial"/>
          <w:lang w:val="sr-Cyrl-CS"/>
        </w:rPr>
      </w:pPr>
      <w:r w:rsidRPr="000926EF">
        <w:rPr>
          <w:rFonts w:ascii="Arial" w:eastAsia="Calibri" w:hAnsi="Arial" w:cs="Arial"/>
          <w:lang w:val="sr-Cyrl-CS"/>
        </w:rPr>
        <w:t>Буџетом наручиоца за 2018. годину за реализацију овог уговора обезбеђена су средства.</w:t>
      </w:r>
    </w:p>
    <w:p w:rsidR="000926EF" w:rsidRPr="000926EF" w:rsidRDefault="000926EF" w:rsidP="000926EF">
      <w:pPr>
        <w:spacing w:after="0" w:line="240" w:lineRule="auto"/>
        <w:ind w:left="142" w:firstLine="567"/>
        <w:contextualSpacing/>
        <w:jc w:val="both"/>
        <w:rPr>
          <w:rFonts w:ascii="Arial" w:eastAsia="Calibri" w:hAnsi="Arial" w:cs="Arial"/>
          <w:lang w:val="sr-Cyrl-CS"/>
        </w:rPr>
      </w:pPr>
      <w:r w:rsidRPr="000926EF">
        <w:rPr>
          <w:rFonts w:ascii="Arial" w:eastAsia="Calibri" w:hAnsi="Arial" w:cs="Arial"/>
          <w:lang w:val="sr-Cyrl-CS"/>
        </w:rPr>
        <w:lastRenderedPageBreak/>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0926EF" w:rsidRPr="000926EF" w:rsidRDefault="000926EF" w:rsidP="000926EF">
      <w:pPr>
        <w:spacing w:after="0" w:line="240" w:lineRule="auto"/>
        <w:ind w:left="142" w:firstLine="567"/>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11.</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r w:rsidRPr="000926EF">
        <w:rPr>
          <w:rFonts w:ascii="Arial" w:eastAsia="Calibri" w:hAnsi="Arial" w:cs="Arial"/>
          <w:lang w:eastAsia="sr-Latn-CS"/>
        </w:rPr>
        <w:t>Пружање услуга вршиће се на основу писменог захтева НАРУЧИОЦА</w:t>
      </w:r>
      <w:r w:rsidRPr="000926EF">
        <w:rPr>
          <w:rFonts w:ascii="Arial" w:eastAsia="Calibri" w:hAnsi="Arial" w:cs="Arial"/>
          <w:lang w:val="sr-Cyrl-CS" w:eastAsia="sr-Latn-CS"/>
        </w:rPr>
        <w:t xml:space="preserve">. Рок извршења сваке </w:t>
      </w:r>
      <w:r w:rsidRPr="000926EF">
        <w:rPr>
          <w:rFonts w:ascii="Arial" w:eastAsia="Calibri" w:hAnsi="Arial" w:cs="Arial"/>
          <w:lang w:val="ru-RU"/>
        </w:rPr>
        <w:t>услуге стручног надзора</w:t>
      </w:r>
      <w:r w:rsidRPr="000926EF">
        <w:rPr>
          <w:rFonts w:ascii="Arial" w:eastAsia="Calibri" w:hAnsi="Arial" w:cs="Arial"/>
          <w:lang w:val="sr-Cyrl-CS" w:eastAsia="sr-Latn-CS"/>
        </w:rPr>
        <w:t xml:space="preserve"> ће бити дефинисан у писменом захтеву НАРУЧИОЦА.</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12.</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rPr>
        <w:t>Стручни надзор</w:t>
      </w:r>
      <w:r w:rsidRPr="000926EF">
        <w:rPr>
          <w:rFonts w:ascii="Arial" w:eastAsia="Calibri" w:hAnsi="Arial" w:cs="Arial"/>
          <w:lang w:val="sr-Cyrl-CS"/>
        </w:rPr>
        <w:t xml:space="preserve"> је дужан да започне са извршењем сваке појединачне услуге </w:t>
      </w:r>
      <w:r w:rsidRPr="000926EF">
        <w:rPr>
          <w:rFonts w:ascii="Arial" w:eastAsia="Calibri" w:hAnsi="Arial" w:cs="Arial"/>
          <w:lang w:val="ru-RU"/>
        </w:rPr>
        <w:t>стручног надзора</w:t>
      </w:r>
      <w:r w:rsidRPr="000926EF">
        <w:rPr>
          <w:rFonts w:ascii="Arial" w:eastAsia="Calibri" w:hAnsi="Arial" w:cs="Arial"/>
          <w:lang w:val="sr-Cyrl-CS"/>
        </w:rPr>
        <w:t xml:space="preserve"> у року који одреди Наручилац, тј. од дана увођења Извођача у посао. </w:t>
      </w: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СРЕДСТВА ОБЕЗБЕЂЕЊА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13.</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sr-Cyrl-CS" w:eastAsia="ar-SA"/>
        </w:rPr>
        <w:t>Стручни надзор</w:t>
      </w:r>
      <w:r w:rsidRPr="000926EF">
        <w:rPr>
          <w:rFonts w:ascii="Arial" w:eastAsia="Times New Roman" w:hAnsi="Arial" w:cs="Arial"/>
          <w:lang w:val="ru-RU" w:eastAsia="ar-SA"/>
        </w:rPr>
        <w:t xml:space="preserve"> је у обавези да у тренутку закључења уговора достави НАРУЧИЛАЦ бланко соло меницу са меничним овлашћењем и поднетим захтевом банци за регистрацију менице као средство обезбеђења за добро извршења посла, као и картон депонованих потписа.</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Меница за добро извршење посла треба да буде издата са клаузулом без протеста.</w:t>
      </w:r>
    </w:p>
    <w:p w:rsidR="000926EF" w:rsidRPr="000926EF" w:rsidRDefault="000926EF" w:rsidP="000926EF">
      <w:pPr>
        <w:suppressAutoHyphens/>
        <w:spacing w:after="0" w:line="240" w:lineRule="auto"/>
        <w:ind w:firstLine="708"/>
        <w:jc w:val="both"/>
        <w:rPr>
          <w:rFonts w:ascii="Arial" w:eastAsia="Times New Roman" w:hAnsi="Arial" w:cs="Arial"/>
          <w:lang w:val="ru-RU" w:eastAsia="ar-SA"/>
        </w:rPr>
      </w:pPr>
      <w:r w:rsidRPr="000926EF">
        <w:rPr>
          <w:rFonts w:ascii="Arial" w:eastAsia="Times New Roman" w:hAnsi="Arial" w:cs="Arial"/>
          <w:lang w:val="ru-RU" w:eastAsia="ar-SA"/>
        </w:rPr>
        <w:t xml:space="preserve">Меница за добро извршење посла у случају реализације </w:t>
      </w:r>
      <w:r w:rsidRPr="000926EF">
        <w:rPr>
          <w:rFonts w:ascii="Arial" w:eastAsia="Times New Roman" w:hAnsi="Arial" w:cs="Arial"/>
          <w:lang w:val="sr-Cyrl-CS" w:eastAsia="ar-SA"/>
        </w:rPr>
        <w:t>ће гласити на износ од 5% од процењене вредности јавне набавке на годишњем нивоу за предметну партију.</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ОПШТЕ ОДРЕДБЕ</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 сва питања која нису посебно регулисана овим уговором, примењиваће се Закон о планирању и изградњи, Закон о облигационим односима, Правилник о садржини и начину вођења стручног надзора и други важећи прописи из ове области.</w:t>
      </w:r>
    </w:p>
    <w:p w:rsidR="000926EF" w:rsidRPr="000926EF" w:rsidRDefault="000926EF" w:rsidP="000926EF">
      <w:pPr>
        <w:spacing w:after="0" w:line="240" w:lineRule="auto"/>
        <w:jc w:val="center"/>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15.</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Измене и допуне овог Уговора, могуће су само уз писмени пристанак уговорних страна и врше се анексом овог Уговора.</w:t>
      </w:r>
    </w:p>
    <w:p w:rsidR="000926EF" w:rsidRPr="000926EF" w:rsidRDefault="000926EF" w:rsidP="000926EF">
      <w:pPr>
        <w:spacing w:after="0" w:line="240" w:lineRule="auto"/>
        <w:ind w:firstLine="709"/>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 случају спора по овом уговору, уговорне стране ће настојати да га реше споразумно, а уколико се настали спор не реши споразумно, уговара се надлежност Привредног суда у Чачку.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17.</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У случају непоштовања уговорних обавеза од стране стручног надзора, НАРУЧИЛАЦ ће поступати у складу са одговарајућим одредбама Закона о облигационим односима.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18.</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САСТАВНИ ДЕЛОВИ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19.</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Саставни делови овог Уговора су:</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документација из поступка јавне набавке</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понуда  бр.__________ од _________. год.</w:t>
      </w:r>
    </w:p>
    <w:p w:rsidR="000926EF" w:rsidRP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P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lastRenderedPageBreak/>
        <w:t>Члан 20.</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Овај уговор је правн</w:t>
      </w:r>
      <w:r w:rsidRPr="000926EF">
        <w:rPr>
          <w:rFonts w:ascii="Arial" w:eastAsia="Times New Roman" w:hAnsi="Arial" w:cs="Arial"/>
          <w:lang w:eastAsia="ar-SA"/>
        </w:rPr>
        <w:t xml:space="preserve">o </w:t>
      </w:r>
      <w:r w:rsidRPr="000926EF">
        <w:rPr>
          <w:rFonts w:ascii="Arial" w:eastAsia="Times New Roman" w:hAnsi="Arial" w:cs="Arial"/>
          <w:lang w:val="ru-RU" w:eastAsia="ar-SA"/>
        </w:rPr>
        <w:t xml:space="preserve"> ваљано закључен и потписан од стране </w:t>
      </w:r>
      <w:r w:rsidRPr="000926EF">
        <w:rPr>
          <w:rFonts w:ascii="Arial" w:eastAsia="Times New Roman" w:hAnsi="Arial" w:cs="Arial"/>
          <w:lang w:eastAsia="ar-SA"/>
        </w:rPr>
        <w:t>o</w:t>
      </w:r>
      <w:r w:rsidRPr="000926EF">
        <w:rPr>
          <w:rFonts w:ascii="Arial" w:eastAsia="Times New Roman" w:hAnsi="Arial" w:cs="Arial"/>
          <w:lang w:val="ru-RU" w:eastAsia="ar-SA"/>
        </w:rPr>
        <w:t xml:space="preserve">значених овлашћених представника уговорених страна у 4 (четири) исотоветна примерка  од којих по 2 (два) за </w:t>
      </w:r>
      <w:r w:rsidRPr="000926EF">
        <w:rPr>
          <w:rFonts w:ascii="Arial" w:eastAsia="Times New Roman" w:hAnsi="Arial" w:cs="Arial"/>
          <w:lang w:val="sr-Cyrl-CS" w:eastAsia="ar-SA"/>
        </w:rPr>
        <w:t>НАРУЧИОЦА</w:t>
      </w:r>
      <w:r w:rsidRPr="000926EF">
        <w:rPr>
          <w:rFonts w:ascii="Arial" w:eastAsia="Times New Roman" w:hAnsi="Arial" w:cs="Arial"/>
          <w:lang w:val="ru-RU" w:eastAsia="ar-SA"/>
        </w:rPr>
        <w:t xml:space="preserve"> и 2 (два) за СТРУЧНОГ НАДЗОРА.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bl>
      <w:tblPr>
        <w:tblW w:w="0" w:type="auto"/>
        <w:tblLook w:val="04A0" w:firstRow="1" w:lastRow="0" w:firstColumn="1" w:lastColumn="0" w:noHBand="0" w:noVBand="1"/>
      </w:tblPr>
      <w:tblGrid>
        <w:gridCol w:w="3369"/>
        <w:gridCol w:w="1377"/>
        <w:gridCol w:w="1032"/>
        <w:gridCol w:w="3716"/>
      </w:tblGrid>
      <w:tr w:rsidR="000926EF" w:rsidRPr="000926EF" w:rsidTr="000926EF">
        <w:tc>
          <w:tcPr>
            <w:tcW w:w="3369"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sr-Cyrl-CS" w:eastAsia="ar-SA"/>
              </w:rPr>
              <w:t>Стручни надзор</w:t>
            </w: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Наручилац</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Општина Ивањица</w:t>
            </w:r>
          </w:p>
        </w:tc>
      </w:tr>
      <w:tr w:rsidR="000926EF" w:rsidRPr="000926EF" w:rsidTr="000926EF">
        <w:tc>
          <w:tcPr>
            <w:tcW w:w="3369" w:type="dxa"/>
            <w:tcBorders>
              <w:bottom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bottom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Начелник Општинске управе</w:t>
            </w:r>
          </w:p>
          <w:p w:rsidR="000926EF" w:rsidRPr="000926EF" w:rsidRDefault="000926EF" w:rsidP="000926EF">
            <w:pPr>
              <w:suppressAutoHyphens/>
              <w:spacing w:after="0" w:line="240" w:lineRule="auto"/>
              <w:jc w:val="center"/>
              <w:rPr>
                <w:rFonts w:ascii="Arial" w:eastAsia="Times New Roman" w:hAnsi="Arial" w:cs="Arial"/>
                <w:lang w:val="ru-RU" w:eastAsia="ar-SA"/>
              </w:rPr>
            </w:pPr>
          </w:p>
          <w:p w:rsidR="000926EF" w:rsidRPr="000926EF" w:rsidRDefault="000926EF" w:rsidP="000926EF">
            <w:pPr>
              <w:suppressAutoHyphens/>
              <w:spacing w:after="0" w:line="240" w:lineRule="auto"/>
              <w:jc w:val="center"/>
              <w:rPr>
                <w:rFonts w:ascii="Arial" w:eastAsia="Times New Roman" w:hAnsi="Arial" w:cs="Arial"/>
                <w:lang w:val="ru-RU" w:eastAsia="ar-SA"/>
              </w:rPr>
            </w:pPr>
          </w:p>
        </w:tc>
      </w:tr>
      <w:tr w:rsidR="000926EF" w:rsidRPr="000926EF" w:rsidTr="000926EF">
        <w:tc>
          <w:tcPr>
            <w:tcW w:w="3369" w:type="dxa"/>
            <w:tcBorders>
              <w:top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top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Миланка Коларевић</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sz w:val="20"/>
                <w:szCs w:val="20"/>
                <w:lang w:val="ru-RU" w:eastAsia="ar-SA"/>
              </w:rPr>
            </w:pPr>
          </w:p>
        </w:tc>
      </w:tr>
    </w:tbl>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Default="000926EF" w:rsidP="000926EF">
      <w:pPr>
        <w:spacing w:after="0" w:line="240" w:lineRule="auto"/>
        <w:ind w:left="720"/>
        <w:rPr>
          <w:rFonts w:ascii="Arial" w:eastAsia="Calibri" w:hAnsi="Arial" w:cs="Arial"/>
          <w:b/>
          <w:highlight w:val="yellow"/>
          <w:lang w:val="sr-Cyrl-CS"/>
        </w:rPr>
      </w:pPr>
    </w:p>
    <w:p w:rsidR="000926EF" w:rsidRDefault="000926EF" w:rsidP="000926EF">
      <w:pPr>
        <w:spacing w:after="0" w:line="240" w:lineRule="auto"/>
        <w:ind w:left="720"/>
        <w:rPr>
          <w:rFonts w:ascii="Arial" w:eastAsia="Calibri" w:hAnsi="Arial" w:cs="Arial"/>
          <w:b/>
          <w:highlight w:val="yellow"/>
          <w:lang w:val="sr-Cyrl-CS"/>
        </w:rPr>
      </w:pPr>
    </w:p>
    <w:p w:rsidR="000926EF" w:rsidRDefault="000926EF" w:rsidP="000926EF">
      <w:pPr>
        <w:spacing w:after="0" w:line="240" w:lineRule="auto"/>
        <w:ind w:left="720"/>
        <w:rPr>
          <w:rFonts w:ascii="Arial" w:eastAsia="Calibri" w:hAnsi="Arial" w:cs="Arial"/>
          <w:b/>
          <w:highlight w:val="yellow"/>
          <w:lang w:val="sr-Cyrl-CS"/>
        </w:rPr>
      </w:pPr>
    </w:p>
    <w:p w:rsid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l-SI"/>
        </w:rPr>
        <w:lastRenderedPageBreak/>
        <w:t>МОДЕЛ</w:t>
      </w:r>
    </w:p>
    <w:p w:rsidR="000926EF" w:rsidRPr="000926EF" w:rsidRDefault="000926EF" w:rsidP="000926EF">
      <w:pPr>
        <w:spacing w:after="0" w:line="240" w:lineRule="auto"/>
        <w:jc w:val="center"/>
        <w:rPr>
          <w:rFonts w:ascii="Arial" w:eastAsia="Calibri" w:hAnsi="Arial" w:cs="Arial"/>
          <w:b/>
          <w:lang w:val="ru-RU"/>
        </w:rPr>
      </w:pPr>
      <w:r w:rsidRPr="000926EF">
        <w:rPr>
          <w:rFonts w:ascii="Arial" w:eastAsia="Calibri" w:hAnsi="Arial" w:cs="Arial"/>
          <w:b/>
          <w:lang w:val="ru-RU"/>
        </w:rPr>
        <w:t>УГОВОР ЗА НАБАВКУ УСЛУГА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caps/>
          <w:lang w:val="sr-Cyrl-CS"/>
        </w:rPr>
      </w:pPr>
      <w:r w:rsidRPr="000926EF">
        <w:rPr>
          <w:rFonts w:ascii="Arial" w:eastAsia="Calibri" w:hAnsi="Arial" w:cs="Arial"/>
          <w:b/>
          <w:lang w:val="ru-RU"/>
        </w:rPr>
        <w:t xml:space="preserve"> 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caps/>
          <w:lang w:val="ru-RU"/>
        </w:rPr>
      </w:pPr>
    </w:p>
    <w:p w:rsidR="000926EF" w:rsidRPr="000926EF" w:rsidRDefault="000926EF" w:rsidP="000926EF">
      <w:pPr>
        <w:suppressAutoHyphens/>
        <w:spacing w:after="0" w:line="240" w:lineRule="auto"/>
        <w:jc w:val="center"/>
        <w:rPr>
          <w:rFonts w:ascii="Arial" w:eastAsia="Times New Roman" w:hAnsi="Arial" w:cs="Arial"/>
          <w:b/>
          <w:lang w:val="sr-Cyrl-CS" w:eastAsia="ar-SA"/>
        </w:rPr>
      </w:pPr>
      <w:r w:rsidRPr="000926EF">
        <w:rPr>
          <w:rFonts w:ascii="Arial" w:eastAsia="Times New Roman" w:hAnsi="Arial" w:cs="Arial"/>
          <w:b/>
          <w:lang w:val="sr-Cyrl-CS" w:eastAsia="ar-SA"/>
        </w:rPr>
        <w:t>ПРЕАМБУЛА</w:t>
      </w:r>
    </w:p>
    <w:p w:rsidR="000926EF" w:rsidRPr="000926EF" w:rsidRDefault="000926EF" w:rsidP="000926EF">
      <w:pPr>
        <w:suppressAutoHyphens/>
        <w:spacing w:after="0" w:line="240" w:lineRule="auto"/>
        <w:ind w:firstLine="720"/>
        <w:jc w:val="both"/>
        <w:rPr>
          <w:rFonts w:ascii="Arial" w:eastAsia="Times New Roman" w:hAnsi="Arial" w:cs="Arial"/>
          <w:lang w:val="sr-Cyrl-CS" w:eastAsia="ar-SA"/>
        </w:rPr>
      </w:pPr>
      <w:r w:rsidRPr="000926EF">
        <w:rPr>
          <w:rFonts w:ascii="Arial" w:eastAsia="Times New Roman" w:hAnsi="Arial" w:cs="Arial"/>
          <w:lang w:val="sr-Cyrl-CS" w:eastAsia="ar-SA"/>
        </w:rPr>
        <w:t xml:space="preserve">Овај Уговор произилази из Буџета Општине Ивањица и Плана јавних набавки Општине Ивањица за 2018. годину, записника о отварању понуда од </w:t>
      </w:r>
      <w:r w:rsidRPr="000926EF">
        <w:rPr>
          <w:rFonts w:ascii="Arial" w:eastAsia="Times New Roman" w:hAnsi="Arial" w:cs="Arial"/>
          <w:b/>
          <w:lang w:val="ru-RU" w:eastAsia="ar-SA"/>
        </w:rPr>
        <w:t>17.04.2018.</w:t>
      </w:r>
      <w:r w:rsidRPr="000926EF">
        <w:rPr>
          <w:rFonts w:ascii="Arial" w:eastAsia="Times New Roman" w:hAnsi="Arial" w:cs="Arial"/>
          <w:lang w:val="sr-Cyrl-CS" w:eastAsia="ar-SA"/>
        </w:rPr>
        <w:t xml:space="preserve"> године и одлуке Наручиоца, закључен је између:</w:t>
      </w:r>
    </w:p>
    <w:p w:rsidR="000926EF" w:rsidRPr="000926EF" w:rsidRDefault="000926EF" w:rsidP="000926EF">
      <w:pPr>
        <w:suppressAutoHyphens/>
        <w:spacing w:after="0" w:line="240" w:lineRule="auto"/>
        <w:jc w:val="both"/>
        <w:rPr>
          <w:rFonts w:ascii="Arial" w:eastAsia="Times New Roman" w:hAnsi="Arial" w:cs="Arial"/>
          <w:lang w:val="sr-Cyrl-CS" w:eastAsia="ar-SA"/>
        </w:rPr>
      </w:pPr>
    </w:p>
    <w:p w:rsidR="000926EF" w:rsidRPr="000926EF" w:rsidRDefault="000926EF" w:rsidP="000926EF">
      <w:pPr>
        <w:suppressAutoHyphens/>
        <w:spacing w:after="0" w:line="240" w:lineRule="auto"/>
        <w:ind w:left="360"/>
        <w:jc w:val="both"/>
        <w:rPr>
          <w:rFonts w:ascii="Arial" w:eastAsia="Calibri" w:hAnsi="Arial" w:cs="Arial"/>
          <w:lang w:val="sr-Cyrl-CS"/>
        </w:rPr>
      </w:pPr>
      <w:r w:rsidRPr="000926EF">
        <w:rPr>
          <w:rFonts w:ascii="Arial" w:eastAsia="Calibri" w:hAnsi="Arial" w:cs="Arial"/>
          <w:lang w:val="sr-Cyrl-CS"/>
        </w:rPr>
        <w:t>1. Општина Ивањица, улица Венијамина Маринковића 1 (</w:t>
      </w:r>
      <w:r w:rsidRPr="000926EF">
        <w:rPr>
          <w:rFonts w:ascii="Arial" w:eastAsia="Calibri" w:hAnsi="Arial" w:cs="Arial"/>
          <w:lang w:val="sl-SI"/>
        </w:rPr>
        <w:t xml:space="preserve">у даљем тексту </w:t>
      </w:r>
      <w:r w:rsidRPr="000926EF">
        <w:rPr>
          <w:rFonts w:ascii="Arial" w:eastAsia="Calibri" w:hAnsi="Arial" w:cs="Arial"/>
          <w:lang w:val="sr-Cyrl-CS"/>
        </w:rPr>
        <w:t>НАРУЧИЛАЦ</w:t>
      </w:r>
      <w:r w:rsidRPr="000926EF">
        <w:rPr>
          <w:rFonts w:ascii="Arial" w:eastAsia="Calibri" w:hAnsi="Arial" w:cs="Arial"/>
          <w:lang w:val="sl-SI"/>
        </w:rPr>
        <w:t>), ко</w:t>
      </w:r>
      <w:r w:rsidRPr="000926EF">
        <w:rPr>
          <w:rFonts w:ascii="Arial" w:eastAsia="Calibri" w:hAnsi="Arial" w:cs="Arial"/>
          <w:lang w:val="sr-Cyrl-CS"/>
        </w:rPr>
        <w:t xml:space="preserve">га заступа Начелник Општинске управе Миланка Коларевић  и </w:t>
      </w:r>
      <w:r w:rsidRPr="000926EF">
        <w:rPr>
          <w:rFonts w:ascii="Arial" w:eastAsia="Calibri" w:hAnsi="Arial" w:cs="Arial"/>
          <w:lang w:val="sl-SI"/>
        </w:rPr>
        <w:t xml:space="preserve"> </w:t>
      </w:r>
    </w:p>
    <w:p w:rsidR="000926EF" w:rsidRPr="000926EF" w:rsidRDefault="000926EF" w:rsidP="000926EF">
      <w:pPr>
        <w:suppressAutoHyphens/>
        <w:spacing w:after="0" w:line="240" w:lineRule="auto"/>
        <w:ind w:left="360"/>
        <w:jc w:val="both"/>
        <w:rPr>
          <w:rFonts w:ascii="Arial" w:eastAsia="Calibri" w:hAnsi="Arial" w:cs="Arial"/>
          <w:lang w:val="sr-Cyrl-CS"/>
        </w:rPr>
      </w:pPr>
      <w:r w:rsidRPr="000926EF">
        <w:rPr>
          <w:rFonts w:ascii="Arial" w:eastAsia="Calibri" w:hAnsi="Arial" w:cs="Arial"/>
          <w:lang w:val="sr-Cyrl-CS"/>
        </w:rPr>
        <w:t>2.</w:t>
      </w:r>
      <w:r w:rsidRPr="000926EF">
        <w:rPr>
          <w:rFonts w:ascii="Arial" w:eastAsia="Calibri" w:hAnsi="Arial" w:cs="Arial"/>
          <w:lang w:val="sl-SI"/>
        </w:rPr>
        <w:t>_________________________________________________________________________________________________________________________________________________</w:t>
      </w:r>
    </w:p>
    <w:p w:rsidR="000926EF" w:rsidRPr="000926EF" w:rsidRDefault="000926EF" w:rsidP="000926EF">
      <w:pPr>
        <w:suppressAutoHyphens/>
        <w:spacing w:after="0" w:line="240" w:lineRule="auto"/>
        <w:ind w:left="360"/>
        <w:jc w:val="both"/>
        <w:rPr>
          <w:rFonts w:ascii="Arial" w:eastAsia="Calibri" w:hAnsi="Arial" w:cs="Arial"/>
          <w:lang w:val="sr-Cyrl-CS"/>
        </w:rPr>
      </w:pPr>
    </w:p>
    <w:p w:rsidR="000926EF" w:rsidRPr="000926EF" w:rsidRDefault="000926EF" w:rsidP="000926EF">
      <w:pPr>
        <w:suppressAutoHyphens/>
        <w:spacing w:after="0" w:line="240" w:lineRule="auto"/>
        <w:ind w:left="360"/>
        <w:jc w:val="both"/>
        <w:rPr>
          <w:rFonts w:ascii="Arial" w:eastAsia="Calibri" w:hAnsi="Arial" w:cs="Arial"/>
          <w:lang w:val="sr-Cyrl-CS"/>
        </w:rPr>
      </w:pPr>
    </w:p>
    <w:p w:rsidR="000926EF" w:rsidRPr="000926EF" w:rsidRDefault="000926EF" w:rsidP="000926EF">
      <w:pPr>
        <w:spacing w:after="0" w:line="240" w:lineRule="auto"/>
        <w:ind w:firstLine="720"/>
        <w:rPr>
          <w:rFonts w:ascii="Arial" w:eastAsia="Calibri" w:hAnsi="Arial" w:cs="Arial"/>
          <w:lang w:val="sr-Cyrl-CS"/>
        </w:rPr>
      </w:pPr>
    </w:p>
    <w:p w:rsidR="000926EF" w:rsidRPr="000926EF" w:rsidRDefault="000926EF" w:rsidP="000926EF">
      <w:pPr>
        <w:keepNext/>
        <w:suppressAutoHyphens/>
        <w:spacing w:after="0" w:line="240" w:lineRule="auto"/>
        <w:jc w:val="center"/>
        <w:outlineLvl w:val="0"/>
        <w:rPr>
          <w:rFonts w:ascii="Arial" w:eastAsia="Times New Roman" w:hAnsi="Arial" w:cs="Arial"/>
          <w:b/>
          <w:bCs/>
          <w:lang w:val="ru-RU" w:eastAsia="ar-SA"/>
        </w:rPr>
      </w:pPr>
      <w:r w:rsidRPr="000926EF">
        <w:rPr>
          <w:rFonts w:ascii="Arial" w:eastAsia="Times New Roman" w:hAnsi="Arial" w:cs="Arial"/>
          <w:b/>
          <w:bCs/>
          <w:lang w:val="ru-RU" w:eastAsia="ar-SA"/>
        </w:rPr>
        <w:t>ПРЕДМЕТ УГОВОРА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ru-RU"/>
        </w:rPr>
        <w:t xml:space="preserve">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ПАРТИЈА 2 </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 xml:space="preserve">НАБАВКА </w:t>
      </w:r>
      <w:r w:rsidRPr="000926EF">
        <w:rPr>
          <w:rFonts w:ascii="Arial" w:eastAsia="Calibri" w:hAnsi="Arial" w:cs="Arial"/>
          <w:b/>
          <w:noProof/>
          <w:lang w:val="sr-Cyrl-CS"/>
        </w:rPr>
        <w:t>УСЛУГЕ ВРШЕЊА СТРУЧНОГ НАДЗОРА ЗА ХИДРО-ГРАЂЕВИНСКЕ РАДОВЕ</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l-SI"/>
        </w:rPr>
      </w:pPr>
      <w:r w:rsidRPr="000926EF">
        <w:rPr>
          <w:rFonts w:ascii="Arial" w:eastAsia="Calibri" w:hAnsi="Arial" w:cs="Arial"/>
          <w:b/>
          <w:lang w:val="ru-RU"/>
        </w:rPr>
        <w:t>Члан 1.</w:t>
      </w:r>
    </w:p>
    <w:p w:rsidR="000926EF" w:rsidRPr="000926EF" w:rsidRDefault="000926EF" w:rsidP="000926EF">
      <w:pPr>
        <w:spacing w:after="0" w:line="240" w:lineRule="auto"/>
        <w:ind w:firstLine="720"/>
        <w:jc w:val="both"/>
        <w:rPr>
          <w:rFonts w:ascii="Arial" w:eastAsia="Calibri" w:hAnsi="Arial" w:cs="Arial"/>
          <w:lang w:val="sr-Cyrl-CS"/>
        </w:rPr>
      </w:pPr>
      <w:r w:rsidRPr="000926EF">
        <w:rPr>
          <w:rFonts w:ascii="Arial" w:eastAsia="Calibri" w:hAnsi="Arial" w:cs="Arial"/>
          <w:lang w:val="sr-Cyrl-CS"/>
        </w:rPr>
        <w:t>НАРУЧИЛАЦ</w:t>
      </w:r>
      <w:r w:rsidRPr="000926EF">
        <w:rPr>
          <w:rFonts w:ascii="Arial" w:eastAsia="Calibri" w:hAnsi="Arial" w:cs="Arial"/>
          <w:lang w:val="sl-SI"/>
        </w:rPr>
        <w:t xml:space="preserve"> уступа, а </w:t>
      </w:r>
      <w:r w:rsidRPr="000926EF">
        <w:rPr>
          <w:rFonts w:ascii="Arial" w:eastAsia="Calibri" w:hAnsi="Arial" w:cs="Arial"/>
          <w:lang w:val="sr-Cyrl-CS"/>
        </w:rPr>
        <w:t>СТРУЧНИ НАДЗОР</w:t>
      </w:r>
      <w:r w:rsidRPr="000926EF">
        <w:rPr>
          <w:rFonts w:ascii="Arial" w:eastAsia="Calibri" w:hAnsi="Arial" w:cs="Arial"/>
          <w:lang w:val="sl-SI"/>
        </w:rPr>
        <w:t xml:space="preserve"> прихвата и обавезује се да у складу са </w:t>
      </w:r>
      <w:r w:rsidRPr="000926EF">
        <w:rPr>
          <w:rFonts w:ascii="Arial" w:eastAsia="Calibri" w:hAnsi="Arial" w:cs="Arial"/>
          <w:lang w:val="sr-Cyrl-CS"/>
        </w:rPr>
        <w:t>спроведеним поступком јавне набавке</w:t>
      </w:r>
      <w:r w:rsidRPr="000926EF">
        <w:rPr>
          <w:rFonts w:ascii="Arial" w:eastAsia="Calibri" w:hAnsi="Arial" w:cs="Arial"/>
          <w:lang w:val="sl-SI"/>
        </w:rPr>
        <w:t xml:space="preserve">,  привилима струке и техничким прописима </w:t>
      </w:r>
      <w:r w:rsidRPr="000926EF">
        <w:rPr>
          <w:rFonts w:ascii="Arial" w:eastAsia="Calibri" w:hAnsi="Arial" w:cs="Arial"/>
          <w:lang w:val="sr-Cyrl-CS"/>
        </w:rPr>
        <w:t>сукцесивно врши услуге које су предмет уговора у складу са достављеном понудом</w:t>
      </w:r>
      <w:r w:rsidRPr="000926EF">
        <w:rPr>
          <w:rFonts w:ascii="Arial" w:eastAsia="Calibri" w:hAnsi="Arial" w:cs="Arial"/>
          <w:lang w:val="sl-SI"/>
        </w:rPr>
        <w:t xml:space="preserve"> </w:t>
      </w:r>
      <w:r w:rsidRPr="000926EF">
        <w:rPr>
          <w:rFonts w:ascii="Arial" w:eastAsia="Calibri" w:hAnsi="Arial" w:cs="Arial"/>
          <w:lang w:val="sr-Cyrl-CS"/>
        </w:rPr>
        <w:t>СТРУЧНОГ НАДЗОРА</w:t>
      </w:r>
      <w:r w:rsidRPr="000926EF">
        <w:rPr>
          <w:rFonts w:ascii="Arial" w:eastAsia="Calibri" w:hAnsi="Arial" w:cs="Arial"/>
          <w:lang w:val="sl-SI"/>
        </w:rPr>
        <w:t xml:space="preserve"> број _________ од _________. године.</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2.</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врши стални и свакодневни стручни надзор над радовима који су предмет појединачне услуге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Време трајања услуге стручног надзора је идентично времену трајања реализације уговора о извођењу радова + 1 месец за завршне активности, над којима се врши надзор.           </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ВРЕДНОСТ ПОСЛА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3.</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Стручном надзору на име накнаде за вршење услуге стручног надзора плати износ од  __________%  нето од укупне вредности свих извршених радова по привременој ситуацији извођача.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НАЧИН ПЛАЋАЊА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Уговорне стране су сагласне да ће се исплата накнаде из члана 3. овог Уговора, вршити по испостављеним привременим ситуацијама и окончаној ситуацији за пружену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Привремене ситуације за стручни надзор се испостављају на основу оверене привремене ситуације извођача за изведене радове.</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Окончана ситуација се испоставља по завршетку услуге стручног надзора и представља разлику вредности услуге стручног надзора дефинисане у члану 3. овог Уговора, и вредности оверених привремених ситуација за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Период плаћања за услуге стручног надзора је 45 дана од дана овере испостављене привремене ситуације од стране Наручиоца.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Привремена ситуација се испоставља у 4 (четири) примерка, од тога Наручилац задржава 2 (два) примерка, а Стручни надзор задржава 2 (два) примерка.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lastRenderedPageBreak/>
        <w:t>ОБАВЕЗЕ СТРУЧНОГ НАДЗОРА</w:t>
      </w:r>
    </w:p>
    <w:p w:rsidR="000926EF" w:rsidRPr="000926EF" w:rsidRDefault="000926EF" w:rsidP="000926EF">
      <w:pPr>
        <w:spacing w:after="0" w:line="240" w:lineRule="auto"/>
        <w:jc w:val="center"/>
        <w:rPr>
          <w:rFonts w:ascii="Arial" w:eastAsia="Calibri" w:hAnsi="Arial" w:cs="Arial"/>
          <w:lang w:val="sr-Cyrl-CS"/>
        </w:rPr>
      </w:pPr>
      <w:r w:rsidRPr="000926EF">
        <w:rPr>
          <w:rFonts w:ascii="Arial" w:eastAsia="Calibri" w:hAnsi="Arial" w:cs="Arial"/>
          <w:b/>
          <w:lang w:val="sr-Cyrl-CS"/>
        </w:rPr>
        <w:t>Члан 5</w:t>
      </w:r>
      <w:r w:rsidRPr="000926EF">
        <w:rPr>
          <w:rFonts w:ascii="Arial" w:eastAsia="Calibri" w:hAnsi="Arial" w:cs="Arial"/>
          <w:lang w:val="sr-Cyrl-CS"/>
        </w:rPr>
        <w:t>.</w:t>
      </w:r>
    </w:p>
    <w:p w:rsidR="000926EF" w:rsidRPr="000926EF" w:rsidRDefault="000926EF" w:rsidP="000926EF">
      <w:pPr>
        <w:spacing w:after="0" w:line="240" w:lineRule="auto"/>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9D3111">
      <w:pPr>
        <w:numPr>
          <w:ilvl w:val="0"/>
          <w:numId w:val="8"/>
        </w:numPr>
        <w:spacing w:after="0" w:line="240" w:lineRule="auto"/>
        <w:rPr>
          <w:rFonts w:ascii="Arial" w:eastAsia="Calibri" w:hAnsi="Arial" w:cs="Arial"/>
          <w:b/>
          <w:lang w:val="sr-Cyrl-CS"/>
        </w:rPr>
      </w:pPr>
      <w:r w:rsidRPr="000926EF">
        <w:rPr>
          <w:rFonts w:ascii="Arial" w:eastAsia="Calibri" w:hAnsi="Arial" w:cs="Arial"/>
          <w:b/>
          <w:lang w:val="sr-Cyrl-CS"/>
        </w:rPr>
        <w:t>Током периода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на  први писмени позив Наручиоца, одмах започне са пружањем услуге из члана 1. овог уговора и да достави решење о именовању лица за вршење стручног надзора над радовима у складу са одредбама Закона о планирању и изгардњи(''Сл.гл.РС'', бр. 72/2009, 81/2009, 24/2011, 121/2012, 42/2013, 50/2013, 98/2013, 132/2014 и 145/2014) и одредбама Правилника о садржини и начину вођења стручног надзора (Сл.гл.РС. бр. 22/2015 и 24/2017);</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 xml:space="preserve"> контролише да ли се извођење радова врши према одобрењу за изградњу, односно према главном пројекту;</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и благовремено контролише и проверава квалитет радова који се изводе и проверава да ли се при извођењу свих врста радова примењују услови и мере утврђени прописима, стандардима и техничким нормативима, укључујући и стандарде приступачности;</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и проверава квалитет изведених радова који се према природи и динамици изградње објекта не могу проверити у каснијим фазама изградње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квалитет материјала, инсталација, уређаја, постројења и опреме који се уграђују у објекат, односно који се постављају и проверава да ли су исти снабдевени потребним атестима, сертификатима и другом документацијом којом се доказује њихов квалитет;</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усклађеност грађења свих врста радова са одобрењем за изградњу и главним пројектом на основу ког се врши грађење и благовремено предузима мере у случају одступања од главног пројекта;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благовремено уочава промене услова градње и предузима потребне мере у случају да ти услови утичу на даље извођење радова(промене врсте тла или других параметара);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проверава примену услова и мера за заштиту животне средине и заштиту суседних објеката, инсталација, уређаја, постројења и опреме;</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путем грађевинског дневника усмерава извођење радова у складу са техничком документацијом, понудом и потписаним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прати динамику градње објекта и усклађеност са уговореним роковима;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прати и сагледава потребу за евентуалним вишковима радова и накнадним радовима, као и непредвиђеним радовима, образлаже их и тражи сагласност од Наручиоца, и уписује их у грађевински дневник;</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уради детаљну фото-документацију пре почетка радова и преда уз прву привремену ситуацију, у електронској форми или одштампано у колору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пројектантом ради обезбеђења правилне реализације пројектантског концепта објекта, као и да сарађује са извођачем радова при избору детаља технолошких и организационих решења за извођење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извођачем радова и пројектантом у припреми пројекта изведеног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решава и друга питања која се појаве у току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 xml:space="preserve">подноси Наручиоцу писани извештај о стању радова на сваких </w:t>
      </w:r>
      <w:r>
        <w:rPr>
          <w:rFonts w:ascii="Arial" w:eastAsia="Calibri" w:hAnsi="Arial" w:cs="Arial"/>
          <w:lang w:val="sr-Cyrl-CS"/>
        </w:rPr>
        <w:t>7</w:t>
      </w:r>
      <w:r w:rsidRPr="000926EF">
        <w:rPr>
          <w:rFonts w:ascii="Arial" w:eastAsia="Calibri" w:hAnsi="Arial" w:cs="Arial"/>
          <w:lang w:val="sr-Cyrl-CS"/>
        </w:rPr>
        <w:t xml:space="preserve"> дана. Саставни део извештаја мора бити списак предузетих мера на поштовању уговорене динамике градње објекта, односно радова над којима врши надзор;</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уз сваку привремену(или окончану) ситуацију коју контролише и оверава извођачу, достави и своју привремену(или окончану) ситуацију која ће садржати, поред рачуна за извршене услуге и извештај о динамици радова, фото документацију из које се недвосмислено може сагледати физичка реализација у протеклом периоду. Ситуација, извештај и фотодокументација се доставља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упозорава Наручиоца по питању поштовања рока изградње објекта у складу са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поштује све одредбе Закона о планирању и изградњи и Правилника о садржини и начину вођења стручног надзора.</w:t>
      </w:r>
    </w:p>
    <w:p w:rsidR="000926EF" w:rsidRPr="000926EF" w:rsidRDefault="000926EF" w:rsidP="009D3111">
      <w:pPr>
        <w:numPr>
          <w:ilvl w:val="0"/>
          <w:numId w:val="8"/>
        </w:numPr>
        <w:spacing w:after="0" w:line="240" w:lineRule="auto"/>
        <w:jc w:val="both"/>
        <w:rPr>
          <w:rFonts w:ascii="Arial" w:eastAsia="Calibri" w:hAnsi="Arial" w:cs="Arial"/>
          <w:lang w:val="sr-Cyrl-CS"/>
        </w:rPr>
      </w:pPr>
      <w:r w:rsidRPr="000926EF">
        <w:rPr>
          <w:rFonts w:ascii="Arial" w:eastAsia="Calibri" w:hAnsi="Arial" w:cs="Arial"/>
          <w:b/>
          <w:lang w:val="sr-Cyrl-CS"/>
        </w:rPr>
        <w:t>Након периода извођења радова</w:t>
      </w:r>
      <w:r w:rsidRPr="000926EF">
        <w:rPr>
          <w:rFonts w:ascii="Arial" w:eastAsia="Calibri" w:hAnsi="Arial" w:cs="Arial"/>
          <w:lang w:val="sr-Cyrl-CS"/>
        </w:rPr>
        <w:t>:</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lastRenderedPageBreak/>
        <w:t>Испостави завршни извештај, који треба да садржи хронологију, битне догађаје у периоду реализације радова, фото-документацију, финансијски преглед изведених радова и остале информације од значја;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Врши контролу припреме објекта, радова и документације за технички преглед и учествује у раду комисије за технички преглед, као и у раду комисије за примопредају радова;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Добијањем употребне дозволе за радове дефинисане у члану 1. овог уговора престају обавезе пружања услуге стручног надзора по овом Уговору.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НАРУЧИОЦА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након потписивања уговора са извођачем радова, упути писани налог стручном надзору за вршење услуге стручног надзора над конкретним радовима који су предмет уговора са извођачем, и да стручном надзору уз налог достави сву потребну документацију за вршење услуге стручног надзора уз Уговор са извођачем радова ради благовремене припреме и почетка радова на објекту, као и на све захтеве, примедбе или предлоге одговори стручном надзору у року од 5 дана од дана пријема истих, како се не би угрозила уговорена динамика радова са извођачем радова.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плаћање накнаде Стручном надзору врши под условима и на начин ближе одређен  члановима 3. и 4. овог Уговора.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ГАРАНЦИЈА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7.</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солидарно одговоран са извођачем радова за штету насталу на градилишту, ако не докаже да је благовремено предузео све мере из делокруга своје надлежности да до тога не дође. Стручни надзор је одговоран и за недостатке који су настали као последица неблаговременог предузимања мера да се уочени недостаци отклоне.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8.</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своје налазе и захтеве у вези са стручним надзором који врши над радовима из члана 1. овог уговора редовно уписује у грађевински дневник, а по потреби и да о њима обавештава извођача радова у писменој форми и на други начин, у ком случају је дужан да Наручиоцу обезбеди писмени доказ о томе.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9.</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обавезан да Наручиоцу благовремено достави извештај о евентуалним вишковима и мањковима и евентуалној потреби за извођењем непредвиђених и накнадних радова, а о чијем ће извођењу Наручилац накнадно одлучити узимајући у обзир расположива средства, уз поштовање процедуре прописане Законом о јавним набавкама.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РОК ТРАЈАЊА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10.</w:t>
      </w:r>
    </w:p>
    <w:p w:rsidR="000926EF" w:rsidRPr="000926EF" w:rsidRDefault="000926EF" w:rsidP="000926EF">
      <w:pPr>
        <w:spacing w:after="0" w:line="240" w:lineRule="auto"/>
        <w:ind w:firstLine="567"/>
        <w:contextualSpacing/>
        <w:jc w:val="both"/>
        <w:rPr>
          <w:rFonts w:ascii="Arial" w:eastAsia="Calibri" w:hAnsi="Arial" w:cs="Arial"/>
          <w:lang w:val="sr-Cyrl-CS"/>
        </w:rPr>
      </w:pPr>
      <w:r w:rsidRPr="000926EF">
        <w:rPr>
          <w:rFonts w:ascii="Arial" w:eastAsia="Calibri" w:hAnsi="Arial" w:cs="Arial"/>
          <w:lang w:val="sr-Cyrl-CS"/>
        </w:rPr>
        <w:t xml:space="preserve">Рок важења уговора је годину дана од дана потписивања уговора.  </w:t>
      </w:r>
    </w:p>
    <w:p w:rsidR="000926EF" w:rsidRPr="000926EF" w:rsidRDefault="000926EF" w:rsidP="000926EF">
      <w:pPr>
        <w:spacing w:after="0" w:line="240" w:lineRule="auto"/>
        <w:ind w:firstLine="567"/>
        <w:contextualSpacing/>
        <w:jc w:val="both"/>
        <w:rPr>
          <w:rFonts w:ascii="Arial" w:eastAsia="Calibri" w:hAnsi="Arial" w:cs="Arial"/>
          <w:lang w:val="sr-Cyrl-CS"/>
        </w:rPr>
      </w:pPr>
      <w:r w:rsidRPr="000926EF">
        <w:rPr>
          <w:rFonts w:ascii="Arial" w:eastAsia="Calibri" w:hAnsi="Arial" w:cs="Arial"/>
          <w:lang w:val="sr-Cyrl-CS"/>
        </w:rPr>
        <w:t>Плаћање по уговору се реализује у две буџетске године.</w:t>
      </w:r>
    </w:p>
    <w:p w:rsidR="000926EF" w:rsidRPr="000926EF" w:rsidRDefault="000926EF" w:rsidP="000926EF">
      <w:pPr>
        <w:spacing w:after="0" w:line="240" w:lineRule="auto"/>
        <w:ind w:firstLine="567"/>
        <w:contextualSpacing/>
        <w:jc w:val="both"/>
        <w:rPr>
          <w:rFonts w:ascii="Arial" w:eastAsia="Calibri" w:hAnsi="Arial" w:cs="Arial"/>
          <w:lang w:val="sr-Cyrl-CS"/>
        </w:rPr>
      </w:pPr>
      <w:r w:rsidRPr="000926EF">
        <w:rPr>
          <w:rFonts w:ascii="Arial" w:eastAsia="Calibri" w:hAnsi="Arial" w:cs="Arial"/>
          <w:lang w:val="sr-Cyrl-CS"/>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0926EF" w:rsidRPr="000926EF" w:rsidRDefault="000926EF" w:rsidP="000926EF">
      <w:pPr>
        <w:spacing w:after="0" w:line="240" w:lineRule="auto"/>
        <w:ind w:firstLine="567"/>
        <w:contextualSpacing/>
        <w:jc w:val="both"/>
        <w:rPr>
          <w:rFonts w:ascii="Arial" w:eastAsia="Calibri" w:hAnsi="Arial" w:cs="Arial"/>
          <w:lang w:val="sr-Cyrl-CS"/>
        </w:rPr>
      </w:pPr>
      <w:r w:rsidRPr="000926EF">
        <w:rPr>
          <w:rFonts w:ascii="Arial" w:eastAsia="Calibri" w:hAnsi="Arial" w:cs="Arial"/>
          <w:lang w:val="sr-Cyrl-CS"/>
        </w:rPr>
        <w:t>Средства за реализацију овог уговора обезебеђена су Буџетом наручиоца за 2018.годину. Плаћања доспелих обавеза насталих у 2018.години, вршиће се до висине одобрених средстава за ову намену у Буџету наручиоца за 2018.годину.</w:t>
      </w:r>
    </w:p>
    <w:p w:rsidR="000926EF" w:rsidRPr="000926EF" w:rsidRDefault="000926EF" w:rsidP="000926EF">
      <w:pPr>
        <w:spacing w:after="0" w:line="240" w:lineRule="auto"/>
        <w:ind w:firstLine="567"/>
        <w:contextualSpacing/>
        <w:jc w:val="both"/>
        <w:rPr>
          <w:rFonts w:ascii="Arial" w:eastAsia="Calibri" w:hAnsi="Arial" w:cs="Arial"/>
          <w:lang w:val="sr-Cyrl-CS"/>
        </w:rPr>
      </w:pPr>
      <w:r w:rsidRPr="000926EF">
        <w:rPr>
          <w:rFonts w:ascii="Arial" w:eastAsia="Calibri" w:hAnsi="Arial" w:cs="Arial"/>
          <w:lang w:val="sr-Cyrl-CS"/>
        </w:rPr>
        <w:t>Буџетом наручиоца за 2018. годину за реализацију овог уговора обезбеђена су средства.</w:t>
      </w:r>
    </w:p>
    <w:p w:rsidR="000926EF" w:rsidRPr="000926EF" w:rsidRDefault="000926EF" w:rsidP="000926EF">
      <w:pPr>
        <w:spacing w:after="0" w:line="240" w:lineRule="auto"/>
        <w:ind w:firstLine="567"/>
        <w:contextualSpacing/>
        <w:jc w:val="both"/>
        <w:rPr>
          <w:rFonts w:ascii="Arial" w:eastAsia="Calibri" w:hAnsi="Arial" w:cs="Arial"/>
          <w:lang w:val="sr-Cyrl-CS"/>
        </w:rPr>
      </w:pPr>
      <w:r w:rsidRPr="000926EF">
        <w:rPr>
          <w:rFonts w:ascii="Arial" w:eastAsia="Calibri" w:hAnsi="Arial" w:cs="Arial"/>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0926EF" w:rsidRPr="000926EF" w:rsidRDefault="000926EF" w:rsidP="000926EF">
      <w:pPr>
        <w:suppressAutoHyphens/>
        <w:spacing w:after="0" w:line="240" w:lineRule="auto"/>
        <w:ind w:firstLine="709"/>
        <w:jc w:val="both"/>
        <w:rPr>
          <w:rFonts w:ascii="Arial" w:eastAsia="Times New Roman" w:hAnsi="Arial" w:cs="Arial"/>
          <w:lang w:val="sr-Cyrl-CS" w:eastAsia="ar-SA"/>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11.</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r w:rsidRPr="000926EF">
        <w:rPr>
          <w:rFonts w:ascii="Arial" w:eastAsia="Calibri" w:hAnsi="Arial" w:cs="Arial"/>
          <w:lang w:eastAsia="sr-Latn-CS"/>
        </w:rPr>
        <w:t>Пружање услуга вршиће се на основу писменог захтева НАРУЧИОЦА</w:t>
      </w:r>
      <w:r w:rsidRPr="000926EF">
        <w:rPr>
          <w:rFonts w:ascii="Arial" w:eastAsia="Calibri" w:hAnsi="Arial" w:cs="Arial"/>
          <w:lang w:val="sr-Cyrl-CS" w:eastAsia="sr-Latn-CS"/>
        </w:rPr>
        <w:t xml:space="preserve">. Рок извршења сваке </w:t>
      </w:r>
      <w:r w:rsidRPr="000926EF">
        <w:rPr>
          <w:rFonts w:ascii="Arial" w:eastAsia="Calibri" w:hAnsi="Arial" w:cs="Arial"/>
          <w:lang w:val="ru-RU"/>
        </w:rPr>
        <w:t>услуге стручног надзора</w:t>
      </w:r>
      <w:r w:rsidRPr="000926EF">
        <w:rPr>
          <w:rFonts w:ascii="Arial" w:eastAsia="Calibri" w:hAnsi="Arial" w:cs="Arial"/>
          <w:lang w:val="sr-Cyrl-CS" w:eastAsia="sr-Latn-CS"/>
        </w:rPr>
        <w:t xml:space="preserve"> ће бити дефинисан у писменом захтеву НАРУЧИОЦА.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lastRenderedPageBreak/>
        <w:t>Члан 12.</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rPr>
        <w:t>Стручни надзор</w:t>
      </w:r>
      <w:r w:rsidRPr="000926EF">
        <w:rPr>
          <w:rFonts w:ascii="Arial" w:eastAsia="Calibri" w:hAnsi="Arial" w:cs="Arial"/>
          <w:lang w:val="sr-Cyrl-CS"/>
        </w:rPr>
        <w:t xml:space="preserve"> је дужан да започне са извршењем сваке појединачне услуге </w:t>
      </w:r>
      <w:r w:rsidRPr="000926EF">
        <w:rPr>
          <w:rFonts w:ascii="Arial" w:eastAsia="Calibri" w:hAnsi="Arial" w:cs="Arial"/>
          <w:lang w:val="ru-RU"/>
        </w:rPr>
        <w:t>стручног надзора</w:t>
      </w:r>
      <w:r w:rsidRPr="000926EF">
        <w:rPr>
          <w:rFonts w:ascii="Arial" w:eastAsia="Calibri" w:hAnsi="Arial" w:cs="Arial"/>
          <w:lang w:val="sr-Cyrl-CS"/>
        </w:rPr>
        <w:t xml:space="preserve"> у року који одреди Наручилац, тј. од дана увођења Извођача у посао. </w:t>
      </w:r>
    </w:p>
    <w:p w:rsidR="000926EF" w:rsidRDefault="000926EF" w:rsidP="000926EF">
      <w:pPr>
        <w:spacing w:after="0" w:line="240" w:lineRule="auto"/>
        <w:ind w:firstLine="709"/>
        <w:contextualSpacing/>
        <w:jc w:val="both"/>
        <w:rPr>
          <w:rFonts w:ascii="Arial" w:eastAsia="Calibri" w:hAnsi="Arial" w:cs="Arial"/>
          <w:lang w:val="sr-Cyrl-CS"/>
        </w:rPr>
      </w:pPr>
    </w:p>
    <w:p w:rsidR="00D2726A" w:rsidRPr="000926EF" w:rsidRDefault="00D2726A"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СРЕДСТВА ОБЕЗБЕЂЕЊА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13.</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sr-Cyrl-CS" w:eastAsia="ar-SA"/>
        </w:rPr>
        <w:t>Стручни надзор</w:t>
      </w:r>
      <w:r w:rsidRPr="000926EF">
        <w:rPr>
          <w:rFonts w:ascii="Arial" w:eastAsia="Times New Roman" w:hAnsi="Arial" w:cs="Arial"/>
          <w:lang w:val="ru-RU" w:eastAsia="ar-SA"/>
        </w:rPr>
        <w:t xml:space="preserve"> је у обавези да у тренутку закључења уговора достави НАРУЧИЛАЦ бланко соло меницу са меничним овлашћењем и поднетим захтевом банци за регистрацију менице као средство обезбеђења за добро извршења посла, као и картон депонованих потписа.</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Меница за добро извршење посла треба да буде издата са клаузулом без протеста.</w:t>
      </w:r>
    </w:p>
    <w:p w:rsidR="000926EF" w:rsidRPr="000926EF" w:rsidRDefault="000926EF" w:rsidP="000926EF">
      <w:pPr>
        <w:suppressAutoHyphens/>
        <w:spacing w:after="0" w:line="240" w:lineRule="auto"/>
        <w:ind w:firstLine="708"/>
        <w:jc w:val="both"/>
        <w:rPr>
          <w:rFonts w:ascii="Arial" w:eastAsia="Times New Roman" w:hAnsi="Arial" w:cs="Arial"/>
          <w:lang w:val="ru-RU" w:eastAsia="ar-SA"/>
        </w:rPr>
      </w:pPr>
      <w:r w:rsidRPr="000926EF">
        <w:rPr>
          <w:rFonts w:ascii="Arial" w:eastAsia="Times New Roman" w:hAnsi="Arial" w:cs="Arial"/>
          <w:lang w:val="ru-RU" w:eastAsia="ar-SA"/>
        </w:rPr>
        <w:t xml:space="preserve">Меница за добро извршење посла у случају реализације </w:t>
      </w:r>
      <w:r w:rsidRPr="000926EF">
        <w:rPr>
          <w:rFonts w:ascii="Arial" w:eastAsia="Times New Roman" w:hAnsi="Arial" w:cs="Arial"/>
          <w:lang w:val="sr-Cyrl-CS" w:eastAsia="ar-SA"/>
        </w:rPr>
        <w:t>ће гласити на износ од 5% од процењене вредности јавне набавке на годишњем нивоу за предметну партију</w:t>
      </w:r>
      <w:r w:rsidRPr="000926EF">
        <w:rPr>
          <w:rFonts w:ascii="Arial" w:eastAsia="Times New Roman" w:hAnsi="Arial" w:cs="Arial"/>
          <w:lang w:val="ru-RU" w:eastAsia="ar-SA"/>
        </w:rPr>
        <w:t>.</w:t>
      </w:r>
    </w:p>
    <w:p w:rsidR="000926EF" w:rsidRDefault="000926EF" w:rsidP="000926EF">
      <w:pPr>
        <w:spacing w:after="0" w:line="240" w:lineRule="auto"/>
        <w:jc w:val="center"/>
        <w:rPr>
          <w:rFonts w:ascii="Arial" w:eastAsia="Calibri" w:hAnsi="Arial" w:cs="Arial"/>
          <w:b/>
          <w:lang w:val="sr-Cyrl-CS"/>
        </w:rPr>
      </w:pPr>
    </w:p>
    <w:p w:rsidR="00D2726A" w:rsidRPr="000926EF" w:rsidRDefault="00D2726A"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ОПШТЕ ОДРЕДБЕ</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 сва питања која нису посебно регулисана овим уговором, примењиваће се Закон о планирању и изградњи, Закон о облигационим односима, Правилник о садржини и начину вођења стручног надзора и други важећи прописи из ове области.</w:t>
      </w:r>
    </w:p>
    <w:p w:rsidR="000926EF" w:rsidRDefault="000926EF" w:rsidP="000926EF">
      <w:pPr>
        <w:spacing w:after="0" w:line="240" w:lineRule="auto"/>
        <w:jc w:val="center"/>
        <w:rPr>
          <w:rFonts w:ascii="Arial" w:eastAsia="Calibri" w:hAnsi="Arial" w:cs="Arial"/>
          <w:lang w:val="sr-Cyrl-CS"/>
        </w:rPr>
      </w:pPr>
    </w:p>
    <w:p w:rsidR="00D2726A" w:rsidRPr="000926EF" w:rsidRDefault="00D2726A" w:rsidP="000926EF">
      <w:pPr>
        <w:spacing w:after="0" w:line="240" w:lineRule="auto"/>
        <w:jc w:val="center"/>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15.</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Измене и допуне овог Уговора, могуће су само уз писмени пристанак уговорних страна и врше се анексом овог Уговора.</w:t>
      </w:r>
    </w:p>
    <w:p w:rsidR="000926EF" w:rsidRDefault="000926EF" w:rsidP="000926EF">
      <w:pPr>
        <w:spacing w:after="0" w:line="240" w:lineRule="auto"/>
        <w:ind w:firstLine="709"/>
        <w:jc w:val="both"/>
        <w:rPr>
          <w:rFonts w:ascii="Arial" w:eastAsia="Calibri" w:hAnsi="Arial" w:cs="Arial"/>
          <w:lang w:val="sr-Cyrl-CS"/>
        </w:rPr>
      </w:pPr>
    </w:p>
    <w:p w:rsidR="00D2726A" w:rsidRPr="000926EF" w:rsidRDefault="00D2726A" w:rsidP="000926EF">
      <w:pPr>
        <w:spacing w:after="0" w:line="240" w:lineRule="auto"/>
        <w:ind w:firstLine="709"/>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 случају спора по овом уговору, уговорне стране ће настојати да га реше споразумно, а уколико се настали спор не реши споразумно, уговара се надлежност Привредног суда у Чачку.</w:t>
      </w:r>
    </w:p>
    <w:p w:rsidR="000926EF" w:rsidRDefault="000926EF" w:rsidP="000926EF">
      <w:pPr>
        <w:spacing w:after="0" w:line="240" w:lineRule="auto"/>
        <w:jc w:val="both"/>
        <w:rPr>
          <w:rFonts w:ascii="Arial" w:eastAsia="Calibri" w:hAnsi="Arial" w:cs="Arial"/>
          <w:lang w:val="sr-Cyrl-CS"/>
        </w:rPr>
      </w:pPr>
    </w:p>
    <w:p w:rsidR="00D2726A" w:rsidRPr="000926EF" w:rsidRDefault="00D2726A"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17.</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У случају непоштовања уговорних обавеза од стране стручног надзора, НАРУЧИЛАЦ ће поступати у складу са одговарајућим одредбама Закона о облигационим односима.</w:t>
      </w:r>
    </w:p>
    <w:p w:rsidR="000926EF" w:rsidRDefault="000926EF" w:rsidP="000926EF">
      <w:pPr>
        <w:spacing w:after="0" w:line="240" w:lineRule="auto"/>
        <w:jc w:val="both"/>
        <w:rPr>
          <w:rFonts w:ascii="Arial" w:eastAsia="Calibri" w:hAnsi="Arial" w:cs="Arial"/>
          <w:lang w:val="sr-Cyrl-CS"/>
        </w:rPr>
      </w:pPr>
    </w:p>
    <w:p w:rsidR="00D2726A" w:rsidRPr="000926EF" w:rsidRDefault="00D2726A"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18.</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САСТАВНИ ДЕЛОВИ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19.</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Саставни делови овог Уговора су:</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документација из поступка јавне набавке</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понуда  бр.__________ од _________. год.</w:t>
      </w:r>
    </w:p>
    <w:p w:rsidR="000926EF" w:rsidRPr="000926EF" w:rsidRDefault="000926EF" w:rsidP="000926EF">
      <w:pPr>
        <w:tabs>
          <w:tab w:val="left" w:pos="993"/>
        </w:tabs>
        <w:suppressAutoHyphens/>
        <w:spacing w:after="0" w:line="240" w:lineRule="auto"/>
        <w:rPr>
          <w:rFonts w:ascii="Arial" w:eastAsia="Times New Roman" w:hAnsi="Arial" w:cs="Arial"/>
          <w:sz w:val="20"/>
          <w:szCs w:val="20"/>
          <w:lang w:eastAsia="ar-SA"/>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Default="000926EF" w:rsidP="000926EF">
      <w:pPr>
        <w:spacing w:after="0" w:line="240" w:lineRule="auto"/>
        <w:jc w:val="both"/>
        <w:rPr>
          <w:rFonts w:ascii="Arial" w:eastAsia="Calibri" w:hAnsi="Arial" w:cs="Arial"/>
          <w:lang w:val="sr-Cyrl-CS"/>
        </w:rPr>
      </w:pPr>
    </w:p>
    <w:p w:rsid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bookmarkStart w:id="0" w:name="_GoBack"/>
      <w:bookmarkEnd w:id="0"/>
      <w:r w:rsidRPr="000926EF">
        <w:rPr>
          <w:rFonts w:ascii="Arial" w:eastAsia="Times New Roman" w:hAnsi="Arial" w:cs="Arial"/>
          <w:b/>
          <w:lang w:val="ru-RU" w:eastAsia="ar-SA"/>
        </w:rPr>
        <w:lastRenderedPageBreak/>
        <w:t>Члан 20.</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Овај уговор је правн</w:t>
      </w:r>
      <w:r w:rsidRPr="000926EF">
        <w:rPr>
          <w:rFonts w:ascii="Arial" w:eastAsia="Times New Roman" w:hAnsi="Arial" w:cs="Arial"/>
          <w:lang w:eastAsia="ar-SA"/>
        </w:rPr>
        <w:t>o</w:t>
      </w:r>
      <w:r w:rsidRPr="000926EF">
        <w:rPr>
          <w:rFonts w:ascii="Arial" w:eastAsia="Times New Roman" w:hAnsi="Arial" w:cs="Arial"/>
          <w:lang w:val="sr-Cyrl-RS" w:eastAsia="ar-SA"/>
        </w:rPr>
        <w:t xml:space="preserve"> </w:t>
      </w:r>
      <w:r w:rsidRPr="000926EF">
        <w:rPr>
          <w:rFonts w:ascii="Arial" w:eastAsia="Times New Roman" w:hAnsi="Arial" w:cs="Arial"/>
          <w:lang w:val="ru-RU" w:eastAsia="ar-SA"/>
        </w:rPr>
        <w:t xml:space="preserve">ваљано закључен и потписан од стране </w:t>
      </w:r>
      <w:r w:rsidRPr="000926EF">
        <w:rPr>
          <w:rFonts w:ascii="Arial" w:eastAsia="Times New Roman" w:hAnsi="Arial" w:cs="Arial"/>
          <w:lang w:eastAsia="ar-SA"/>
        </w:rPr>
        <w:t>o</w:t>
      </w:r>
      <w:r w:rsidRPr="000926EF">
        <w:rPr>
          <w:rFonts w:ascii="Arial" w:eastAsia="Times New Roman" w:hAnsi="Arial" w:cs="Arial"/>
          <w:lang w:val="ru-RU" w:eastAsia="ar-SA"/>
        </w:rPr>
        <w:t xml:space="preserve">значених овлашћених представника уговорених страна у 4 (четири) истоветна примерка  од којих по 2 (два) за </w:t>
      </w:r>
      <w:r w:rsidRPr="000926EF">
        <w:rPr>
          <w:rFonts w:ascii="Arial" w:eastAsia="Times New Roman" w:hAnsi="Arial" w:cs="Arial"/>
          <w:lang w:val="sr-Cyrl-CS" w:eastAsia="ar-SA"/>
        </w:rPr>
        <w:t>НАРУЧИОЦА</w:t>
      </w:r>
      <w:r w:rsidRPr="000926EF">
        <w:rPr>
          <w:rFonts w:ascii="Arial" w:eastAsia="Times New Roman" w:hAnsi="Arial" w:cs="Arial"/>
          <w:lang w:val="ru-RU" w:eastAsia="ar-SA"/>
        </w:rPr>
        <w:t xml:space="preserve"> и 2 (два) за СТРУЧНОГ НАДЗОРА.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bl>
      <w:tblPr>
        <w:tblW w:w="0" w:type="auto"/>
        <w:tblLook w:val="04A0" w:firstRow="1" w:lastRow="0" w:firstColumn="1" w:lastColumn="0" w:noHBand="0" w:noVBand="1"/>
      </w:tblPr>
      <w:tblGrid>
        <w:gridCol w:w="3369"/>
        <w:gridCol w:w="1377"/>
        <w:gridCol w:w="1032"/>
        <w:gridCol w:w="3716"/>
      </w:tblGrid>
      <w:tr w:rsidR="000926EF" w:rsidRPr="000926EF" w:rsidTr="000926EF">
        <w:tc>
          <w:tcPr>
            <w:tcW w:w="3369"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sr-Cyrl-CS" w:eastAsia="ar-SA"/>
              </w:rPr>
              <w:t>Стручни надзор</w:t>
            </w: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Наручилац</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Општина Ивањица</w:t>
            </w:r>
          </w:p>
        </w:tc>
      </w:tr>
      <w:tr w:rsidR="000926EF" w:rsidRPr="000926EF" w:rsidTr="000926EF">
        <w:tc>
          <w:tcPr>
            <w:tcW w:w="3369" w:type="dxa"/>
            <w:tcBorders>
              <w:bottom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bottom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Начелник Општинске управе</w:t>
            </w:r>
          </w:p>
          <w:p w:rsidR="000926EF" w:rsidRPr="000926EF" w:rsidRDefault="000926EF" w:rsidP="000926EF">
            <w:pPr>
              <w:suppressAutoHyphens/>
              <w:spacing w:after="0" w:line="240" w:lineRule="auto"/>
              <w:jc w:val="center"/>
              <w:rPr>
                <w:rFonts w:ascii="Arial" w:eastAsia="Times New Roman" w:hAnsi="Arial" w:cs="Arial"/>
                <w:lang w:val="ru-RU" w:eastAsia="ar-SA"/>
              </w:rPr>
            </w:pPr>
          </w:p>
          <w:p w:rsidR="000926EF" w:rsidRPr="000926EF" w:rsidRDefault="000926EF" w:rsidP="000926EF">
            <w:pPr>
              <w:suppressAutoHyphens/>
              <w:spacing w:after="0" w:line="240" w:lineRule="auto"/>
              <w:jc w:val="center"/>
              <w:rPr>
                <w:rFonts w:ascii="Arial" w:eastAsia="Times New Roman" w:hAnsi="Arial" w:cs="Arial"/>
                <w:lang w:val="ru-RU" w:eastAsia="ar-SA"/>
              </w:rPr>
            </w:pPr>
          </w:p>
        </w:tc>
      </w:tr>
      <w:tr w:rsidR="000926EF" w:rsidRPr="000926EF" w:rsidTr="000926EF">
        <w:tc>
          <w:tcPr>
            <w:tcW w:w="3369" w:type="dxa"/>
            <w:tcBorders>
              <w:top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top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Миланка Коларевић</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sz w:val="20"/>
                <w:szCs w:val="20"/>
                <w:lang w:val="ru-RU" w:eastAsia="ar-SA"/>
              </w:rPr>
            </w:pPr>
          </w:p>
        </w:tc>
      </w:tr>
    </w:tbl>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l-SI"/>
        </w:rPr>
        <w:lastRenderedPageBreak/>
        <w:t>МОДЕЛ</w:t>
      </w:r>
    </w:p>
    <w:p w:rsidR="000926EF" w:rsidRPr="000926EF" w:rsidRDefault="000926EF" w:rsidP="000926EF">
      <w:pPr>
        <w:spacing w:after="0" w:line="240" w:lineRule="auto"/>
        <w:jc w:val="center"/>
        <w:rPr>
          <w:rFonts w:ascii="Arial" w:eastAsia="Calibri" w:hAnsi="Arial" w:cs="Arial"/>
          <w:b/>
          <w:lang w:val="ru-RU"/>
        </w:rPr>
      </w:pPr>
      <w:r w:rsidRPr="000926EF">
        <w:rPr>
          <w:rFonts w:ascii="Arial" w:eastAsia="Calibri" w:hAnsi="Arial" w:cs="Arial"/>
          <w:b/>
          <w:lang w:val="ru-RU"/>
        </w:rPr>
        <w:t>УГОВОР ЗА НАБАВКУ УСЛУГА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caps/>
          <w:lang w:val="sr-Cyrl-CS"/>
        </w:rPr>
      </w:pPr>
      <w:r w:rsidRPr="000926EF">
        <w:rPr>
          <w:rFonts w:ascii="Arial" w:eastAsia="Calibri" w:hAnsi="Arial" w:cs="Arial"/>
          <w:b/>
          <w:lang w:val="ru-RU"/>
        </w:rPr>
        <w:t xml:space="preserve"> 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caps/>
          <w:lang w:val="ru-RU"/>
        </w:rPr>
      </w:pPr>
    </w:p>
    <w:p w:rsidR="000926EF" w:rsidRPr="000926EF" w:rsidRDefault="000926EF" w:rsidP="000926EF">
      <w:pPr>
        <w:suppressAutoHyphens/>
        <w:spacing w:after="0" w:line="240" w:lineRule="auto"/>
        <w:jc w:val="center"/>
        <w:rPr>
          <w:rFonts w:ascii="Arial" w:eastAsia="Times New Roman" w:hAnsi="Arial" w:cs="Arial"/>
          <w:b/>
          <w:lang w:val="sr-Cyrl-CS" w:eastAsia="ar-SA"/>
        </w:rPr>
      </w:pPr>
      <w:r w:rsidRPr="000926EF">
        <w:rPr>
          <w:rFonts w:ascii="Arial" w:eastAsia="Times New Roman" w:hAnsi="Arial" w:cs="Arial"/>
          <w:b/>
          <w:lang w:val="sr-Cyrl-CS" w:eastAsia="ar-SA"/>
        </w:rPr>
        <w:t>ПРЕАМБУЛА</w:t>
      </w:r>
    </w:p>
    <w:p w:rsidR="000926EF" w:rsidRPr="000926EF" w:rsidRDefault="000926EF" w:rsidP="000926EF">
      <w:pPr>
        <w:suppressAutoHyphens/>
        <w:spacing w:after="0" w:line="240" w:lineRule="auto"/>
        <w:ind w:firstLine="720"/>
        <w:jc w:val="both"/>
        <w:rPr>
          <w:rFonts w:ascii="Arial" w:eastAsia="Times New Roman" w:hAnsi="Arial" w:cs="Arial"/>
          <w:lang w:val="sr-Cyrl-CS" w:eastAsia="ar-SA"/>
        </w:rPr>
      </w:pPr>
      <w:r w:rsidRPr="000926EF">
        <w:rPr>
          <w:rFonts w:ascii="Arial" w:eastAsia="Times New Roman" w:hAnsi="Arial" w:cs="Arial"/>
          <w:lang w:val="sr-Cyrl-CS" w:eastAsia="ar-SA"/>
        </w:rPr>
        <w:t xml:space="preserve">Овај Уговор произилази из Буџета Општине Ивањица и Плана јавних набавки Општине Ивањица за 2018. годину, записника о отварању понуда од </w:t>
      </w:r>
      <w:r w:rsidRPr="000926EF">
        <w:rPr>
          <w:rFonts w:ascii="Arial" w:eastAsia="Times New Roman" w:hAnsi="Arial" w:cs="Arial"/>
          <w:b/>
          <w:color w:val="000000"/>
          <w:lang w:val="ru-RU" w:eastAsia="ar-SA"/>
        </w:rPr>
        <w:t>17.04.2018.</w:t>
      </w:r>
      <w:r w:rsidRPr="000926EF">
        <w:rPr>
          <w:rFonts w:ascii="Arial" w:eastAsia="Times New Roman" w:hAnsi="Arial" w:cs="Arial"/>
          <w:lang w:val="sr-Cyrl-CS" w:eastAsia="ar-SA"/>
        </w:rPr>
        <w:t xml:space="preserve"> године и одлуке Наручиоца, закључен је између:</w:t>
      </w:r>
    </w:p>
    <w:p w:rsidR="000926EF" w:rsidRPr="000926EF" w:rsidRDefault="000926EF" w:rsidP="000926EF">
      <w:pPr>
        <w:suppressAutoHyphens/>
        <w:spacing w:after="0" w:line="240" w:lineRule="auto"/>
        <w:jc w:val="both"/>
        <w:rPr>
          <w:rFonts w:ascii="Arial" w:eastAsia="Times New Roman" w:hAnsi="Arial" w:cs="Arial"/>
          <w:lang w:val="sr-Cyrl-CS" w:eastAsia="ar-SA"/>
        </w:rPr>
      </w:pPr>
    </w:p>
    <w:p w:rsidR="000926EF" w:rsidRPr="000926EF" w:rsidRDefault="000926EF" w:rsidP="000926EF">
      <w:pPr>
        <w:suppressAutoHyphens/>
        <w:spacing w:after="0" w:line="240" w:lineRule="auto"/>
        <w:ind w:left="360"/>
        <w:jc w:val="both"/>
        <w:rPr>
          <w:rFonts w:ascii="Arial" w:eastAsia="Calibri" w:hAnsi="Arial" w:cs="Arial"/>
          <w:lang w:val="sr-Cyrl-CS"/>
        </w:rPr>
      </w:pPr>
      <w:r w:rsidRPr="000926EF">
        <w:rPr>
          <w:rFonts w:ascii="Arial" w:eastAsia="Calibri" w:hAnsi="Arial" w:cs="Arial"/>
          <w:lang w:val="sr-Cyrl-CS"/>
        </w:rPr>
        <w:t>1. Општина Ивањица, улица Венијамина Маринковића број 1 (</w:t>
      </w:r>
      <w:r w:rsidRPr="000926EF">
        <w:rPr>
          <w:rFonts w:ascii="Arial" w:eastAsia="Calibri" w:hAnsi="Arial" w:cs="Arial"/>
          <w:lang w:val="sl-SI"/>
        </w:rPr>
        <w:t>у даљем тексту ИНВЕСТИТОР), ко</w:t>
      </w:r>
      <w:r w:rsidRPr="000926EF">
        <w:rPr>
          <w:rFonts w:ascii="Arial" w:eastAsia="Calibri" w:hAnsi="Arial" w:cs="Arial"/>
          <w:lang w:val="sr-Cyrl-CS"/>
        </w:rPr>
        <w:t xml:space="preserve">га заступа Начелник Општинске управе Миланка Коларевић  и </w:t>
      </w:r>
      <w:r w:rsidRPr="000926EF">
        <w:rPr>
          <w:rFonts w:ascii="Arial" w:eastAsia="Calibri" w:hAnsi="Arial" w:cs="Arial"/>
          <w:lang w:val="sl-SI"/>
        </w:rPr>
        <w:t xml:space="preserve"> </w:t>
      </w:r>
    </w:p>
    <w:p w:rsidR="000926EF" w:rsidRPr="000926EF" w:rsidRDefault="000926EF" w:rsidP="000926EF">
      <w:pPr>
        <w:suppressAutoHyphens/>
        <w:spacing w:after="0" w:line="240" w:lineRule="auto"/>
        <w:ind w:left="360"/>
        <w:jc w:val="both"/>
        <w:rPr>
          <w:rFonts w:ascii="Arial" w:eastAsia="Calibri" w:hAnsi="Arial" w:cs="Arial"/>
          <w:lang w:val="sr-Cyrl-CS"/>
        </w:rPr>
      </w:pPr>
      <w:r w:rsidRPr="000926EF">
        <w:rPr>
          <w:rFonts w:ascii="Arial" w:eastAsia="Calibri" w:hAnsi="Arial" w:cs="Arial"/>
          <w:lang w:val="sr-Cyrl-CS"/>
        </w:rPr>
        <w:t>2.</w:t>
      </w:r>
      <w:r w:rsidRPr="000926EF">
        <w:rPr>
          <w:rFonts w:ascii="Arial" w:eastAsia="Calibri" w:hAnsi="Arial" w:cs="Arial"/>
          <w:lang w:val="sl-SI"/>
        </w:rPr>
        <w:t>_________________________________________________________________________________________________________________________________________________</w:t>
      </w:r>
    </w:p>
    <w:p w:rsidR="000926EF" w:rsidRPr="000926EF" w:rsidRDefault="000926EF" w:rsidP="000926EF">
      <w:pPr>
        <w:suppressAutoHyphens/>
        <w:spacing w:after="0" w:line="240" w:lineRule="auto"/>
        <w:ind w:left="360"/>
        <w:jc w:val="both"/>
        <w:rPr>
          <w:rFonts w:ascii="Arial" w:eastAsia="Calibri" w:hAnsi="Arial" w:cs="Arial"/>
          <w:lang w:val="sr-Cyrl-CS"/>
        </w:rPr>
      </w:pPr>
    </w:p>
    <w:p w:rsidR="000926EF" w:rsidRPr="000926EF" w:rsidRDefault="000926EF" w:rsidP="000926EF">
      <w:pPr>
        <w:suppressAutoHyphens/>
        <w:spacing w:after="0" w:line="240" w:lineRule="auto"/>
        <w:ind w:left="360"/>
        <w:jc w:val="both"/>
        <w:rPr>
          <w:rFonts w:ascii="Arial" w:eastAsia="Calibri" w:hAnsi="Arial" w:cs="Arial"/>
          <w:lang w:val="sr-Cyrl-CS"/>
        </w:rPr>
      </w:pPr>
    </w:p>
    <w:p w:rsidR="000926EF" w:rsidRPr="000926EF" w:rsidRDefault="000926EF" w:rsidP="000926EF">
      <w:pPr>
        <w:suppressAutoHyphens/>
        <w:spacing w:after="0" w:line="240" w:lineRule="auto"/>
        <w:ind w:left="360"/>
        <w:jc w:val="both"/>
        <w:rPr>
          <w:rFonts w:ascii="Arial" w:eastAsia="Calibri" w:hAnsi="Arial" w:cs="Arial"/>
          <w:lang w:val="sr-Cyrl-CS"/>
        </w:rPr>
      </w:pPr>
    </w:p>
    <w:p w:rsidR="000926EF" w:rsidRPr="000926EF" w:rsidRDefault="000926EF" w:rsidP="000926EF">
      <w:pPr>
        <w:spacing w:after="0" w:line="240" w:lineRule="auto"/>
        <w:ind w:firstLine="720"/>
        <w:rPr>
          <w:rFonts w:ascii="Arial" w:eastAsia="Calibri" w:hAnsi="Arial" w:cs="Arial"/>
          <w:lang w:val="sr-Cyrl-CS"/>
        </w:rPr>
      </w:pPr>
    </w:p>
    <w:p w:rsidR="000926EF" w:rsidRPr="000926EF" w:rsidRDefault="000926EF" w:rsidP="000926EF">
      <w:pPr>
        <w:keepNext/>
        <w:suppressAutoHyphens/>
        <w:spacing w:after="0" w:line="240" w:lineRule="auto"/>
        <w:jc w:val="center"/>
        <w:outlineLvl w:val="0"/>
        <w:rPr>
          <w:rFonts w:ascii="Arial" w:eastAsia="Times New Roman" w:hAnsi="Arial" w:cs="Arial"/>
          <w:b/>
          <w:bCs/>
          <w:lang w:val="ru-RU" w:eastAsia="ar-SA"/>
        </w:rPr>
      </w:pPr>
      <w:r w:rsidRPr="000926EF">
        <w:rPr>
          <w:rFonts w:ascii="Arial" w:eastAsia="Times New Roman" w:hAnsi="Arial" w:cs="Arial"/>
          <w:b/>
          <w:bCs/>
          <w:lang w:val="ru-RU" w:eastAsia="ar-SA"/>
        </w:rPr>
        <w:t>ПРЕДМЕТ УГОВОРА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ru-RU"/>
        </w:rPr>
        <w:t xml:space="preserve">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ПАРТИЈА 3 </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 xml:space="preserve">НАБАВКА </w:t>
      </w:r>
      <w:r w:rsidRPr="000926EF">
        <w:rPr>
          <w:rFonts w:ascii="Arial" w:eastAsia="Calibri" w:hAnsi="Arial" w:cs="Arial"/>
          <w:b/>
          <w:noProof/>
          <w:lang w:val="sr-Cyrl-CS"/>
        </w:rPr>
        <w:t>УСЛУГЕ ВРШЕЊА СТРУЧНОГ НАДЗОРА ЗА ЕЛЕКТРО ИНСТАЛАЦИЈЕ (ЈАВНА РАСВЕТА И ВИДЕО НАДЗОР)</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l-SI"/>
        </w:rPr>
      </w:pPr>
      <w:r w:rsidRPr="000926EF">
        <w:rPr>
          <w:rFonts w:ascii="Arial" w:eastAsia="Calibri" w:hAnsi="Arial" w:cs="Arial"/>
          <w:b/>
          <w:lang w:val="ru-RU"/>
        </w:rPr>
        <w:t>Члан 1.</w:t>
      </w:r>
    </w:p>
    <w:p w:rsidR="000926EF" w:rsidRPr="000926EF" w:rsidRDefault="000926EF" w:rsidP="000926EF">
      <w:pPr>
        <w:spacing w:after="0" w:line="240" w:lineRule="auto"/>
        <w:ind w:firstLine="720"/>
        <w:jc w:val="both"/>
        <w:rPr>
          <w:rFonts w:ascii="Arial" w:eastAsia="Calibri" w:hAnsi="Arial" w:cs="Arial"/>
          <w:lang w:val="sr-Cyrl-CS"/>
        </w:rPr>
      </w:pPr>
      <w:r w:rsidRPr="000926EF">
        <w:rPr>
          <w:rFonts w:ascii="Arial" w:eastAsia="Calibri" w:hAnsi="Arial" w:cs="Arial"/>
          <w:lang w:val="sr-Cyrl-CS"/>
        </w:rPr>
        <w:t>НАРУЧИЛАЦ</w:t>
      </w:r>
      <w:r w:rsidRPr="000926EF">
        <w:rPr>
          <w:rFonts w:ascii="Arial" w:eastAsia="Calibri" w:hAnsi="Arial" w:cs="Arial"/>
          <w:lang w:val="sl-SI"/>
        </w:rPr>
        <w:t xml:space="preserve"> уступа, а </w:t>
      </w:r>
      <w:r w:rsidRPr="000926EF">
        <w:rPr>
          <w:rFonts w:ascii="Arial" w:eastAsia="Calibri" w:hAnsi="Arial" w:cs="Arial"/>
          <w:lang w:val="sr-Cyrl-CS"/>
        </w:rPr>
        <w:t>СТРУЧНИ НАДЗОР</w:t>
      </w:r>
      <w:r w:rsidRPr="000926EF">
        <w:rPr>
          <w:rFonts w:ascii="Arial" w:eastAsia="Calibri" w:hAnsi="Arial" w:cs="Arial"/>
          <w:lang w:val="sl-SI"/>
        </w:rPr>
        <w:t xml:space="preserve"> прихвата и обавезује се да у складу са </w:t>
      </w:r>
      <w:r w:rsidRPr="000926EF">
        <w:rPr>
          <w:rFonts w:ascii="Arial" w:eastAsia="Calibri" w:hAnsi="Arial" w:cs="Arial"/>
          <w:lang w:val="sr-Cyrl-CS"/>
        </w:rPr>
        <w:t>спроведеним поступком јавне набавке</w:t>
      </w:r>
      <w:r w:rsidRPr="000926EF">
        <w:rPr>
          <w:rFonts w:ascii="Arial" w:eastAsia="Calibri" w:hAnsi="Arial" w:cs="Arial"/>
          <w:lang w:val="sl-SI"/>
        </w:rPr>
        <w:t xml:space="preserve">,  привилима струке и техничким прописима </w:t>
      </w:r>
      <w:r w:rsidRPr="000926EF">
        <w:rPr>
          <w:rFonts w:ascii="Arial" w:eastAsia="Calibri" w:hAnsi="Arial" w:cs="Arial"/>
          <w:lang w:val="sr-Cyrl-CS"/>
        </w:rPr>
        <w:t>сукцесивно врши услуге које су предмет уговора у складу са достављеном понудом</w:t>
      </w:r>
      <w:r w:rsidRPr="000926EF">
        <w:rPr>
          <w:rFonts w:ascii="Arial" w:eastAsia="Calibri" w:hAnsi="Arial" w:cs="Arial"/>
          <w:lang w:val="sl-SI"/>
        </w:rPr>
        <w:t xml:space="preserve"> </w:t>
      </w:r>
      <w:r w:rsidRPr="000926EF">
        <w:rPr>
          <w:rFonts w:ascii="Arial" w:eastAsia="Calibri" w:hAnsi="Arial" w:cs="Arial"/>
          <w:lang w:val="sr-Cyrl-CS"/>
        </w:rPr>
        <w:t>СТРУЧНОГ НАДЗОРА</w:t>
      </w:r>
      <w:r w:rsidRPr="000926EF">
        <w:rPr>
          <w:rFonts w:ascii="Arial" w:eastAsia="Calibri" w:hAnsi="Arial" w:cs="Arial"/>
          <w:lang w:val="sl-SI"/>
        </w:rPr>
        <w:t xml:space="preserve"> број _________ од _________. године.</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2.</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врши стални и свакодневни стручни надзор над радовима који су предмет појединачне услуге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Време трајања услуге стручног надзора је идентично времену трајања реализације уговора о извођењу радова + 1 месец за завршне активности, над којима се врши надзор.           </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ВРЕДНОСТ ПОСЛА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3.</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Стручном надзору на име накнаде за вршење услуге стручног надзора плати износ од  __________%  нето од укупне вредности свих извршених радова по привременој ситуацији извођача.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НАЧИН ПЛАЋАЊА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Уговорне стране су сагласне да ће се исплата накнаде из члана 3. овог Уговора, вршити по испостављеним привременим ситуацијама и окончаној ситуацији за пружену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Привремене ситуације за стручни надзор се испостављају на основу оверене привремене ситуације извођача за изведене радове.</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Окончана ситуација се испоставља по завршетку услуге стручног надзора и представља разлику вредности услуге стручног надзора дефинисане у члану 3. овог Уговора, и вредности оверених привремених ситуација за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Период плаћања за услуге стручног надзора је 45 дана од дана овере испостављене привремене ситуације од стране Наручиоца.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lastRenderedPageBreak/>
        <w:t>Привремена ситуација се испоставља у 4 (четири) примерка, од тога Наручилац задржава 2 (два) примерка, а Стручни надзор задржава 2 (два) примерка.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jc w:val="center"/>
        <w:rPr>
          <w:rFonts w:ascii="Arial" w:eastAsia="Calibri" w:hAnsi="Arial" w:cs="Arial"/>
          <w:lang w:val="sr-Cyrl-CS"/>
        </w:rPr>
      </w:pPr>
      <w:r w:rsidRPr="000926EF">
        <w:rPr>
          <w:rFonts w:ascii="Arial" w:eastAsia="Calibri" w:hAnsi="Arial" w:cs="Arial"/>
          <w:b/>
          <w:lang w:val="sr-Cyrl-CS"/>
        </w:rPr>
        <w:t>Члан 5</w:t>
      </w:r>
      <w:r w:rsidRPr="000926EF">
        <w:rPr>
          <w:rFonts w:ascii="Arial" w:eastAsia="Calibri" w:hAnsi="Arial" w:cs="Arial"/>
          <w:lang w:val="sr-Cyrl-CS"/>
        </w:rPr>
        <w:t>.</w:t>
      </w:r>
    </w:p>
    <w:p w:rsidR="000926EF" w:rsidRPr="000926EF" w:rsidRDefault="000926EF" w:rsidP="000926EF">
      <w:pPr>
        <w:spacing w:after="0" w:line="240" w:lineRule="auto"/>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9D3111">
      <w:pPr>
        <w:numPr>
          <w:ilvl w:val="0"/>
          <w:numId w:val="8"/>
        </w:numPr>
        <w:spacing w:after="0" w:line="240" w:lineRule="auto"/>
        <w:rPr>
          <w:rFonts w:ascii="Arial" w:eastAsia="Calibri" w:hAnsi="Arial" w:cs="Arial"/>
          <w:b/>
          <w:lang w:val="sr-Cyrl-CS"/>
        </w:rPr>
      </w:pPr>
      <w:r w:rsidRPr="000926EF">
        <w:rPr>
          <w:rFonts w:ascii="Arial" w:eastAsia="Calibri" w:hAnsi="Arial" w:cs="Arial"/>
          <w:b/>
          <w:lang w:val="sr-Cyrl-CS"/>
        </w:rPr>
        <w:t>Током периода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на  први писмени позив Наручиоца, одмах започне са пружањем услуге из члана 1. овог уговора и да достави решење о именовању лица за вршење стручног надзора над радовима у складу са одредбама Закона о планирању и изгардњи(''Сл.гл.РС'', бр. 72/2009, 81/2009, 24/2011, 121/2012, 42/2013, 50/2013, 98/2013, 132/2014 и 145/2014) и одредбама Правилника о садржини и начину вођења стручног надзора (Сл.гл.РС. бр. 22/2015 и 24/2017);</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да ли се извођење радова врши према одобрењу за изградњу, односно према главном пројекту;</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и благовремено контролише и проверава квалитет радова који се изводе и проверава да ли се при извођењу свих врста радова примењују услови и мере утврђени прописима, стандардима и техничким нормативима, укључујући и стандарде приступачности;</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и проверава квалитет изведених радова који се према природи и динамици изградње објекта не могу проверити у каснијим фазама изградње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квалитет материјала, инсталација, уређаја, постројења и опреме који се уграђују у објекат, односно који се постављају и проверава да ли су исти снабдевени потребним атестима, сертификатима и другом документацијом којом се доказује њихов квалитет;</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усклађеност грађења свих врста радова са одобрењем за изградњу и главним пројектом на основу ког се врши грађење и благовремено предузима мере у случају одступања од главног пројекта;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благовремено уочава промене услова градње и предузима потребне мере у случају да ти услови утичу на даље извођење радова(промене врсте тла или других параметара);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проверава примену услова и мера за заштиту животне средине и заштиту суседних објеката, инсталација, уређаја, постројења и опреме;</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путем грађевинског дневника усмерава извођење радова у складу са техничком документацијом, понудом и потписаним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прати динамику градње објекта и усклађеност са уговореним роковима;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прати и сагледава потребу за евентуалним вишковима радова и накнадним радовима, као и непредвиђеним радовима, образлаже их и тражи сагласност од Наручиоца, и уписује их у грађевински дневник;</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уради детаљну фото-документацију пре почетка радова и преда уз прву привремену ситуацију, у електронској форми или одштампано у колору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пројектантом ради обезбеђења правилне реализације пројектантског концепта објекта, као и да сарађује са извођачем радова при избору детаља технолошких и организационих решења за извођење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извођачем радова и пројектантом у припреми пројекта изведеног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решава и друга питања која се појаве у току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 xml:space="preserve">подноси Наручиоцу писани извештај о стању радова на сваких </w:t>
      </w:r>
      <w:r>
        <w:rPr>
          <w:rFonts w:ascii="Arial" w:eastAsia="Calibri" w:hAnsi="Arial" w:cs="Arial"/>
          <w:lang w:val="sr-Cyrl-CS"/>
        </w:rPr>
        <w:t>7</w:t>
      </w:r>
      <w:r w:rsidRPr="000926EF">
        <w:rPr>
          <w:rFonts w:ascii="Arial" w:eastAsia="Calibri" w:hAnsi="Arial" w:cs="Arial"/>
          <w:lang w:val="sr-Cyrl-CS"/>
        </w:rPr>
        <w:t xml:space="preserve"> дана. Саставни део извештаја мора бити списак предузетих мера на поштовању уговорене динамике градње објекта, односно радова над којима врши надзор;</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уз сваку привремену(или окончану) ситуацију коју контролише и оверава извођачу, достави и своју привремену(или окончану) ситуацију која ће садржати, поред рачуна за извршене услуге и извештај о динамици радова, фото документацију из које се недвосмислено може сагледати физичка реализација у протеклом периоду. Ситуација, извештај и фотодокументација се доставља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упозорава Наручиоца по питању поштовања рока изградње објекта у складу са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поштује све одредбе Закона о планирању и изградњи и Правилника о садржини и начину вођења стручног надзора.</w:t>
      </w:r>
    </w:p>
    <w:p w:rsidR="000926EF" w:rsidRPr="000926EF" w:rsidRDefault="000926EF" w:rsidP="009D3111">
      <w:pPr>
        <w:numPr>
          <w:ilvl w:val="0"/>
          <w:numId w:val="8"/>
        </w:numPr>
        <w:spacing w:after="0" w:line="240" w:lineRule="auto"/>
        <w:jc w:val="both"/>
        <w:rPr>
          <w:rFonts w:ascii="Arial" w:eastAsia="Calibri" w:hAnsi="Arial" w:cs="Arial"/>
          <w:lang w:val="sr-Cyrl-CS"/>
        </w:rPr>
      </w:pPr>
      <w:r w:rsidRPr="000926EF">
        <w:rPr>
          <w:rFonts w:ascii="Arial" w:eastAsia="Calibri" w:hAnsi="Arial" w:cs="Arial"/>
          <w:b/>
          <w:lang w:val="sr-Cyrl-CS"/>
        </w:rPr>
        <w:lastRenderedPageBreak/>
        <w:t>Након периода извођења радова</w:t>
      </w:r>
      <w:r w:rsidRPr="000926EF">
        <w:rPr>
          <w:rFonts w:ascii="Arial" w:eastAsia="Calibri" w:hAnsi="Arial" w:cs="Arial"/>
          <w:lang w:val="sr-Cyrl-CS"/>
        </w:rPr>
        <w:t>:</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Испостави завршни извештај, који треба да садржи хронологију, битне догађаје у периоду реализације радова, фото-документацију, финансијски преглед изведених радова и остале информације од значја;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Врши контролу припреме објекта, радова и документације за технички преглед и учествује у раду комисије за технички преглед, као и у раду комисије за примопредају радова;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Добијањем употребне дозволе за радове дефинисане у члану 1. овог уговора престају обавезе пружања услуге стручног надзора по овом Уговору.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НАРУЧИОЦА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након потписивања уговора са извођачем радова, упути писани налог стручном надзору за вршење услуге стручног надзора над конкретним радовима који су предмет уговора са извођачем, и да стручном надзору уз налог достави сву потребну документацију за вршење услуге стручног надзора уз Уговор са извођачем радова ради благовремене припреме и почетка радова на објекту, као и на све захтеве, примедбе или предлоге одговори стручном надзору у року од 5 дана од дана пријема истих, како се не би угрозила уговорена динамика радова са извођачем радова.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плаћање накнаде Стручном надзору врши под условима и на начин ближе одређен  члановима 3. и 4. овог Уговора.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ГАРАНЦИЈА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7.</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солидарно одговоран са извођачем радова за штету насталу на градилишту, ако не докаже да је благовремено предузео све мере из делокруга своје надлежности да до тога не дође. Стручни надзор је одговоран и за недостатке који су настали као последица неблаговременог предузимања мера да се уочени недостаци отклоне.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8.</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своје налазе и захтеве у вези са стручним надзором који врши над радовима из члана 1. овог уговора редовно уписује у грађевински дневник, а по потреби и да о њима обавештава извођача радова у писменој форми и на други начин, у ком случају је дужан да Наручиоцу обезбеди писмени доказ о томе.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9.</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обавезан да Наручиоцу благовремено достави извештај о евентуалним вишковима и мањковима и евентуалној потреби за извођењем непредвиђених и накнадних радова, а о чијем ће извођењу Наручилац накнадно одлучити узимајући у обзир расположива средства, уз поштовање процедуре прописане Законом о јавним набавкама.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РОК ТРАЈАЊА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10.</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 xml:space="preserve">Рок важења уговора је годину дана од дана потписивања уговора.  </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Плаћање по уговору се реализује у две буџетске године.</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Средства за реализацију овог уговора обезебеђена су Буџетом наручиоца за 2018.годину. Плаћања доспелих обавеза насталих у 2018.години, вршиће се до висине одобрених средстава за ову намену у Буџету наручиоца за 2018.годину.</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Буџетом наручиоца за 2018. годину за реализацију овог уговора обезбеђена су средства.</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0926EF" w:rsidRPr="000926EF" w:rsidRDefault="000926EF" w:rsidP="000926EF">
      <w:pPr>
        <w:suppressAutoHyphens/>
        <w:spacing w:after="0" w:line="240" w:lineRule="auto"/>
        <w:ind w:firstLine="709"/>
        <w:jc w:val="both"/>
        <w:rPr>
          <w:rFonts w:ascii="Arial" w:eastAsia="Times New Roman" w:hAnsi="Arial" w:cs="Arial"/>
          <w:lang w:val="sr-Cyrl-RS" w:eastAsia="ar-SA"/>
        </w:rPr>
      </w:pPr>
    </w:p>
    <w:p w:rsidR="000926EF" w:rsidRPr="000926EF" w:rsidRDefault="000926EF" w:rsidP="000926EF">
      <w:pPr>
        <w:suppressAutoHyphens/>
        <w:spacing w:after="0" w:line="240" w:lineRule="auto"/>
        <w:ind w:firstLine="709"/>
        <w:jc w:val="both"/>
        <w:rPr>
          <w:rFonts w:ascii="Arial" w:eastAsia="Times New Roman" w:hAnsi="Arial" w:cs="Arial"/>
          <w:lang w:val="sr-Cyrl-RS" w:eastAsia="ar-SA"/>
        </w:rPr>
      </w:pPr>
    </w:p>
    <w:p w:rsidR="000926EF" w:rsidRPr="000926EF" w:rsidRDefault="000926EF" w:rsidP="000926EF">
      <w:pPr>
        <w:suppressAutoHyphens/>
        <w:spacing w:after="0" w:line="240" w:lineRule="auto"/>
        <w:ind w:firstLine="709"/>
        <w:jc w:val="both"/>
        <w:rPr>
          <w:rFonts w:ascii="Arial" w:eastAsia="Times New Roman" w:hAnsi="Arial" w:cs="Arial"/>
          <w:lang w:val="sr-Cyrl-RS" w:eastAsia="ar-SA"/>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lastRenderedPageBreak/>
        <w:t>Члан 11.</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r w:rsidRPr="000926EF">
        <w:rPr>
          <w:rFonts w:ascii="Arial" w:eastAsia="Calibri" w:hAnsi="Arial" w:cs="Arial"/>
          <w:lang w:eastAsia="sr-Latn-CS"/>
        </w:rPr>
        <w:t>Пружање услуга вршиће се на основу писменог захтева НАРУЧИОЦА</w:t>
      </w:r>
      <w:r w:rsidRPr="000926EF">
        <w:rPr>
          <w:rFonts w:ascii="Arial" w:eastAsia="Calibri" w:hAnsi="Arial" w:cs="Arial"/>
          <w:lang w:val="sr-Cyrl-CS" w:eastAsia="sr-Latn-CS"/>
        </w:rPr>
        <w:t xml:space="preserve">. Рок извршења сваке </w:t>
      </w:r>
      <w:r w:rsidRPr="000926EF">
        <w:rPr>
          <w:rFonts w:ascii="Arial" w:eastAsia="Calibri" w:hAnsi="Arial" w:cs="Arial"/>
          <w:lang w:val="ru-RU"/>
        </w:rPr>
        <w:t>услуге стручног надзора</w:t>
      </w:r>
      <w:r w:rsidRPr="000926EF">
        <w:rPr>
          <w:rFonts w:ascii="Arial" w:eastAsia="Calibri" w:hAnsi="Arial" w:cs="Arial"/>
          <w:lang w:val="sr-Cyrl-CS" w:eastAsia="sr-Latn-CS"/>
        </w:rPr>
        <w:t xml:space="preserve"> ће бити дефинисан у писменом захтеву НАРУЧИОЦА.</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12.</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rPr>
        <w:t>Стручни надзор</w:t>
      </w:r>
      <w:r w:rsidRPr="000926EF">
        <w:rPr>
          <w:rFonts w:ascii="Arial" w:eastAsia="Calibri" w:hAnsi="Arial" w:cs="Arial"/>
          <w:lang w:val="sr-Cyrl-CS"/>
        </w:rPr>
        <w:t xml:space="preserve"> је дужан да започне са извршењем сваке појединачне услуге </w:t>
      </w:r>
      <w:r w:rsidRPr="000926EF">
        <w:rPr>
          <w:rFonts w:ascii="Arial" w:eastAsia="Calibri" w:hAnsi="Arial" w:cs="Arial"/>
          <w:lang w:val="ru-RU"/>
        </w:rPr>
        <w:t>стручног надзора</w:t>
      </w:r>
      <w:r w:rsidRPr="000926EF">
        <w:rPr>
          <w:rFonts w:ascii="Arial" w:eastAsia="Calibri" w:hAnsi="Arial" w:cs="Arial"/>
          <w:lang w:val="sr-Cyrl-CS"/>
        </w:rPr>
        <w:t xml:space="preserve"> у року који одреди Наручилац, тј. од дана увођења Извођача у посао. </w:t>
      </w: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СРЕДСТВА ОБЕЗБЕЂЕЊА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13.</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sr-Cyrl-CS" w:eastAsia="ar-SA"/>
        </w:rPr>
        <w:t>Стручни надзор</w:t>
      </w:r>
      <w:r w:rsidRPr="000926EF">
        <w:rPr>
          <w:rFonts w:ascii="Arial" w:eastAsia="Times New Roman" w:hAnsi="Arial" w:cs="Arial"/>
          <w:lang w:val="ru-RU" w:eastAsia="ar-SA"/>
        </w:rPr>
        <w:t xml:space="preserve"> је у обавези да у тренутку закључења уговора достави НАРУЧИЛАЦ бланко соло меницу са меничним овлашћењем и поднетим захтевом банци за регистрацију менице као средство обезбеђења за добро извршења посла, као и картон депонованих потписа.</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Меница за добро извршење посла треба да буде издата са клаузулом без протеста.</w:t>
      </w:r>
    </w:p>
    <w:p w:rsidR="000926EF" w:rsidRPr="000926EF" w:rsidRDefault="000926EF" w:rsidP="000926EF">
      <w:pPr>
        <w:suppressAutoHyphens/>
        <w:spacing w:after="0" w:line="240" w:lineRule="auto"/>
        <w:ind w:firstLine="708"/>
        <w:jc w:val="both"/>
        <w:rPr>
          <w:rFonts w:ascii="Arial" w:eastAsia="Times New Roman" w:hAnsi="Arial" w:cs="Arial"/>
          <w:lang w:val="ru-RU" w:eastAsia="ar-SA"/>
        </w:rPr>
      </w:pPr>
      <w:r w:rsidRPr="000926EF">
        <w:rPr>
          <w:rFonts w:ascii="Arial" w:eastAsia="Times New Roman" w:hAnsi="Arial" w:cs="Arial"/>
          <w:lang w:val="ru-RU" w:eastAsia="ar-SA"/>
        </w:rPr>
        <w:t xml:space="preserve">Меница за добро извршење посла у случају реализације </w:t>
      </w:r>
      <w:r w:rsidRPr="000926EF">
        <w:rPr>
          <w:rFonts w:ascii="Arial" w:eastAsia="Times New Roman" w:hAnsi="Arial" w:cs="Arial"/>
          <w:lang w:val="sr-Cyrl-CS" w:eastAsia="ar-SA"/>
        </w:rPr>
        <w:t>ће гласити на износ од 5% од процењене вредности јавне набавке на годишњем нивоу за предметну партију.</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ОПШТЕ ОДРЕДБЕ</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 сва питања која нису посебно регулисана овим уговором, примењиваће се Закон о планирању и изградњи, Закон о облигационим односима, Правилник о садржини и начину вођења стручног надзора и други важећи прописи из ове области.</w:t>
      </w:r>
    </w:p>
    <w:p w:rsidR="000926EF" w:rsidRPr="000926EF" w:rsidRDefault="000926EF" w:rsidP="000926EF">
      <w:pPr>
        <w:spacing w:after="0" w:line="240" w:lineRule="auto"/>
        <w:jc w:val="center"/>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15.</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Измене и допуне овог Уговора, могуће су само уз писмени пристанак уговорних страна и врше се анексом овог Уговора.</w:t>
      </w:r>
    </w:p>
    <w:p w:rsidR="000926EF" w:rsidRPr="000926EF" w:rsidRDefault="000926EF" w:rsidP="000926EF">
      <w:pPr>
        <w:spacing w:after="0" w:line="240" w:lineRule="auto"/>
        <w:ind w:firstLine="709"/>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 случају спора по овом уговору, уговорне стране ће настојати да га реше споразумно, а уколико се настали спор не реши споразумно, уговара се надлежност Привредног суда у Чачку.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17.</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У случају непоштовања уговорних обавеза од стране стручног надзора, НАРУЧИЛАЦ ће поступати у складу са одговарајућим одредбама Закона о облигационим односима.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18.</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САСТАВНИ ДЕЛОВИ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19.</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Саставни делови овог Уговора су:</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документација из поступка јавне набавке</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понуда  бр.__________ од _________. год.</w:t>
      </w:r>
    </w:p>
    <w:p w:rsidR="000926EF" w:rsidRPr="000926EF" w:rsidRDefault="000926EF" w:rsidP="000926EF">
      <w:pPr>
        <w:tabs>
          <w:tab w:val="left" w:pos="993"/>
        </w:tabs>
        <w:suppressAutoHyphens/>
        <w:spacing w:after="0" w:line="240" w:lineRule="auto"/>
        <w:rPr>
          <w:rFonts w:ascii="Arial" w:eastAsia="Times New Roman" w:hAnsi="Arial" w:cs="Arial"/>
          <w:lang w:eastAsia="ar-SA"/>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lastRenderedPageBreak/>
        <w:t>Члан 20.</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Овај уговор је правн</w:t>
      </w:r>
      <w:r w:rsidRPr="000926EF">
        <w:rPr>
          <w:rFonts w:ascii="Arial" w:eastAsia="Times New Roman" w:hAnsi="Arial" w:cs="Arial"/>
          <w:lang w:eastAsia="ar-SA"/>
        </w:rPr>
        <w:t>o</w:t>
      </w:r>
      <w:r w:rsidRPr="000926EF">
        <w:rPr>
          <w:rFonts w:ascii="Arial" w:eastAsia="Times New Roman" w:hAnsi="Arial" w:cs="Arial"/>
          <w:lang w:val="sr-Cyrl-RS" w:eastAsia="ar-SA"/>
        </w:rPr>
        <w:t xml:space="preserve"> </w:t>
      </w:r>
      <w:r w:rsidRPr="000926EF">
        <w:rPr>
          <w:rFonts w:ascii="Arial" w:eastAsia="Times New Roman" w:hAnsi="Arial" w:cs="Arial"/>
          <w:lang w:val="ru-RU" w:eastAsia="ar-SA"/>
        </w:rPr>
        <w:t xml:space="preserve">ваљано закључен и потписан од стране </w:t>
      </w:r>
      <w:r w:rsidRPr="000926EF">
        <w:rPr>
          <w:rFonts w:ascii="Arial" w:eastAsia="Times New Roman" w:hAnsi="Arial" w:cs="Arial"/>
          <w:lang w:eastAsia="ar-SA"/>
        </w:rPr>
        <w:t>o</w:t>
      </w:r>
      <w:r w:rsidRPr="000926EF">
        <w:rPr>
          <w:rFonts w:ascii="Arial" w:eastAsia="Times New Roman" w:hAnsi="Arial" w:cs="Arial"/>
          <w:lang w:val="ru-RU" w:eastAsia="ar-SA"/>
        </w:rPr>
        <w:t xml:space="preserve">значених овлашћених представника уговорених страна у 4 (четири) истоветна примерка  од којих по 2 (два) за </w:t>
      </w:r>
      <w:r w:rsidRPr="000926EF">
        <w:rPr>
          <w:rFonts w:ascii="Arial" w:eastAsia="Times New Roman" w:hAnsi="Arial" w:cs="Arial"/>
          <w:lang w:val="sr-Cyrl-CS" w:eastAsia="ar-SA"/>
        </w:rPr>
        <w:t>НАРУЧИОЦА</w:t>
      </w:r>
      <w:r w:rsidRPr="000926EF">
        <w:rPr>
          <w:rFonts w:ascii="Arial" w:eastAsia="Times New Roman" w:hAnsi="Arial" w:cs="Arial"/>
          <w:lang w:val="ru-RU" w:eastAsia="ar-SA"/>
        </w:rPr>
        <w:t xml:space="preserve"> и 2 (два) за СТРУЧНОГ НАДЗОРА.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bl>
      <w:tblPr>
        <w:tblW w:w="0" w:type="auto"/>
        <w:tblLook w:val="04A0" w:firstRow="1" w:lastRow="0" w:firstColumn="1" w:lastColumn="0" w:noHBand="0" w:noVBand="1"/>
      </w:tblPr>
      <w:tblGrid>
        <w:gridCol w:w="3369"/>
        <w:gridCol w:w="1377"/>
        <w:gridCol w:w="1032"/>
        <w:gridCol w:w="3716"/>
      </w:tblGrid>
      <w:tr w:rsidR="000926EF" w:rsidRPr="000926EF" w:rsidTr="000926EF">
        <w:tc>
          <w:tcPr>
            <w:tcW w:w="3369"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sr-Cyrl-CS" w:eastAsia="ar-SA"/>
              </w:rPr>
              <w:t>Стручни надзор</w:t>
            </w: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Наручилац</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Општина Ивањица</w:t>
            </w:r>
          </w:p>
        </w:tc>
      </w:tr>
      <w:tr w:rsidR="000926EF" w:rsidRPr="000926EF" w:rsidTr="000926EF">
        <w:tc>
          <w:tcPr>
            <w:tcW w:w="3369" w:type="dxa"/>
            <w:tcBorders>
              <w:bottom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bottom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Начелник Општинске управе</w:t>
            </w:r>
          </w:p>
          <w:p w:rsidR="000926EF" w:rsidRPr="000926EF" w:rsidRDefault="000926EF" w:rsidP="000926EF">
            <w:pPr>
              <w:suppressAutoHyphens/>
              <w:spacing w:after="0" w:line="240" w:lineRule="auto"/>
              <w:jc w:val="center"/>
              <w:rPr>
                <w:rFonts w:ascii="Arial" w:eastAsia="Times New Roman" w:hAnsi="Arial" w:cs="Arial"/>
                <w:lang w:val="ru-RU" w:eastAsia="ar-SA"/>
              </w:rPr>
            </w:pPr>
          </w:p>
          <w:p w:rsidR="000926EF" w:rsidRPr="000926EF" w:rsidRDefault="000926EF" w:rsidP="000926EF">
            <w:pPr>
              <w:suppressAutoHyphens/>
              <w:spacing w:after="0" w:line="240" w:lineRule="auto"/>
              <w:jc w:val="center"/>
              <w:rPr>
                <w:rFonts w:ascii="Arial" w:eastAsia="Times New Roman" w:hAnsi="Arial" w:cs="Arial"/>
                <w:lang w:val="ru-RU" w:eastAsia="ar-SA"/>
              </w:rPr>
            </w:pPr>
          </w:p>
        </w:tc>
      </w:tr>
      <w:tr w:rsidR="000926EF" w:rsidRPr="000926EF" w:rsidTr="000926EF">
        <w:tc>
          <w:tcPr>
            <w:tcW w:w="3369" w:type="dxa"/>
            <w:tcBorders>
              <w:top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top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Миланка Коларевић</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sz w:val="20"/>
                <w:szCs w:val="20"/>
                <w:lang w:val="ru-RU" w:eastAsia="ar-SA"/>
              </w:rPr>
            </w:pPr>
          </w:p>
        </w:tc>
      </w:tr>
    </w:tbl>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ind w:left="720"/>
        <w:rPr>
          <w:rFonts w:ascii="Arial" w:eastAsia="Calibri" w:hAnsi="Arial" w:cs="Arial"/>
          <w:b/>
          <w:highlight w:val="yellow"/>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l-SI"/>
        </w:rPr>
        <w:lastRenderedPageBreak/>
        <w:t>МОДЕЛ</w:t>
      </w:r>
    </w:p>
    <w:p w:rsidR="000926EF" w:rsidRPr="000926EF" w:rsidRDefault="000926EF" w:rsidP="000926EF">
      <w:pPr>
        <w:spacing w:after="0" w:line="240" w:lineRule="auto"/>
        <w:jc w:val="center"/>
        <w:rPr>
          <w:rFonts w:ascii="Arial" w:eastAsia="Calibri" w:hAnsi="Arial" w:cs="Arial"/>
          <w:b/>
          <w:lang w:val="ru-RU"/>
        </w:rPr>
      </w:pPr>
      <w:r w:rsidRPr="000926EF">
        <w:rPr>
          <w:rFonts w:ascii="Arial" w:eastAsia="Calibri" w:hAnsi="Arial" w:cs="Arial"/>
          <w:b/>
          <w:lang w:val="ru-RU"/>
        </w:rPr>
        <w:t>УГОВОР ЗА НАБАВКУ УСЛУГА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caps/>
          <w:lang w:val="sr-Cyrl-CS"/>
        </w:rPr>
      </w:pPr>
      <w:r w:rsidRPr="000926EF">
        <w:rPr>
          <w:rFonts w:ascii="Arial" w:eastAsia="Calibri" w:hAnsi="Arial" w:cs="Arial"/>
          <w:b/>
          <w:lang w:val="ru-RU"/>
        </w:rPr>
        <w:t xml:space="preserve"> 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caps/>
          <w:lang w:val="ru-RU"/>
        </w:rPr>
      </w:pPr>
    </w:p>
    <w:p w:rsidR="000926EF" w:rsidRPr="000926EF" w:rsidRDefault="000926EF" w:rsidP="000926EF">
      <w:pPr>
        <w:suppressAutoHyphens/>
        <w:spacing w:after="0" w:line="240" w:lineRule="auto"/>
        <w:jc w:val="center"/>
        <w:rPr>
          <w:rFonts w:ascii="Arial" w:eastAsia="Times New Roman" w:hAnsi="Arial" w:cs="Arial"/>
          <w:b/>
          <w:lang w:val="sr-Cyrl-CS" w:eastAsia="ar-SA"/>
        </w:rPr>
      </w:pPr>
      <w:r w:rsidRPr="000926EF">
        <w:rPr>
          <w:rFonts w:ascii="Arial" w:eastAsia="Times New Roman" w:hAnsi="Arial" w:cs="Arial"/>
          <w:b/>
          <w:lang w:val="sr-Cyrl-CS" w:eastAsia="ar-SA"/>
        </w:rPr>
        <w:t>ПРЕАМБУЛА</w:t>
      </w:r>
    </w:p>
    <w:p w:rsidR="000926EF" w:rsidRPr="000926EF" w:rsidRDefault="000926EF" w:rsidP="000926EF">
      <w:pPr>
        <w:suppressAutoHyphens/>
        <w:spacing w:after="0" w:line="240" w:lineRule="auto"/>
        <w:ind w:firstLine="720"/>
        <w:jc w:val="both"/>
        <w:rPr>
          <w:rFonts w:ascii="Arial" w:eastAsia="Times New Roman" w:hAnsi="Arial" w:cs="Arial"/>
          <w:lang w:val="sr-Cyrl-CS" w:eastAsia="ar-SA"/>
        </w:rPr>
      </w:pPr>
      <w:r w:rsidRPr="000926EF">
        <w:rPr>
          <w:rFonts w:ascii="Arial" w:eastAsia="Times New Roman" w:hAnsi="Arial" w:cs="Arial"/>
          <w:lang w:val="sr-Cyrl-CS" w:eastAsia="ar-SA"/>
        </w:rPr>
        <w:t xml:space="preserve">Овај Уговор произилази из Буџета Општине Ивањица и Плана јавних набавки Општине Ивањица за 2018. годину, записника о отварању понуда од </w:t>
      </w:r>
      <w:r w:rsidRPr="000926EF">
        <w:rPr>
          <w:rFonts w:ascii="Arial" w:eastAsia="Times New Roman" w:hAnsi="Arial" w:cs="Arial"/>
          <w:b/>
          <w:lang w:val="ru-RU" w:eastAsia="ar-SA"/>
        </w:rPr>
        <w:t>17.04.2018.</w:t>
      </w:r>
      <w:r w:rsidRPr="000926EF">
        <w:rPr>
          <w:rFonts w:ascii="Arial" w:eastAsia="Times New Roman" w:hAnsi="Arial" w:cs="Arial"/>
          <w:lang w:val="sr-Cyrl-CS" w:eastAsia="ar-SA"/>
        </w:rPr>
        <w:t xml:space="preserve"> године и одлуке Наручиоца, закључен је између:</w:t>
      </w:r>
    </w:p>
    <w:p w:rsidR="000926EF" w:rsidRPr="000926EF" w:rsidRDefault="000926EF" w:rsidP="000926EF">
      <w:pPr>
        <w:suppressAutoHyphens/>
        <w:spacing w:after="0" w:line="240" w:lineRule="auto"/>
        <w:jc w:val="both"/>
        <w:rPr>
          <w:rFonts w:ascii="Arial" w:eastAsia="Times New Roman" w:hAnsi="Arial" w:cs="Arial"/>
          <w:lang w:val="sr-Cyrl-CS" w:eastAsia="ar-SA"/>
        </w:rPr>
      </w:pPr>
    </w:p>
    <w:p w:rsidR="000926EF" w:rsidRPr="000926EF" w:rsidRDefault="000926EF" w:rsidP="009D3111">
      <w:pPr>
        <w:numPr>
          <w:ilvl w:val="0"/>
          <w:numId w:val="4"/>
        </w:numPr>
        <w:suppressAutoHyphens/>
        <w:spacing w:after="0" w:line="240" w:lineRule="auto"/>
        <w:jc w:val="both"/>
        <w:rPr>
          <w:rFonts w:ascii="Arial" w:eastAsia="Calibri" w:hAnsi="Arial" w:cs="Arial"/>
          <w:lang w:val="sr-Cyrl-CS"/>
        </w:rPr>
      </w:pPr>
      <w:r w:rsidRPr="000926EF">
        <w:rPr>
          <w:rFonts w:ascii="Arial" w:eastAsia="Calibri" w:hAnsi="Arial" w:cs="Arial"/>
          <w:lang w:val="sr-Cyrl-CS"/>
        </w:rPr>
        <w:t>Општина Ивањица, улица Венијамина Маринковића 1 (</w:t>
      </w:r>
      <w:r w:rsidRPr="000926EF">
        <w:rPr>
          <w:rFonts w:ascii="Arial" w:eastAsia="Calibri" w:hAnsi="Arial" w:cs="Arial"/>
          <w:lang w:val="sl-SI"/>
        </w:rPr>
        <w:t xml:space="preserve">у даљем тексту </w:t>
      </w:r>
      <w:r w:rsidRPr="000926EF">
        <w:rPr>
          <w:rFonts w:ascii="Arial" w:eastAsia="Calibri" w:hAnsi="Arial" w:cs="Arial"/>
          <w:lang w:val="sr-Cyrl-CS"/>
        </w:rPr>
        <w:t>НАРУЧИЛАЦ</w:t>
      </w:r>
      <w:r w:rsidRPr="000926EF">
        <w:rPr>
          <w:rFonts w:ascii="Arial" w:eastAsia="Calibri" w:hAnsi="Arial" w:cs="Arial"/>
          <w:lang w:val="sl-SI"/>
        </w:rPr>
        <w:t>), ко</w:t>
      </w:r>
      <w:r w:rsidRPr="000926EF">
        <w:rPr>
          <w:rFonts w:ascii="Arial" w:eastAsia="Calibri" w:hAnsi="Arial" w:cs="Arial"/>
          <w:lang w:val="sr-Cyrl-CS"/>
        </w:rPr>
        <w:t xml:space="preserve">га заступа Начелник Општинске управе Миланка Коларевић  и </w:t>
      </w:r>
      <w:r w:rsidRPr="000926EF">
        <w:rPr>
          <w:rFonts w:ascii="Arial" w:eastAsia="Calibri" w:hAnsi="Arial" w:cs="Arial"/>
          <w:lang w:val="sl-SI"/>
        </w:rPr>
        <w:t xml:space="preserve"> </w:t>
      </w:r>
    </w:p>
    <w:p w:rsidR="000926EF" w:rsidRPr="000926EF" w:rsidRDefault="000926EF" w:rsidP="009D3111">
      <w:pPr>
        <w:numPr>
          <w:ilvl w:val="0"/>
          <w:numId w:val="4"/>
        </w:numPr>
        <w:suppressAutoHyphens/>
        <w:spacing w:after="0" w:line="240" w:lineRule="auto"/>
        <w:jc w:val="both"/>
        <w:rPr>
          <w:rFonts w:ascii="Arial" w:eastAsia="Calibri" w:hAnsi="Arial" w:cs="Arial"/>
          <w:lang w:val="sl-SI"/>
        </w:rPr>
      </w:pPr>
      <w:r w:rsidRPr="000926EF">
        <w:rPr>
          <w:rFonts w:ascii="Arial" w:eastAsia="Calibri" w:hAnsi="Arial" w:cs="Arial"/>
          <w:lang w:val="sl-SI"/>
        </w:rPr>
        <w:t>____________________________________________________________________________________________________________________________________________</w:t>
      </w: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pacing w:after="0" w:line="240" w:lineRule="auto"/>
        <w:ind w:firstLine="720"/>
        <w:rPr>
          <w:rFonts w:ascii="Arial" w:eastAsia="Calibri" w:hAnsi="Arial" w:cs="Arial"/>
          <w:lang w:val="sr-Cyrl-CS"/>
        </w:rPr>
      </w:pPr>
    </w:p>
    <w:p w:rsidR="000926EF" w:rsidRPr="000926EF" w:rsidRDefault="000926EF" w:rsidP="000926EF">
      <w:pPr>
        <w:keepNext/>
        <w:suppressAutoHyphens/>
        <w:spacing w:after="0" w:line="240" w:lineRule="auto"/>
        <w:jc w:val="center"/>
        <w:outlineLvl w:val="0"/>
        <w:rPr>
          <w:rFonts w:ascii="Arial" w:eastAsia="Times New Roman" w:hAnsi="Arial" w:cs="Arial"/>
          <w:b/>
          <w:bCs/>
          <w:lang w:val="ru-RU" w:eastAsia="ar-SA"/>
        </w:rPr>
      </w:pPr>
      <w:r w:rsidRPr="000926EF">
        <w:rPr>
          <w:rFonts w:ascii="Arial" w:eastAsia="Times New Roman" w:hAnsi="Arial" w:cs="Arial"/>
          <w:b/>
          <w:bCs/>
          <w:lang w:val="ru-RU" w:eastAsia="ar-SA"/>
        </w:rPr>
        <w:t>ПРЕДМЕТ УГОВОРА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ru-RU"/>
        </w:rPr>
        <w:t xml:space="preserve">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ПАРТИЈА 4 </w:t>
      </w: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НАБАВКА </w:t>
      </w:r>
      <w:r w:rsidRPr="000926EF">
        <w:rPr>
          <w:rFonts w:ascii="Arial" w:eastAsia="Calibri" w:hAnsi="Arial" w:cs="Arial"/>
          <w:b/>
          <w:noProof/>
          <w:lang w:val="sr-Cyrl-CS"/>
        </w:rPr>
        <w:t>УСЛУГЕ ВРШЕЊА СТРУЧНОГ НАДЗОРА ЗА ОБЈЕКТЕ ВИСОКОГРАДЊЕ</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l-SI"/>
        </w:rPr>
      </w:pPr>
      <w:r w:rsidRPr="000926EF">
        <w:rPr>
          <w:rFonts w:ascii="Arial" w:eastAsia="Calibri" w:hAnsi="Arial" w:cs="Arial"/>
          <w:b/>
          <w:lang w:val="ru-RU"/>
        </w:rPr>
        <w:t>Члан 1.</w:t>
      </w:r>
    </w:p>
    <w:p w:rsidR="000926EF" w:rsidRPr="000926EF" w:rsidRDefault="000926EF" w:rsidP="000926EF">
      <w:pPr>
        <w:spacing w:after="0" w:line="240" w:lineRule="auto"/>
        <w:ind w:firstLine="720"/>
        <w:jc w:val="both"/>
        <w:rPr>
          <w:rFonts w:ascii="Arial" w:eastAsia="Calibri" w:hAnsi="Arial" w:cs="Arial"/>
          <w:lang w:val="sr-Cyrl-CS"/>
        </w:rPr>
      </w:pPr>
      <w:r w:rsidRPr="000926EF">
        <w:rPr>
          <w:rFonts w:ascii="Arial" w:eastAsia="Calibri" w:hAnsi="Arial" w:cs="Arial"/>
          <w:lang w:val="sr-Cyrl-CS"/>
        </w:rPr>
        <w:t>НАРУЧИЛАЦ</w:t>
      </w:r>
      <w:r w:rsidRPr="000926EF">
        <w:rPr>
          <w:rFonts w:ascii="Arial" w:eastAsia="Calibri" w:hAnsi="Arial" w:cs="Arial"/>
          <w:lang w:val="sl-SI"/>
        </w:rPr>
        <w:t xml:space="preserve"> уступа, а </w:t>
      </w:r>
      <w:r w:rsidRPr="000926EF">
        <w:rPr>
          <w:rFonts w:ascii="Arial" w:eastAsia="Calibri" w:hAnsi="Arial" w:cs="Arial"/>
          <w:lang w:val="sr-Cyrl-CS"/>
        </w:rPr>
        <w:t>СТРУЧНИ НАДЗОР</w:t>
      </w:r>
      <w:r w:rsidRPr="000926EF">
        <w:rPr>
          <w:rFonts w:ascii="Arial" w:eastAsia="Calibri" w:hAnsi="Arial" w:cs="Arial"/>
          <w:lang w:val="sl-SI"/>
        </w:rPr>
        <w:t xml:space="preserve"> прихвата и обавезује се да у складу са </w:t>
      </w:r>
      <w:r w:rsidRPr="000926EF">
        <w:rPr>
          <w:rFonts w:ascii="Arial" w:eastAsia="Calibri" w:hAnsi="Arial" w:cs="Arial"/>
          <w:lang w:val="sr-Cyrl-CS"/>
        </w:rPr>
        <w:t>спроведеним поступком јавне набавке</w:t>
      </w:r>
      <w:r w:rsidRPr="000926EF">
        <w:rPr>
          <w:rFonts w:ascii="Arial" w:eastAsia="Calibri" w:hAnsi="Arial" w:cs="Arial"/>
          <w:lang w:val="sl-SI"/>
        </w:rPr>
        <w:t xml:space="preserve">,  привилима струке и техничким прописима </w:t>
      </w:r>
      <w:r w:rsidRPr="000926EF">
        <w:rPr>
          <w:rFonts w:ascii="Arial" w:eastAsia="Calibri" w:hAnsi="Arial" w:cs="Arial"/>
          <w:lang w:val="sr-Cyrl-CS"/>
        </w:rPr>
        <w:t>сукцесивно врши услуге које су предмет уговора у складу са достављеном понудом</w:t>
      </w:r>
      <w:r w:rsidRPr="000926EF">
        <w:rPr>
          <w:rFonts w:ascii="Arial" w:eastAsia="Calibri" w:hAnsi="Arial" w:cs="Arial"/>
          <w:lang w:val="sl-SI"/>
        </w:rPr>
        <w:t xml:space="preserve"> </w:t>
      </w:r>
      <w:r w:rsidRPr="000926EF">
        <w:rPr>
          <w:rFonts w:ascii="Arial" w:eastAsia="Calibri" w:hAnsi="Arial" w:cs="Arial"/>
          <w:lang w:val="sr-Cyrl-CS"/>
        </w:rPr>
        <w:t>СТРУЧНОГ НАДЗОРА</w:t>
      </w:r>
      <w:r w:rsidRPr="000926EF">
        <w:rPr>
          <w:rFonts w:ascii="Arial" w:eastAsia="Calibri" w:hAnsi="Arial" w:cs="Arial"/>
          <w:lang w:val="sl-SI"/>
        </w:rPr>
        <w:t xml:space="preserve"> број _________ од _________. године.</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2.</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врши стални и свакодневни стручни надзор над радовима који су предмет појединачне услуге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Време трајања услуге стручног надзора је идентично времену трајања реализације уговора о извођењу радова + 1 месец за завршне активности, над којима се врши надзор.           </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ВРЕДНОСТ ПОСЛА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3.</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Стручном надзору на име накнаде за вршење услуге стручног надзора плати износ од  __________%  нето од укупне вредности свих извршених радова по привременој ситуацији извођача.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НАЧИН ПЛАЋАЊА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Уговорне стране су сагласне да ће се исплата накнаде из члана 3. овог Уговора, вршити по испостављеним привременим ситуацијама и окончаној ситуацији за пружену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Привремене ситуације за стручни надзор се испостављају на основу оверене привремене ситуације извођача за изведене радове.</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Окончана ситуација се испоставља по завршетку услуге стручног надзора и представља разлику вредности услуге стручног надзора дефинисане у члану 3. овог Уговора, и вредности оверених привремених ситуација за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Период плаћања за услуге стручног надзора је 45 дана од дана овере испостављене привремене ситуације од стране Наручиоца.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lastRenderedPageBreak/>
        <w:t>Привремена ситуација се испоставља у 4 (четири) примерка, од тога Наручилац задржава 2 (два) примерка, а Стручни надзор задржава 2 (два) примерка.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jc w:val="center"/>
        <w:rPr>
          <w:rFonts w:ascii="Arial" w:eastAsia="Calibri" w:hAnsi="Arial" w:cs="Arial"/>
          <w:lang w:val="sr-Cyrl-CS"/>
        </w:rPr>
      </w:pPr>
      <w:r w:rsidRPr="000926EF">
        <w:rPr>
          <w:rFonts w:ascii="Arial" w:eastAsia="Calibri" w:hAnsi="Arial" w:cs="Arial"/>
          <w:b/>
          <w:lang w:val="sr-Cyrl-CS"/>
        </w:rPr>
        <w:t>Члан 5</w:t>
      </w:r>
      <w:r w:rsidRPr="000926EF">
        <w:rPr>
          <w:rFonts w:ascii="Arial" w:eastAsia="Calibri" w:hAnsi="Arial" w:cs="Arial"/>
          <w:lang w:val="sr-Cyrl-CS"/>
        </w:rPr>
        <w:t>.</w:t>
      </w:r>
    </w:p>
    <w:p w:rsidR="000926EF" w:rsidRPr="000926EF" w:rsidRDefault="000926EF" w:rsidP="000926EF">
      <w:pPr>
        <w:spacing w:after="0" w:line="240" w:lineRule="auto"/>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9D3111">
      <w:pPr>
        <w:numPr>
          <w:ilvl w:val="0"/>
          <w:numId w:val="8"/>
        </w:numPr>
        <w:spacing w:after="0" w:line="240" w:lineRule="auto"/>
        <w:rPr>
          <w:rFonts w:ascii="Arial" w:eastAsia="Calibri" w:hAnsi="Arial" w:cs="Arial"/>
          <w:b/>
          <w:lang w:val="sr-Cyrl-CS"/>
        </w:rPr>
      </w:pPr>
      <w:r w:rsidRPr="000926EF">
        <w:rPr>
          <w:rFonts w:ascii="Arial" w:eastAsia="Calibri" w:hAnsi="Arial" w:cs="Arial"/>
          <w:b/>
          <w:lang w:val="sr-Cyrl-CS"/>
        </w:rPr>
        <w:t>Током периода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на  први писмени позив Наручиоца, одмах започне са пружањем услуге из члана 1. овог уговора и да достави решење о именовању лица за вршење стручног надзора над радовима у складу са одредбама Закона о планирању и изгардњи(''Сл.гл.РС'', бр. 72/2009, 81/2009, 24/2011, 121/2012, 42/2013, 50/2013, 98/2013, 132/2014 и 145/2014) и одредбама Правилника о садржини и начину вођења стручног надзора (Сл,гл.РС, бр. 22/2015 и 24/2017).</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да ли се извођење радова врши према одобрењу за изградњу, односно према главном пројекту;</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и благовремено контролише и проверава квалитет радова који се изводе и проверава да ли се при извођењу свих врста радова примењују услови и мере утврђени прописима, стандардима и техничким нормативима, укључујући и стандарде приступачности;</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и проверава квалитет изведених радова који се према природи и динамици изградње објекта не могу проверити у каснијим фазама изградње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квалитет материјала, инсталација, уређаја, постројења и опреме који се уграђују у објекат, односно који се постављају и проверава да ли су исти снабдевени потребним атестима, сертификатима и другом документацијом којом се доказује њихов квалитет;</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усклађеност грађења свих врста радова са одобрењем за изградњу и главним пројектом на основу ког се врши грађење и благовремено предузима мере у случају одступања од главног пројекта;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благовремено уочава промене услова градње и предузима потребне мере у случају да ти услови утичу на даље извођење радова(промене врсте тла или других параметара);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проверава примену услова и мера за заштиту животне средине и заштиту суседних објеката, инсталација, уређаја, постројења и опреме;</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путем грађевинског дневника усмерава извођење радова у складу са техничком документацијом, понудом и потписаним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прати динамику градње објекта и усклађеност са уговореним роковима;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прати и сагледава потребу за евентуалним вишковима радова и накнадним радовима, као и непредвиђеним радовима, образлаже их и тражи сагласност од Наручиоца, и уписује их у грађевински дневник;</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уради детаљну фото-документацију пре почетка радова и преда уз прву привремену ситуацију, у електронској форми или одштампано у колору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пројектантом ради обезбеђења правилне реализације пројектантског концепта објекта, као и да сарађује са извођачем радова при избору детаља технолошких и организационих решења за извођење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извођачем радова и пројектантом у припреми пројекта изведеног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решава и друга питања која се појаве у току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 xml:space="preserve">подноси Наручиоцу писани извештај о стању радова на сваких </w:t>
      </w:r>
      <w:r>
        <w:rPr>
          <w:rFonts w:ascii="Arial" w:eastAsia="Calibri" w:hAnsi="Arial" w:cs="Arial"/>
          <w:lang w:val="sr-Cyrl-CS"/>
        </w:rPr>
        <w:t>7</w:t>
      </w:r>
      <w:r w:rsidRPr="000926EF">
        <w:rPr>
          <w:rFonts w:ascii="Arial" w:eastAsia="Calibri" w:hAnsi="Arial" w:cs="Arial"/>
          <w:lang w:val="sr-Cyrl-CS"/>
        </w:rPr>
        <w:t xml:space="preserve"> дана. Саставни део извештаја мора бити списак предузетих мера на поштовању уговорене динамике градње објекта, односно радова над којима врши надзор;</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уз сваку привремену(или окончану) ситуацију коју контролише и оверава извођачу, достави и своју привремену(или окончану) ситуацију која ће садржати, поред рачуна за извршене услуге и извештај о динамици радова, фото документацију из које се недвосмислено може сагледати физичка реализација у протеклом периоду. Ситуација, извештај и фотодокументација се доставља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упозорава Наручиоца по питању поштовања рока изградње објекта у складу са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lastRenderedPageBreak/>
        <w:t>поштује све одредбе Закона о планирању и изградњи и Правилника о садржини и начину вођења стручног надзора.</w:t>
      </w:r>
    </w:p>
    <w:p w:rsidR="000926EF" w:rsidRPr="000926EF" w:rsidRDefault="000926EF" w:rsidP="009D3111">
      <w:pPr>
        <w:numPr>
          <w:ilvl w:val="0"/>
          <w:numId w:val="8"/>
        </w:numPr>
        <w:spacing w:after="0" w:line="240" w:lineRule="auto"/>
        <w:jc w:val="both"/>
        <w:rPr>
          <w:rFonts w:ascii="Arial" w:eastAsia="Calibri" w:hAnsi="Arial" w:cs="Arial"/>
          <w:lang w:val="sr-Cyrl-CS"/>
        </w:rPr>
      </w:pPr>
      <w:r w:rsidRPr="000926EF">
        <w:rPr>
          <w:rFonts w:ascii="Arial" w:eastAsia="Calibri" w:hAnsi="Arial" w:cs="Arial"/>
          <w:b/>
          <w:lang w:val="sr-Cyrl-CS"/>
        </w:rPr>
        <w:t>Након периода извођења радова</w:t>
      </w:r>
      <w:r w:rsidRPr="000926EF">
        <w:rPr>
          <w:rFonts w:ascii="Arial" w:eastAsia="Calibri" w:hAnsi="Arial" w:cs="Arial"/>
          <w:lang w:val="sr-Cyrl-CS"/>
        </w:rPr>
        <w:t>:</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Испостави завршни извештај, који треба да садржи хронологију, битне догађаје у периоду реализације радова, фото-документацију, финансијски преглед изведених радова и остале информације од значја;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Врши контролу припреме објекта, радова и документације за технички преглед и учествује у раду комисије за технички преглед, као и у раду комисије за примопредају радова;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Добијањем употребне дозволе за радове дефинисане у члану 1. овог уговора престају обавезе пружања услуге стручног надзора по овом Уговору.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НАРУЧИОЦА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након потписивања уговора са извођачем радова, упути писани налог стручном надзору за вршење услуге стручног надзора над конкретним радовима који су предмет уговора са извођачем, и да стручном надзору уз налог достави сву потребну документацију за вршење услуге стручног надзора уз Уговор са извођачем радова ради благовремене припреме и почетка радова на објекту, као и на све захтеве, примедбе или предлоге одговори стручном надзору у року од 5 дана од дана пријема истих, како се не би угрозила уговорена динамика радова са извођачем радова.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плаћање накнаде Стручном надзору врши под условима и на начин ближе одређен  члановима 3. и 4. овог Уговора.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ГАРАНЦИЈА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7.</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солидарно одговоран са извођачем радова за штету насталу на градилишту, ако не докаже да је благовремено предузео све мере из делокруга своје надлежности да до тога не дође. Стручни надзор је одговоран и за недостатке који су настали као последица неблаговременог предузимања мера да се уочени недостаци отклоне.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8.</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Стручни надзор се обавезује да своје налазе и захтеве у вези са стручним надзором који врши над радовима из члана 1. овог уговора редовно уписује у грађевински дневник, а по потреби и да о њима обавештава извођача радова у писменој форми и на други начин, у ком случају је дужан да Наручиоцу обезбеди писмени доказ о томе. </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прати и контролише извођење радова на градилишту, као и на местима где се изводе други радови за потребе грађења објекта.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Сва запажања у току вршења стручног надзора надзорни орган уписује у грађевински дневник, потписује и оверава печатом, у складу са прописом којим се уређује садржина и начин увођења грађевинског дневника.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9.</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обавезан да Наручиоцу благовремено достави извештај о евентуалним вишковима и мањковима и евентуалној потреби за извођењем непредвиђених и накнадних радова, а о чијем ће извођењу Наручилац накнадно одлучити узимајући у обзир расположива средства, уз поштовање процедуре прописане Законом о јавним набавкама.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РОК ТРАЈАЊА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10.</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 xml:space="preserve">Рок важења уговора је годину дана од дана потписивања уговора.  </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Плаћање по уговору се реализује у две буџетске године.</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lastRenderedPageBreak/>
        <w:t>Средства за реализацију овог уговора обезебеђена су Буџетом наручиоца за 2018.годину. Плаћања доспелих обавеза насталих у 2018.години, вршиће се до висине одобрених средстава за ову намену у Буџету наручиоца за 2018.годину.</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Буџетом наручиоца за 2018. годину за реализацију овог уговора обезбеђена су средства.</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11.</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r w:rsidRPr="000926EF">
        <w:rPr>
          <w:rFonts w:ascii="Arial" w:eastAsia="Calibri" w:hAnsi="Arial" w:cs="Arial"/>
          <w:lang w:eastAsia="sr-Latn-CS"/>
        </w:rPr>
        <w:t>Пружање услуга вршиће се на основу писменог захтева НАРУЧИОЦА</w:t>
      </w:r>
      <w:r w:rsidRPr="000926EF">
        <w:rPr>
          <w:rFonts w:ascii="Arial" w:eastAsia="Calibri" w:hAnsi="Arial" w:cs="Arial"/>
          <w:lang w:val="sr-Cyrl-CS" w:eastAsia="sr-Latn-CS"/>
        </w:rPr>
        <w:t xml:space="preserve">. Рок извршења сваке </w:t>
      </w:r>
      <w:r w:rsidRPr="000926EF">
        <w:rPr>
          <w:rFonts w:ascii="Arial" w:eastAsia="Calibri" w:hAnsi="Arial" w:cs="Arial"/>
          <w:lang w:val="ru-RU"/>
        </w:rPr>
        <w:t>услуге стручног надзора</w:t>
      </w:r>
      <w:r w:rsidRPr="000926EF">
        <w:rPr>
          <w:rFonts w:ascii="Arial" w:eastAsia="Calibri" w:hAnsi="Arial" w:cs="Arial"/>
          <w:lang w:val="sr-Cyrl-CS" w:eastAsia="sr-Latn-CS"/>
        </w:rPr>
        <w:t xml:space="preserve"> ће бити дефинисан у писменом захтеву НАРУЧИОЦА.</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12.</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rPr>
        <w:t>Стручни надзор</w:t>
      </w:r>
      <w:r w:rsidRPr="000926EF">
        <w:rPr>
          <w:rFonts w:ascii="Arial" w:eastAsia="Calibri" w:hAnsi="Arial" w:cs="Arial"/>
          <w:lang w:val="sr-Cyrl-CS"/>
        </w:rPr>
        <w:t xml:space="preserve"> је дужан да започне са извршењем сваке појединачне услуге </w:t>
      </w:r>
      <w:r w:rsidRPr="000926EF">
        <w:rPr>
          <w:rFonts w:ascii="Arial" w:eastAsia="Calibri" w:hAnsi="Arial" w:cs="Arial"/>
          <w:lang w:val="ru-RU"/>
        </w:rPr>
        <w:t>стручног надзора</w:t>
      </w:r>
      <w:r w:rsidRPr="000926EF">
        <w:rPr>
          <w:rFonts w:ascii="Arial" w:eastAsia="Calibri" w:hAnsi="Arial" w:cs="Arial"/>
          <w:lang w:val="sr-Cyrl-CS"/>
        </w:rPr>
        <w:t xml:space="preserve"> у року који одреди Наручилац, тј. од дана увођења Извођача у посао. </w:t>
      </w: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СРЕДСТВА ОБЕЗБЕЂЕЊА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13.</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sr-Cyrl-CS" w:eastAsia="ar-SA"/>
        </w:rPr>
        <w:t>Стручни надзор</w:t>
      </w:r>
      <w:r w:rsidRPr="000926EF">
        <w:rPr>
          <w:rFonts w:ascii="Arial" w:eastAsia="Times New Roman" w:hAnsi="Arial" w:cs="Arial"/>
          <w:lang w:val="ru-RU" w:eastAsia="ar-SA"/>
        </w:rPr>
        <w:t xml:space="preserve"> је у обавези да у тренутку закључења уговора достави НАРУЧИЛАЦ бланко соло меницу са меничним овлашћењем и поднетим захтевом банци за регистрацију менице као средство обезбеђења за добро извршења посла, као и картон депонованих потписа.</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Меница за добро извршење посла треба да буде издата са клаузулом без протеста.</w:t>
      </w:r>
    </w:p>
    <w:p w:rsidR="000926EF" w:rsidRPr="000926EF" w:rsidRDefault="000926EF" w:rsidP="000926EF">
      <w:pPr>
        <w:suppressAutoHyphens/>
        <w:spacing w:after="0" w:line="240" w:lineRule="auto"/>
        <w:ind w:firstLine="708"/>
        <w:jc w:val="both"/>
        <w:rPr>
          <w:rFonts w:ascii="Arial" w:eastAsia="Times New Roman" w:hAnsi="Arial" w:cs="Arial"/>
          <w:lang w:val="ru-RU" w:eastAsia="ar-SA"/>
        </w:rPr>
      </w:pPr>
      <w:r w:rsidRPr="000926EF">
        <w:rPr>
          <w:rFonts w:ascii="Arial" w:eastAsia="Times New Roman" w:hAnsi="Arial" w:cs="Arial"/>
          <w:lang w:val="ru-RU" w:eastAsia="ar-SA"/>
        </w:rPr>
        <w:t xml:space="preserve">Меница за добро извршење посла у случају реализације </w:t>
      </w:r>
      <w:r w:rsidRPr="000926EF">
        <w:rPr>
          <w:rFonts w:ascii="Arial" w:eastAsia="Times New Roman" w:hAnsi="Arial" w:cs="Arial"/>
          <w:lang w:val="sr-Cyrl-CS" w:eastAsia="ar-SA"/>
        </w:rPr>
        <w:t>ће гласити на износ од 5% од процењене вредности јавне набавке на годишњем нивоу за предметну партију.</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ОПШТЕ ОДРЕДБЕ</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 сва питања која нису посебно регулисана овим уговором, примењиваће се Закон о планирању и изградњи, Закон о облигационим односима, Правилник о садржини и начину вођења стручног надзора и други важећи прописи из ове области.</w:t>
      </w:r>
    </w:p>
    <w:p w:rsidR="000926EF" w:rsidRPr="000926EF" w:rsidRDefault="000926EF" w:rsidP="000926EF">
      <w:pPr>
        <w:spacing w:after="0" w:line="240" w:lineRule="auto"/>
        <w:jc w:val="center"/>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15.</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Измене и допуне овог Уговора, могуће су само уз писмени пристанак уговорних страна и врше се анексом овог Уговора.</w:t>
      </w:r>
    </w:p>
    <w:p w:rsidR="000926EF" w:rsidRPr="000926EF" w:rsidRDefault="000926EF" w:rsidP="000926EF">
      <w:pPr>
        <w:spacing w:after="0" w:line="240" w:lineRule="auto"/>
        <w:ind w:firstLine="709"/>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 случају спора по овом уговору, уговорне стране ће настојати да га реше споразумно, а уколико се настали спор не реши споразумно, уговара се надлежност Привредног суда у Чачку.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17.</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У случају непоштовања уговорних обавеза од стране стручног надзора, НАРУЧИЛАЦ ће поступати у складу са одговарајућим одредбама Закона о облигационим односима.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18.</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САСТАВНИ ДЕЛОВИ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19.</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Саставни делови овог Уговора су:</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документација из поступка јавне набавке</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понуда  бр.__________ од _________. год.</w:t>
      </w:r>
    </w:p>
    <w:p w:rsidR="000926EF" w:rsidRP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P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lastRenderedPageBreak/>
        <w:t>Члан 20.</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Овај уговор је правн</w:t>
      </w:r>
      <w:r w:rsidRPr="000926EF">
        <w:rPr>
          <w:rFonts w:ascii="Arial" w:eastAsia="Times New Roman" w:hAnsi="Arial" w:cs="Arial"/>
          <w:lang w:eastAsia="ar-SA"/>
        </w:rPr>
        <w:t xml:space="preserve">o </w:t>
      </w:r>
      <w:r w:rsidRPr="000926EF">
        <w:rPr>
          <w:rFonts w:ascii="Arial" w:eastAsia="Times New Roman" w:hAnsi="Arial" w:cs="Arial"/>
          <w:lang w:val="ru-RU" w:eastAsia="ar-SA"/>
        </w:rPr>
        <w:t xml:space="preserve">ваљано закључен и потписан од стране </w:t>
      </w:r>
      <w:r w:rsidRPr="000926EF">
        <w:rPr>
          <w:rFonts w:ascii="Arial" w:eastAsia="Times New Roman" w:hAnsi="Arial" w:cs="Arial"/>
          <w:lang w:eastAsia="ar-SA"/>
        </w:rPr>
        <w:t>o</w:t>
      </w:r>
      <w:r w:rsidRPr="000926EF">
        <w:rPr>
          <w:rFonts w:ascii="Arial" w:eastAsia="Times New Roman" w:hAnsi="Arial" w:cs="Arial"/>
          <w:lang w:val="ru-RU" w:eastAsia="ar-SA"/>
        </w:rPr>
        <w:t xml:space="preserve">значених овлашћених представника уговорених страна у 4 (четири) истоветна примерка  од којих по 2 (два) за </w:t>
      </w:r>
      <w:r w:rsidRPr="000926EF">
        <w:rPr>
          <w:rFonts w:ascii="Arial" w:eastAsia="Times New Roman" w:hAnsi="Arial" w:cs="Arial"/>
          <w:lang w:val="sr-Cyrl-CS" w:eastAsia="ar-SA"/>
        </w:rPr>
        <w:t>НАРУЧИОЦА</w:t>
      </w:r>
      <w:r w:rsidRPr="000926EF">
        <w:rPr>
          <w:rFonts w:ascii="Arial" w:eastAsia="Times New Roman" w:hAnsi="Arial" w:cs="Arial"/>
          <w:lang w:val="ru-RU" w:eastAsia="ar-SA"/>
        </w:rPr>
        <w:t xml:space="preserve"> и 2 (два) за СТРУЧНОГ НАДЗОРА.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bl>
      <w:tblPr>
        <w:tblW w:w="0" w:type="auto"/>
        <w:tblLook w:val="04A0" w:firstRow="1" w:lastRow="0" w:firstColumn="1" w:lastColumn="0" w:noHBand="0" w:noVBand="1"/>
      </w:tblPr>
      <w:tblGrid>
        <w:gridCol w:w="3369"/>
        <w:gridCol w:w="1377"/>
        <w:gridCol w:w="1032"/>
        <w:gridCol w:w="3716"/>
      </w:tblGrid>
      <w:tr w:rsidR="000926EF" w:rsidRPr="000926EF" w:rsidTr="000926EF">
        <w:tc>
          <w:tcPr>
            <w:tcW w:w="3369"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sr-Cyrl-CS" w:eastAsia="ar-SA"/>
              </w:rPr>
              <w:t>Стручни надзор</w:t>
            </w: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Наручилац</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Општина Ивањица</w:t>
            </w:r>
          </w:p>
        </w:tc>
      </w:tr>
      <w:tr w:rsidR="000926EF" w:rsidRPr="000926EF" w:rsidTr="000926EF">
        <w:tc>
          <w:tcPr>
            <w:tcW w:w="3369" w:type="dxa"/>
            <w:tcBorders>
              <w:bottom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bottom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Начелник Општинске управе</w:t>
            </w:r>
          </w:p>
          <w:p w:rsidR="000926EF" w:rsidRPr="000926EF" w:rsidRDefault="000926EF" w:rsidP="000926EF">
            <w:pPr>
              <w:suppressAutoHyphens/>
              <w:spacing w:after="0" w:line="240" w:lineRule="auto"/>
              <w:jc w:val="center"/>
              <w:rPr>
                <w:rFonts w:ascii="Arial" w:eastAsia="Times New Roman" w:hAnsi="Arial" w:cs="Arial"/>
                <w:lang w:val="ru-RU" w:eastAsia="ar-SA"/>
              </w:rPr>
            </w:pPr>
          </w:p>
          <w:p w:rsidR="000926EF" w:rsidRPr="000926EF" w:rsidRDefault="000926EF" w:rsidP="000926EF">
            <w:pPr>
              <w:suppressAutoHyphens/>
              <w:spacing w:after="0" w:line="240" w:lineRule="auto"/>
              <w:jc w:val="center"/>
              <w:rPr>
                <w:rFonts w:ascii="Arial" w:eastAsia="Times New Roman" w:hAnsi="Arial" w:cs="Arial"/>
                <w:lang w:val="ru-RU" w:eastAsia="ar-SA"/>
              </w:rPr>
            </w:pPr>
          </w:p>
        </w:tc>
      </w:tr>
      <w:tr w:rsidR="000926EF" w:rsidRPr="000926EF" w:rsidTr="000926EF">
        <w:tc>
          <w:tcPr>
            <w:tcW w:w="3369" w:type="dxa"/>
            <w:tcBorders>
              <w:top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top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Миланка Коларевић</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sz w:val="20"/>
                <w:szCs w:val="20"/>
                <w:lang w:val="ru-RU" w:eastAsia="ar-SA"/>
              </w:rPr>
            </w:pPr>
          </w:p>
        </w:tc>
      </w:tr>
    </w:tbl>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l-SI"/>
        </w:rPr>
        <w:lastRenderedPageBreak/>
        <w:t>МОДЕЛ</w:t>
      </w:r>
    </w:p>
    <w:p w:rsidR="000926EF" w:rsidRPr="000926EF" w:rsidRDefault="000926EF" w:rsidP="000926EF">
      <w:pPr>
        <w:spacing w:after="0" w:line="240" w:lineRule="auto"/>
        <w:jc w:val="center"/>
        <w:rPr>
          <w:rFonts w:ascii="Arial" w:eastAsia="Calibri" w:hAnsi="Arial" w:cs="Arial"/>
          <w:b/>
          <w:lang w:val="ru-RU"/>
        </w:rPr>
      </w:pPr>
      <w:r w:rsidRPr="000926EF">
        <w:rPr>
          <w:rFonts w:ascii="Arial" w:eastAsia="Calibri" w:hAnsi="Arial" w:cs="Arial"/>
          <w:b/>
          <w:lang w:val="ru-RU"/>
        </w:rPr>
        <w:t>УГОВОР ЗА НАБАВКУ УСЛУГА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caps/>
          <w:lang w:val="sr-Cyrl-CS"/>
        </w:rPr>
      </w:pPr>
      <w:r w:rsidRPr="000926EF">
        <w:rPr>
          <w:rFonts w:ascii="Arial" w:eastAsia="Calibri" w:hAnsi="Arial" w:cs="Arial"/>
          <w:b/>
          <w:lang w:val="ru-RU"/>
        </w:rPr>
        <w:t xml:space="preserve"> 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caps/>
          <w:lang w:val="ru-RU"/>
        </w:rPr>
      </w:pPr>
    </w:p>
    <w:p w:rsidR="000926EF" w:rsidRPr="000926EF" w:rsidRDefault="000926EF" w:rsidP="000926EF">
      <w:pPr>
        <w:suppressAutoHyphens/>
        <w:spacing w:after="0" w:line="240" w:lineRule="auto"/>
        <w:jc w:val="center"/>
        <w:rPr>
          <w:rFonts w:ascii="Arial" w:eastAsia="Times New Roman" w:hAnsi="Arial" w:cs="Arial"/>
          <w:b/>
          <w:lang w:val="sr-Cyrl-CS" w:eastAsia="ar-SA"/>
        </w:rPr>
      </w:pPr>
      <w:r w:rsidRPr="000926EF">
        <w:rPr>
          <w:rFonts w:ascii="Arial" w:eastAsia="Times New Roman" w:hAnsi="Arial" w:cs="Arial"/>
          <w:b/>
          <w:lang w:val="sr-Cyrl-CS" w:eastAsia="ar-SA"/>
        </w:rPr>
        <w:t>ПРЕАМБУЛА</w:t>
      </w:r>
    </w:p>
    <w:p w:rsidR="000926EF" w:rsidRPr="000926EF" w:rsidRDefault="000926EF" w:rsidP="000926EF">
      <w:pPr>
        <w:suppressAutoHyphens/>
        <w:spacing w:after="0" w:line="240" w:lineRule="auto"/>
        <w:ind w:firstLine="720"/>
        <w:jc w:val="both"/>
        <w:rPr>
          <w:rFonts w:ascii="Arial" w:eastAsia="Times New Roman" w:hAnsi="Arial" w:cs="Arial"/>
          <w:lang w:val="sr-Cyrl-CS" w:eastAsia="ar-SA"/>
        </w:rPr>
      </w:pPr>
      <w:r w:rsidRPr="000926EF">
        <w:rPr>
          <w:rFonts w:ascii="Arial" w:eastAsia="Times New Roman" w:hAnsi="Arial" w:cs="Arial"/>
          <w:lang w:val="sr-Cyrl-CS" w:eastAsia="ar-SA"/>
        </w:rPr>
        <w:t xml:space="preserve">Овај Уговор произилази из Буџета Општине Ивањица и Плана јавних набавки Општине Ивањица за 2018. годину, записника о отварању понуда од </w:t>
      </w:r>
      <w:r w:rsidRPr="000926EF">
        <w:rPr>
          <w:rFonts w:ascii="Arial" w:eastAsia="Times New Roman" w:hAnsi="Arial" w:cs="Arial"/>
          <w:b/>
          <w:lang w:val="ru-RU" w:eastAsia="ar-SA"/>
        </w:rPr>
        <w:t>17.04.2018.</w:t>
      </w:r>
      <w:r w:rsidRPr="000926EF">
        <w:rPr>
          <w:rFonts w:ascii="Arial" w:eastAsia="Times New Roman" w:hAnsi="Arial" w:cs="Arial"/>
          <w:lang w:val="sr-Cyrl-CS" w:eastAsia="ar-SA"/>
        </w:rPr>
        <w:t xml:space="preserve"> године и одлуке Наручиоца, закључен је између:</w:t>
      </w:r>
    </w:p>
    <w:p w:rsidR="000926EF" w:rsidRPr="000926EF" w:rsidRDefault="000926EF" w:rsidP="000926EF">
      <w:pPr>
        <w:suppressAutoHyphens/>
        <w:spacing w:after="0" w:line="240" w:lineRule="auto"/>
        <w:jc w:val="both"/>
        <w:rPr>
          <w:rFonts w:ascii="Arial" w:eastAsia="Times New Roman" w:hAnsi="Arial" w:cs="Arial"/>
          <w:lang w:val="sr-Cyrl-CS" w:eastAsia="ar-SA"/>
        </w:rPr>
      </w:pPr>
    </w:p>
    <w:p w:rsidR="000926EF" w:rsidRPr="000926EF" w:rsidRDefault="000926EF" w:rsidP="009D3111">
      <w:pPr>
        <w:numPr>
          <w:ilvl w:val="0"/>
          <w:numId w:val="4"/>
        </w:numPr>
        <w:suppressAutoHyphens/>
        <w:spacing w:after="0" w:line="240" w:lineRule="auto"/>
        <w:jc w:val="both"/>
        <w:rPr>
          <w:rFonts w:ascii="Arial" w:eastAsia="Calibri" w:hAnsi="Arial" w:cs="Arial"/>
          <w:lang w:val="sr-Cyrl-CS"/>
        </w:rPr>
      </w:pPr>
      <w:r w:rsidRPr="000926EF">
        <w:rPr>
          <w:rFonts w:ascii="Arial" w:eastAsia="Calibri" w:hAnsi="Arial" w:cs="Arial"/>
          <w:lang w:val="sr-Cyrl-CS"/>
        </w:rPr>
        <w:t>Општина Ивањица, улица Венијамина Маринковића 1 (</w:t>
      </w:r>
      <w:r w:rsidRPr="000926EF">
        <w:rPr>
          <w:rFonts w:ascii="Arial" w:eastAsia="Calibri" w:hAnsi="Arial" w:cs="Arial"/>
          <w:lang w:val="sl-SI"/>
        </w:rPr>
        <w:t xml:space="preserve">у даљем тексту </w:t>
      </w:r>
      <w:r w:rsidRPr="000926EF">
        <w:rPr>
          <w:rFonts w:ascii="Arial" w:eastAsia="Calibri" w:hAnsi="Arial" w:cs="Arial"/>
          <w:lang w:val="sr-Cyrl-CS"/>
        </w:rPr>
        <w:t>НАРУЧИЛАЦ</w:t>
      </w:r>
      <w:r w:rsidRPr="000926EF">
        <w:rPr>
          <w:rFonts w:ascii="Arial" w:eastAsia="Calibri" w:hAnsi="Arial" w:cs="Arial"/>
          <w:lang w:val="sl-SI"/>
        </w:rPr>
        <w:t>), ко</w:t>
      </w:r>
      <w:r w:rsidRPr="000926EF">
        <w:rPr>
          <w:rFonts w:ascii="Arial" w:eastAsia="Calibri" w:hAnsi="Arial" w:cs="Arial"/>
          <w:lang w:val="sr-Cyrl-CS"/>
        </w:rPr>
        <w:t xml:space="preserve">га заступа Начелник Општинске управе Миланка Коларевић  и </w:t>
      </w:r>
      <w:r w:rsidRPr="000926EF">
        <w:rPr>
          <w:rFonts w:ascii="Arial" w:eastAsia="Calibri" w:hAnsi="Arial" w:cs="Arial"/>
          <w:lang w:val="sl-SI"/>
        </w:rPr>
        <w:t xml:space="preserve"> </w:t>
      </w:r>
    </w:p>
    <w:p w:rsidR="000926EF" w:rsidRPr="000926EF" w:rsidRDefault="000926EF" w:rsidP="009D3111">
      <w:pPr>
        <w:numPr>
          <w:ilvl w:val="0"/>
          <w:numId w:val="4"/>
        </w:numPr>
        <w:suppressAutoHyphens/>
        <w:spacing w:after="0" w:line="240" w:lineRule="auto"/>
        <w:jc w:val="both"/>
        <w:rPr>
          <w:rFonts w:ascii="Arial" w:eastAsia="Calibri" w:hAnsi="Arial" w:cs="Arial"/>
          <w:lang w:val="sl-SI"/>
        </w:rPr>
      </w:pPr>
      <w:r w:rsidRPr="000926EF">
        <w:rPr>
          <w:rFonts w:ascii="Arial" w:eastAsia="Calibri" w:hAnsi="Arial" w:cs="Arial"/>
          <w:lang w:val="sl-SI"/>
        </w:rPr>
        <w:t>____________________________________________________________________________________________________________________________________________</w:t>
      </w: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Calibri" w:hAnsi="Arial" w:cs="Arial"/>
          <w:lang w:val="sr-Cyrl-CS"/>
        </w:rPr>
      </w:pPr>
    </w:p>
    <w:p w:rsidR="000926EF" w:rsidRPr="000926EF" w:rsidRDefault="000926EF" w:rsidP="000926EF">
      <w:pPr>
        <w:spacing w:after="0" w:line="240" w:lineRule="auto"/>
        <w:ind w:firstLine="720"/>
        <w:rPr>
          <w:rFonts w:ascii="Arial" w:eastAsia="Calibri" w:hAnsi="Arial" w:cs="Arial"/>
          <w:lang w:val="sr-Cyrl-CS"/>
        </w:rPr>
      </w:pPr>
    </w:p>
    <w:p w:rsidR="000926EF" w:rsidRPr="000926EF" w:rsidRDefault="000926EF" w:rsidP="000926EF">
      <w:pPr>
        <w:keepNext/>
        <w:suppressAutoHyphens/>
        <w:spacing w:after="0" w:line="240" w:lineRule="auto"/>
        <w:jc w:val="center"/>
        <w:outlineLvl w:val="0"/>
        <w:rPr>
          <w:rFonts w:ascii="Arial" w:eastAsia="Times New Roman" w:hAnsi="Arial" w:cs="Arial"/>
          <w:b/>
          <w:bCs/>
          <w:lang w:val="ru-RU" w:eastAsia="ar-SA"/>
        </w:rPr>
      </w:pPr>
      <w:r w:rsidRPr="000926EF">
        <w:rPr>
          <w:rFonts w:ascii="Arial" w:eastAsia="Times New Roman" w:hAnsi="Arial" w:cs="Arial"/>
          <w:b/>
          <w:bCs/>
          <w:lang w:val="ru-RU" w:eastAsia="ar-SA"/>
        </w:rPr>
        <w:t>ПРЕДМЕТ УГОВОРА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ru-RU"/>
        </w:rPr>
        <w:t xml:space="preserve">НАБАВКА УСЛУГЕ ВРШЕЊА СТРУЧНОГ НАДЗОРА ЈНМВ </w:t>
      </w:r>
      <w:r w:rsidRPr="000926EF">
        <w:rPr>
          <w:rFonts w:ascii="Arial" w:eastAsia="Calibri" w:hAnsi="Arial" w:cs="Arial"/>
          <w:b/>
          <w:lang w:val="sr-Cyrl-CS"/>
        </w:rPr>
        <w:t>8/2018</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ПАРТИЈА 5 </w:t>
      </w:r>
    </w:p>
    <w:p w:rsidR="000926EF" w:rsidRPr="000926EF" w:rsidRDefault="000926EF" w:rsidP="000926EF">
      <w:pPr>
        <w:spacing w:after="0" w:line="240" w:lineRule="auto"/>
        <w:contextualSpacing/>
        <w:jc w:val="center"/>
        <w:rPr>
          <w:rFonts w:ascii="Arial" w:eastAsia="Calibri" w:hAnsi="Arial" w:cs="Arial"/>
          <w:b/>
          <w:lang w:val="sr-Cyrl-CS"/>
        </w:rPr>
      </w:pPr>
      <w:r w:rsidRPr="000926EF">
        <w:rPr>
          <w:rFonts w:ascii="Arial" w:eastAsia="Calibri" w:hAnsi="Arial" w:cs="Arial"/>
          <w:b/>
          <w:lang w:val="sr-Cyrl-CS"/>
        </w:rPr>
        <w:t xml:space="preserve">НАБАВКА </w:t>
      </w:r>
      <w:r w:rsidRPr="000926EF">
        <w:rPr>
          <w:rFonts w:ascii="Arial" w:eastAsia="Calibri" w:hAnsi="Arial" w:cs="Arial"/>
          <w:b/>
          <w:noProof/>
          <w:lang w:val="sr-Cyrl-CS"/>
        </w:rPr>
        <w:t>УСЛУГЕ ВРШЕЊА СТРУЧНОГ НАДЗОРА ЗА ОБЈЕКАТ ДЕЧИЈИ ВРТИЋ У НАСЕЉУ ЦРЊЕВО У ИВАЊИЦИ</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l-SI"/>
        </w:rPr>
      </w:pPr>
      <w:r w:rsidRPr="000926EF">
        <w:rPr>
          <w:rFonts w:ascii="Arial" w:eastAsia="Calibri" w:hAnsi="Arial" w:cs="Arial"/>
          <w:b/>
          <w:lang w:val="ru-RU"/>
        </w:rPr>
        <w:t>Члан 1.</w:t>
      </w:r>
    </w:p>
    <w:p w:rsidR="000926EF" w:rsidRPr="000926EF" w:rsidRDefault="000926EF" w:rsidP="000926EF">
      <w:pPr>
        <w:spacing w:after="0" w:line="240" w:lineRule="auto"/>
        <w:ind w:firstLine="720"/>
        <w:jc w:val="both"/>
        <w:rPr>
          <w:rFonts w:ascii="Arial" w:eastAsia="Calibri" w:hAnsi="Arial" w:cs="Arial"/>
          <w:lang w:val="sr-Cyrl-CS"/>
        </w:rPr>
      </w:pPr>
      <w:r w:rsidRPr="000926EF">
        <w:rPr>
          <w:rFonts w:ascii="Arial" w:eastAsia="Calibri" w:hAnsi="Arial" w:cs="Arial"/>
          <w:lang w:val="sr-Cyrl-CS"/>
        </w:rPr>
        <w:t>НАРУЧИЛАЦ</w:t>
      </w:r>
      <w:r w:rsidRPr="000926EF">
        <w:rPr>
          <w:rFonts w:ascii="Arial" w:eastAsia="Calibri" w:hAnsi="Arial" w:cs="Arial"/>
          <w:lang w:val="sl-SI"/>
        </w:rPr>
        <w:t xml:space="preserve"> уступа, а </w:t>
      </w:r>
      <w:r w:rsidRPr="000926EF">
        <w:rPr>
          <w:rFonts w:ascii="Arial" w:eastAsia="Calibri" w:hAnsi="Arial" w:cs="Arial"/>
          <w:lang w:val="sr-Cyrl-CS"/>
        </w:rPr>
        <w:t>СТРУЧНИ НАДЗОР</w:t>
      </w:r>
      <w:r w:rsidRPr="000926EF">
        <w:rPr>
          <w:rFonts w:ascii="Arial" w:eastAsia="Calibri" w:hAnsi="Arial" w:cs="Arial"/>
          <w:lang w:val="sl-SI"/>
        </w:rPr>
        <w:t xml:space="preserve"> прихвата и обавезује се да у складу са </w:t>
      </w:r>
      <w:r w:rsidRPr="000926EF">
        <w:rPr>
          <w:rFonts w:ascii="Arial" w:eastAsia="Calibri" w:hAnsi="Arial" w:cs="Arial"/>
          <w:lang w:val="sr-Cyrl-CS"/>
        </w:rPr>
        <w:t>спроведеним поступком јавне набавке</w:t>
      </w:r>
      <w:r w:rsidRPr="000926EF">
        <w:rPr>
          <w:rFonts w:ascii="Arial" w:eastAsia="Calibri" w:hAnsi="Arial" w:cs="Arial"/>
          <w:lang w:val="sl-SI"/>
        </w:rPr>
        <w:t xml:space="preserve">,  привилима струке и техничким прописима </w:t>
      </w:r>
      <w:r w:rsidRPr="000926EF">
        <w:rPr>
          <w:rFonts w:ascii="Arial" w:eastAsia="Calibri" w:hAnsi="Arial" w:cs="Arial"/>
          <w:lang w:val="sr-Cyrl-CS"/>
        </w:rPr>
        <w:t>врши услуге које су предмет уговора у складу са достављеном понудом</w:t>
      </w:r>
      <w:r w:rsidRPr="000926EF">
        <w:rPr>
          <w:rFonts w:ascii="Arial" w:eastAsia="Calibri" w:hAnsi="Arial" w:cs="Arial"/>
          <w:lang w:val="sl-SI"/>
        </w:rPr>
        <w:t xml:space="preserve"> </w:t>
      </w:r>
      <w:r w:rsidRPr="000926EF">
        <w:rPr>
          <w:rFonts w:ascii="Arial" w:eastAsia="Calibri" w:hAnsi="Arial" w:cs="Arial"/>
          <w:lang w:val="sr-Cyrl-CS"/>
        </w:rPr>
        <w:t>СТРУЧНОГ НАДЗОРА</w:t>
      </w:r>
      <w:r w:rsidRPr="000926EF">
        <w:rPr>
          <w:rFonts w:ascii="Arial" w:eastAsia="Calibri" w:hAnsi="Arial" w:cs="Arial"/>
          <w:lang w:val="sl-SI"/>
        </w:rPr>
        <w:t xml:space="preserve"> број _________ од _________. године.</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2.</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се обавезује да врши стални и свакодневни стручни надзор над предметним радовима.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Време трајања услуге стручног надзора је идентично времену трајања реализације уговора о извођењу радова + 1 месец за завршне активности, над којима се врши надзор.           </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ВРЕДНОСТ ПОСЛА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3.</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Стручном надзору на име накнаде за вршење услуге стручног надзора плати износ од  __________%  нето од укупне вредности свих извршених радова по привременој ситуацији извођача.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НАЧИН ПЛАЋАЊА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Уговорне стране су сагласне да ће се исплата накнаде из члана 3. овог Уговора, вршити по испостављеним привременим ситуацијама и окончаној ситуацији за пружену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Привремене ситуације за стручни надзор се испостављају на основу оверене привремене ситуације извођача за изведене радове.</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Окончана ситуација се испоставља по завршетку услуге стручног надзора и представља разлику вредности услуге стручног надзора дефинисане у члану 3. овог Уговора, и вредности оверених привремених ситуација за услугу стручног надзора.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lastRenderedPageBreak/>
        <w:t>Период плаћања за услуге стручног надзора је 45 дана од дана овере испостављене привремене ситуације од стране Наручиоца.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Привремена ситуација се испоставља у 4 (четири) примерка, од тога Наручилац задржава 2 (два) примерка, а Стручни надзор задржава 2 (два) примерка.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jc w:val="center"/>
        <w:rPr>
          <w:rFonts w:ascii="Arial" w:eastAsia="Calibri" w:hAnsi="Arial" w:cs="Arial"/>
          <w:lang w:val="sr-Cyrl-CS"/>
        </w:rPr>
      </w:pPr>
      <w:r w:rsidRPr="000926EF">
        <w:rPr>
          <w:rFonts w:ascii="Arial" w:eastAsia="Calibri" w:hAnsi="Arial" w:cs="Arial"/>
          <w:b/>
          <w:lang w:val="sr-Cyrl-CS"/>
        </w:rPr>
        <w:t>Члан 5</w:t>
      </w:r>
      <w:r w:rsidRPr="000926EF">
        <w:rPr>
          <w:rFonts w:ascii="Arial" w:eastAsia="Calibri" w:hAnsi="Arial" w:cs="Arial"/>
          <w:lang w:val="sr-Cyrl-CS"/>
        </w:rPr>
        <w:t>.</w:t>
      </w:r>
    </w:p>
    <w:p w:rsidR="000926EF" w:rsidRPr="000926EF" w:rsidRDefault="000926EF" w:rsidP="000926EF">
      <w:pPr>
        <w:spacing w:after="0" w:line="240" w:lineRule="auto"/>
        <w:rPr>
          <w:rFonts w:ascii="Arial" w:eastAsia="Calibri" w:hAnsi="Arial" w:cs="Arial"/>
          <w:b/>
          <w:lang w:val="sr-Cyrl-CS"/>
        </w:rPr>
      </w:pPr>
      <w:r w:rsidRPr="000926EF">
        <w:rPr>
          <w:rFonts w:ascii="Arial" w:eastAsia="Calibri" w:hAnsi="Arial" w:cs="Arial"/>
          <w:b/>
          <w:lang w:val="sr-Cyrl-CS"/>
        </w:rPr>
        <w:t>Обавезе Стручног надзора: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9D3111">
      <w:pPr>
        <w:numPr>
          <w:ilvl w:val="0"/>
          <w:numId w:val="8"/>
        </w:numPr>
        <w:spacing w:after="0" w:line="240" w:lineRule="auto"/>
        <w:rPr>
          <w:rFonts w:ascii="Arial" w:eastAsia="Calibri" w:hAnsi="Arial" w:cs="Arial"/>
          <w:b/>
          <w:lang w:val="sr-Cyrl-CS"/>
        </w:rPr>
      </w:pPr>
      <w:r w:rsidRPr="000926EF">
        <w:rPr>
          <w:rFonts w:ascii="Arial" w:eastAsia="Calibri" w:hAnsi="Arial" w:cs="Arial"/>
          <w:b/>
          <w:lang w:val="sr-Cyrl-CS"/>
        </w:rPr>
        <w:t>Током периода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на  први писмени позив Наручиоца, одмах започне са пружањем услуге из члана 1. овог уговора и да достави решење о именовању лица за вршење стручног надзора над радовима у складу са одредбама Закона о планирању и изгардњи(''Сл.гл.РС'', бр. 72/2009, 81/2009, 24/2011, 121/2012, 42/2013, 50/2013, 98/2013, 132/2014 и 145/2014) и одредбама Правилника о садржини и начину вођења стручног надзора (Сл,гл.РС, бр. 22/2015 и 24/2017).</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да ли се извођење радова врши према одобрењу за изградњу, односно према главном пројекту;</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и благовремено контролише и проверава квалитет радова који се изводе и проверава да ли се при извођењу свих врста радова примењују услови и мере утврђени прописима, стандардима и техничким нормативима, укључујући и стандарде приступачности;</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и проверава квалитет изведених радова који се према природи и динамици изградње објекта не могу проверити у каснијим фазама изградње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квалитет материјала, инсталација, уређаја, постројења и опреме који се уграђују у објекат, односно који се постављају и проверава да ли су исти снабдевени потребним атестима, сертификатима и другом документацијом којом се доказује њихов квалитет;</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контролише усклађеност грађења свих врста радова са одобрењем за изградњу и главним пројектом на основу ког се врши грађење и благовремено предузима мере у случају одступања од главног пројекта;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благовремено уочава промене услова градње и предузима потребне мере у случају да ти услови утичу на даље извођење радова(промене врсте тла или других параметара);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проверава примену услова и мера за заштиту животне средине и заштиту суседних објеката, инсталација, уређаја, постројења и опреме;</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путем грађевинског дневника усмерава извођење радова у складу са техничком документацијом, понудом и потписаним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редовно прати динамику градње објекта и усклађеност са уговореним роковима;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прати и сагледава потребу за евентуалним вишковима радова и накнадним радовима, као и непредвиђеним радовима, образлаже их и тражи сагласност од Наручиоца, и уписује их у грађевински дневник;</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уради детаљну фото-документацију пре почетка радова и преда уз прву привремену ситуацију, у електронској форми или одштампано у колору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пројектантом ради обезбеђења правилне реализације пројектантског концепта објекта, као и да сарађује са извођачем радова при избору детаља технолошких и организационих решења за извођење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сарађује са извођачем радова и пројектантом у припреми пројекта изведеног објекта;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решава и друга питања која се појаве у току извођења радова;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 xml:space="preserve">подноси Наручиоцу писани извештај о стању радова на сваких </w:t>
      </w:r>
      <w:r>
        <w:rPr>
          <w:rFonts w:ascii="Arial" w:eastAsia="Calibri" w:hAnsi="Arial" w:cs="Arial"/>
          <w:lang w:val="sr-Cyrl-CS"/>
        </w:rPr>
        <w:t>7</w:t>
      </w:r>
      <w:r w:rsidRPr="000926EF">
        <w:rPr>
          <w:rFonts w:ascii="Arial" w:eastAsia="Calibri" w:hAnsi="Arial" w:cs="Arial"/>
          <w:lang w:val="sr-Cyrl-CS"/>
        </w:rPr>
        <w:t xml:space="preserve"> дана. Саставни део извештаја мора бити списак предузетих мера на поштовању уговорене динамике градње објекта, односно радова над којима врши надзор;</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уз сваку привремену(или окончану) ситуацију коју контролише и оверава извођачу, достави и своју привремену(или окончану) ситуацију која ће садржати, поред рачуна за извршене услуге и извештај о динамици радова, фото документацију из које се недвосмислено може сагледати физичка реализација у протеклом периоду. Ситуација, извештај и фотодокументација се доставља у 4 примерка;</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lastRenderedPageBreak/>
        <w:t>упозорава Наручиоца по питању поштовања рока изградње објекта у складу са уговором;</w:t>
      </w:r>
    </w:p>
    <w:p w:rsidR="000926EF" w:rsidRPr="000926EF" w:rsidRDefault="000926EF" w:rsidP="009D3111">
      <w:pPr>
        <w:numPr>
          <w:ilvl w:val="0"/>
          <w:numId w:val="6"/>
        </w:numPr>
        <w:spacing w:after="0" w:line="240" w:lineRule="auto"/>
        <w:jc w:val="both"/>
        <w:rPr>
          <w:rFonts w:ascii="Arial" w:eastAsia="Calibri" w:hAnsi="Arial" w:cs="Arial"/>
          <w:lang w:val="sr-Cyrl-CS"/>
        </w:rPr>
      </w:pPr>
      <w:r w:rsidRPr="000926EF">
        <w:rPr>
          <w:rFonts w:ascii="Arial" w:eastAsia="Calibri" w:hAnsi="Arial" w:cs="Arial"/>
          <w:lang w:val="sr-Cyrl-CS"/>
        </w:rPr>
        <w:t>поштује све одредбе Закона о планирању и изградњи и Правилника о садржини и начину вођења стручног надзора.</w:t>
      </w:r>
    </w:p>
    <w:p w:rsidR="000926EF" w:rsidRPr="000926EF" w:rsidRDefault="000926EF" w:rsidP="009D3111">
      <w:pPr>
        <w:numPr>
          <w:ilvl w:val="0"/>
          <w:numId w:val="8"/>
        </w:numPr>
        <w:spacing w:after="0" w:line="240" w:lineRule="auto"/>
        <w:jc w:val="both"/>
        <w:rPr>
          <w:rFonts w:ascii="Arial" w:eastAsia="Calibri" w:hAnsi="Arial" w:cs="Arial"/>
          <w:lang w:val="sr-Cyrl-CS"/>
        </w:rPr>
      </w:pPr>
      <w:r w:rsidRPr="000926EF">
        <w:rPr>
          <w:rFonts w:ascii="Arial" w:eastAsia="Calibri" w:hAnsi="Arial" w:cs="Arial"/>
          <w:b/>
          <w:lang w:val="sr-Cyrl-CS"/>
        </w:rPr>
        <w:t>Након периода извођења радова</w:t>
      </w:r>
      <w:r w:rsidRPr="000926EF">
        <w:rPr>
          <w:rFonts w:ascii="Arial" w:eastAsia="Calibri" w:hAnsi="Arial" w:cs="Arial"/>
          <w:lang w:val="sr-Cyrl-CS"/>
        </w:rPr>
        <w:t>:</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Испостави завршни извештај, који треба да садржи хронологију, битне догађаје у периоду реализације радова, фото-документацију, финансијски преглед изведених радова и остале информације од значја;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Врши контролу припреме објекта, радова и документације за технички преглед и учествује у раду комисије за технички преглед, као и у раду комисије за примопредају радова;</w:t>
      </w:r>
    </w:p>
    <w:p w:rsidR="000926EF" w:rsidRPr="000926EF" w:rsidRDefault="000926EF" w:rsidP="009D3111">
      <w:pPr>
        <w:numPr>
          <w:ilvl w:val="0"/>
          <w:numId w:val="7"/>
        </w:numPr>
        <w:spacing w:after="0" w:line="240" w:lineRule="auto"/>
        <w:jc w:val="both"/>
        <w:rPr>
          <w:rFonts w:ascii="Arial" w:eastAsia="Calibri" w:hAnsi="Arial" w:cs="Arial"/>
          <w:lang w:val="sr-Cyrl-CS"/>
        </w:rPr>
      </w:pPr>
      <w:r w:rsidRPr="000926EF">
        <w:rPr>
          <w:rFonts w:ascii="Arial" w:eastAsia="Calibri" w:hAnsi="Arial" w:cs="Arial"/>
          <w:lang w:val="sr-Cyrl-CS"/>
        </w:rPr>
        <w:t>Добијањем употребне дозволе за радове дефинисане у члану 1. овог уговора престају обавезе пружања услуге стручног надзора по овом Уговору.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ОБАВЕЗЕ НАРУЧИОЦА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након потписивања уговора са извођачем радова, упути писани налог стручном надзору за вршење услуге стручног надзора над конкретним радовима који су предмет уговора са извођачем, и да стручном надзору уз налог достави сву потребну документацију за вршење услуге стручног надзора уз Уговор са извођачем радова ради благовремене припреме и почетка радова на објекту, као и на све захтеве, примедбе или предлоге одговори стручном надзору у року од 5 дана од дана пријема истих, како се не би угрозила уговорена динамика радова са извођачем радова.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Наручилац се обавезује да плаћање накнаде Стручном надзору врши под условима и на начин ближе одређен  члановима 3. и 4. овог Уговора.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ГАРАНЦИЈА</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7.</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солидарно одговоран са извођачем радова за штету насталу на градилишту, ако не докаже да је благовремено предузео све мере из делокруга своје надлежности да до тога не дође. Стручни надзор је одговоран и за недостатке који су настали као последица неблаговременог предузимања мера да се уочени недостаци отклоне.</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8.</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 xml:space="preserve">Стручни надзор се обавезује да своје налазе и захтеве у вези са стручним надзором који врши над радовима из члана 1. овог уговора редовно уписује у грађевински дневник, а по потреби и да о њима обавештава извођача радова у писменој форми и на други начин, у ком случају је дужан да Наручиоцу обезбеди писмени доказ о томе. </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прати и контролише извођење радова на градилишту, као и на местима где се изводе други радови за потребе грађења објекта.</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Сва запажања у току вршења стручног надзора надзорни орган уписује у грађевински дневник, потписује и оверава печатом, у складу са прописом којим се уређује садржина и начин увођења грађевинског дневника.</w:t>
      </w:r>
    </w:p>
    <w:p w:rsidR="000926EF" w:rsidRPr="000926EF" w:rsidRDefault="000926EF" w:rsidP="000926EF">
      <w:pPr>
        <w:spacing w:after="0" w:line="240" w:lineRule="auto"/>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9.</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Стручни надзор је обавезан да Наручиоцу благовремено достави извештај о евентуалним вишковима и мањковима и евентуалној потреби за извођењем непредвиђених и накнадних радова, а о чијем ће извођењу Наручилац накнадно одлучити узимајући у обзир расположива средства, уз поштовање процедуре прописане Законом о јавним набавкама.</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РОК ТРАЈАЊА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10.</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 xml:space="preserve">Рок важења уговора је годину дана од дана потписивања уговора.  </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Плаћање по уговору се реализује у две буџетске године.</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lastRenderedPageBreak/>
        <w:t>Средства за реализацију овог уговора обезебеђена су Буџетом наручиоца за 2018.годину. Плаћања доспелих обавеза насталих у 2018.години, вршиће се до висине одобрених средстава за ову намену у Буџету наручиоца за 2018.годину.</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Буџетом наручиоца за 2018. годину за реализацију овог уговора обезбеђена су средства.</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lang w:val="sr-Cyrl-C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11.</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r w:rsidRPr="000926EF">
        <w:rPr>
          <w:rFonts w:ascii="Arial" w:eastAsia="Calibri" w:hAnsi="Arial" w:cs="Arial"/>
          <w:lang w:eastAsia="sr-Latn-CS"/>
        </w:rPr>
        <w:t>Пружање услуга вршиће се на основу писменог захтева НАРУЧИОЦА</w:t>
      </w:r>
      <w:r w:rsidRPr="000926EF">
        <w:rPr>
          <w:rFonts w:ascii="Arial" w:eastAsia="Calibri" w:hAnsi="Arial" w:cs="Arial"/>
          <w:lang w:val="sr-Cyrl-CS" w:eastAsia="sr-Latn-CS"/>
        </w:rPr>
        <w:t xml:space="preserve">. Рок извршења сваке </w:t>
      </w:r>
      <w:r w:rsidRPr="000926EF">
        <w:rPr>
          <w:rFonts w:ascii="Arial" w:eastAsia="Calibri" w:hAnsi="Arial" w:cs="Arial"/>
          <w:lang w:val="ru-RU"/>
        </w:rPr>
        <w:t>услуге стручног надзора</w:t>
      </w:r>
      <w:r w:rsidRPr="000926EF">
        <w:rPr>
          <w:rFonts w:ascii="Arial" w:eastAsia="Calibri" w:hAnsi="Arial" w:cs="Arial"/>
          <w:lang w:val="sr-Cyrl-CS" w:eastAsia="sr-Latn-CS"/>
        </w:rPr>
        <w:t xml:space="preserve"> ће бити дефинисан у писменом захтеву НАРУЧИОЦА.</w:t>
      </w:r>
    </w:p>
    <w:p w:rsidR="000926EF" w:rsidRPr="000926EF" w:rsidRDefault="000926EF" w:rsidP="000926EF">
      <w:pPr>
        <w:spacing w:after="0" w:line="240" w:lineRule="auto"/>
        <w:ind w:firstLine="709"/>
        <w:contextualSpacing/>
        <w:jc w:val="both"/>
        <w:rPr>
          <w:rFonts w:ascii="Arial" w:eastAsia="Calibri" w:hAnsi="Arial" w:cs="Arial"/>
          <w:lang w:val="sr-Cyrl-CS" w:eastAsia="sr-Latn-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12.</w:t>
      </w:r>
    </w:p>
    <w:p w:rsidR="000926EF" w:rsidRPr="000926EF" w:rsidRDefault="000926EF" w:rsidP="000926EF">
      <w:pPr>
        <w:spacing w:after="0" w:line="240" w:lineRule="auto"/>
        <w:ind w:firstLine="709"/>
        <w:contextualSpacing/>
        <w:jc w:val="both"/>
        <w:rPr>
          <w:rFonts w:ascii="Arial" w:eastAsia="Calibri" w:hAnsi="Arial" w:cs="Arial"/>
          <w:lang w:val="sr-Cyrl-CS"/>
        </w:rPr>
      </w:pPr>
      <w:r w:rsidRPr="000926EF">
        <w:rPr>
          <w:rFonts w:ascii="Arial" w:eastAsia="Calibri" w:hAnsi="Arial" w:cs="Arial"/>
        </w:rPr>
        <w:t>Стручни надзор</w:t>
      </w:r>
      <w:r w:rsidRPr="000926EF">
        <w:rPr>
          <w:rFonts w:ascii="Arial" w:eastAsia="Calibri" w:hAnsi="Arial" w:cs="Arial"/>
          <w:lang w:val="sr-Cyrl-CS"/>
        </w:rPr>
        <w:t xml:space="preserve"> је дужан да започне са извршењем сваке појединачне услуге </w:t>
      </w:r>
      <w:r w:rsidRPr="000926EF">
        <w:rPr>
          <w:rFonts w:ascii="Arial" w:eastAsia="Calibri" w:hAnsi="Arial" w:cs="Arial"/>
          <w:lang w:val="ru-RU"/>
        </w:rPr>
        <w:t>стручног надзора</w:t>
      </w:r>
      <w:r w:rsidRPr="000926EF">
        <w:rPr>
          <w:rFonts w:ascii="Arial" w:eastAsia="Calibri" w:hAnsi="Arial" w:cs="Arial"/>
          <w:lang w:val="sr-Cyrl-CS"/>
        </w:rPr>
        <w:t xml:space="preserve"> у року који одреди Наручилац, тј. од дана увођења Извођача у посао. </w:t>
      </w:r>
    </w:p>
    <w:p w:rsidR="000926EF" w:rsidRPr="000926EF" w:rsidRDefault="000926EF" w:rsidP="000926EF">
      <w:pPr>
        <w:spacing w:after="0" w:line="240" w:lineRule="auto"/>
        <w:ind w:firstLine="709"/>
        <w:contextualSpacing/>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СРЕДСТВА ОБЕЗБЕЂЕЊА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13.</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sr-Cyrl-CS" w:eastAsia="ar-SA"/>
        </w:rPr>
        <w:t>Стручни надзор</w:t>
      </w:r>
      <w:r w:rsidRPr="000926EF">
        <w:rPr>
          <w:rFonts w:ascii="Arial" w:eastAsia="Times New Roman" w:hAnsi="Arial" w:cs="Arial"/>
          <w:lang w:val="ru-RU" w:eastAsia="ar-SA"/>
        </w:rPr>
        <w:t xml:space="preserve"> је у обавези да у тренутку закључења уговора достави НАРУЧИЛАЦ бланко соло меницу са меничним овлашћењем и поднетим захтевом банци за регистрацију менице као средство обезбеђења за добро извршења посла, као и картон депонованих потписа.</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Меница за добро извршење посла треба да буде издата са клаузулом без протеста.</w:t>
      </w:r>
    </w:p>
    <w:p w:rsidR="000926EF" w:rsidRPr="000926EF" w:rsidRDefault="000926EF" w:rsidP="000926EF">
      <w:pPr>
        <w:suppressAutoHyphens/>
        <w:spacing w:after="0" w:line="240" w:lineRule="auto"/>
        <w:ind w:firstLine="708"/>
        <w:jc w:val="both"/>
        <w:rPr>
          <w:rFonts w:ascii="Arial" w:eastAsia="Times New Roman" w:hAnsi="Arial" w:cs="Arial"/>
          <w:lang w:val="ru-RU" w:eastAsia="ar-SA"/>
        </w:rPr>
      </w:pPr>
      <w:r w:rsidRPr="000926EF">
        <w:rPr>
          <w:rFonts w:ascii="Arial" w:eastAsia="Times New Roman" w:hAnsi="Arial" w:cs="Arial"/>
          <w:lang w:val="ru-RU" w:eastAsia="ar-SA"/>
        </w:rPr>
        <w:t xml:space="preserve">Меница за добро извршење посла у случају реализације </w:t>
      </w:r>
      <w:r w:rsidRPr="000926EF">
        <w:rPr>
          <w:rFonts w:ascii="Arial" w:eastAsia="Times New Roman" w:hAnsi="Arial" w:cs="Arial"/>
          <w:lang w:val="sr-Cyrl-CS" w:eastAsia="ar-SA"/>
        </w:rPr>
        <w:t>ће гласити на износ од 5% од процењене вредности јавне набавке на годишњем нивоу за предметну партију.</w:t>
      </w:r>
    </w:p>
    <w:p w:rsidR="000926EF" w:rsidRPr="000926EF" w:rsidRDefault="000926EF" w:rsidP="000926EF">
      <w:pPr>
        <w:spacing w:after="0" w:line="240" w:lineRule="auto"/>
        <w:jc w:val="center"/>
        <w:rPr>
          <w:rFonts w:ascii="Arial" w:eastAsia="Calibri" w:hAnsi="Arial" w:cs="Arial"/>
          <w:b/>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ОПШТЕ ОДРЕДБЕ</w:t>
      </w: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14.</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На сва питања која нису посебно регулисана овим уговором, примењиваће се Закон о планирању и изградњи, Закон о облигационим односима, Правилник о садржини и начину вођења стручног надзора и други важећи прописи из ове области.</w:t>
      </w:r>
    </w:p>
    <w:p w:rsidR="000926EF" w:rsidRPr="000926EF" w:rsidRDefault="000926EF" w:rsidP="000926EF">
      <w:pPr>
        <w:spacing w:after="0" w:line="240" w:lineRule="auto"/>
        <w:jc w:val="center"/>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15.</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Измене и допуне овог Уговора, могуће су само уз писмени пристанак уговорних страна и врше се анексом овог Уговора.</w:t>
      </w:r>
    </w:p>
    <w:p w:rsidR="000926EF" w:rsidRPr="000926EF" w:rsidRDefault="000926EF" w:rsidP="000926EF">
      <w:pPr>
        <w:spacing w:after="0" w:line="240" w:lineRule="auto"/>
        <w:ind w:firstLine="709"/>
        <w:jc w:val="both"/>
        <w:rPr>
          <w:rFonts w:ascii="Arial" w:eastAsia="Calibri" w:hAnsi="Arial" w:cs="Arial"/>
          <w:lang w:val="sr-Cyrl-CS"/>
        </w:rPr>
      </w:pPr>
    </w:p>
    <w:p w:rsidR="000926EF" w:rsidRPr="000926EF" w:rsidRDefault="000926EF" w:rsidP="000926EF">
      <w:pPr>
        <w:spacing w:after="0" w:line="240" w:lineRule="auto"/>
        <w:jc w:val="center"/>
        <w:rPr>
          <w:rFonts w:ascii="Arial" w:eastAsia="Calibri" w:hAnsi="Arial" w:cs="Arial"/>
          <w:b/>
          <w:lang w:val="sr-Cyrl-CS"/>
        </w:rPr>
      </w:pPr>
      <w:r w:rsidRPr="000926EF">
        <w:rPr>
          <w:rFonts w:ascii="Arial" w:eastAsia="Calibri" w:hAnsi="Arial" w:cs="Arial"/>
          <w:b/>
          <w:lang w:val="sr-Cyrl-CS"/>
        </w:rPr>
        <w:t>Члан 16.</w:t>
      </w:r>
    </w:p>
    <w:p w:rsidR="000926EF" w:rsidRPr="000926EF" w:rsidRDefault="000926EF" w:rsidP="000926EF">
      <w:pPr>
        <w:spacing w:after="0" w:line="240" w:lineRule="auto"/>
        <w:ind w:firstLine="709"/>
        <w:jc w:val="both"/>
        <w:rPr>
          <w:rFonts w:ascii="Arial" w:eastAsia="Calibri" w:hAnsi="Arial" w:cs="Arial"/>
          <w:lang w:val="sr-Cyrl-CS"/>
        </w:rPr>
      </w:pPr>
      <w:r w:rsidRPr="000926EF">
        <w:rPr>
          <w:rFonts w:ascii="Arial" w:eastAsia="Calibri" w:hAnsi="Arial" w:cs="Arial"/>
          <w:lang w:val="sr-Cyrl-CS"/>
        </w:rPr>
        <w:t>У случају спора по овом уговору, уговорне стране ће настојати да га реше споразумно, а уколико се настали спор не реши споразумно, уговара се надлежност Привредног суда у Чачку.</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17.</w:t>
      </w:r>
    </w:p>
    <w:p w:rsidR="000926EF" w:rsidRPr="000926EF" w:rsidRDefault="000926EF" w:rsidP="000926EF">
      <w:pPr>
        <w:suppressAutoHyphens/>
        <w:spacing w:after="0" w:line="240" w:lineRule="auto"/>
        <w:ind w:firstLine="709"/>
        <w:jc w:val="both"/>
        <w:rPr>
          <w:rFonts w:ascii="Arial" w:eastAsia="Times New Roman" w:hAnsi="Arial" w:cs="Arial"/>
          <w:lang w:val="ru-RU" w:eastAsia="ar-SA"/>
        </w:rPr>
      </w:pPr>
      <w:r w:rsidRPr="000926EF">
        <w:rPr>
          <w:rFonts w:ascii="Arial" w:eastAsia="Times New Roman" w:hAnsi="Arial" w:cs="Arial"/>
          <w:lang w:val="ru-RU" w:eastAsia="ar-SA"/>
        </w:rPr>
        <w:t>У случају непоштовања уговорних обавеза од стране стручног надзора, НАРУЧИЛАЦ ће поступати у складу са одговарајућим одредбама Закона о облигационим односима.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18.</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САСТАВНИ ДЕЛОВИ УГОВОРА</w:t>
      </w: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Члан 19.</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Саставни делови овог Уговора су:</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документација из поступка јавне набавке</w:t>
      </w:r>
    </w:p>
    <w:p w:rsidR="000926EF" w:rsidRPr="000926EF" w:rsidRDefault="000926EF" w:rsidP="009D3111">
      <w:pPr>
        <w:numPr>
          <w:ilvl w:val="0"/>
          <w:numId w:val="3"/>
        </w:numPr>
        <w:tabs>
          <w:tab w:val="left" w:pos="993"/>
        </w:tabs>
        <w:suppressAutoHyphens/>
        <w:spacing w:after="0" w:line="240" w:lineRule="auto"/>
        <w:ind w:hanging="11"/>
        <w:rPr>
          <w:rFonts w:ascii="Arial" w:eastAsia="Times New Roman" w:hAnsi="Arial" w:cs="Arial"/>
          <w:lang w:val="ru-RU" w:eastAsia="ar-SA"/>
        </w:rPr>
      </w:pPr>
      <w:r w:rsidRPr="000926EF">
        <w:rPr>
          <w:rFonts w:ascii="Arial" w:eastAsia="Times New Roman" w:hAnsi="Arial" w:cs="Arial"/>
          <w:lang w:val="ru-RU" w:eastAsia="ar-SA"/>
        </w:rPr>
        <w:t>понуда  бр.__________ од _________. год.</w:t>
      </w:r>
    </w:p>
    <w:p w:rsid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Pr="000926EF" w:rsidRDefault="000926EF" w:rsidP="000926EF">
      <w:pPr>
        <w:tabs>
          <w:tab w:val="left" w:pos="993"/>
        </w:tabs>
        <w:suppressAutoHyphens/>
        <w:spacing w:after="0" w:line="240" w:lineRule="auto"/>
        <w:rPr>
          <w:rFonts w:ascii="Arial" w:eastAsia="Times New Roman" w:hAnsi="Arial" w:cs="Arial"/>
          <w:lang w:val="sr-Cyrl-RS" w:eastAsia="ar-SA"/>
        </w:rPr>
      </w:pPr>
    </w:p>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lastRenderedPageBreak/>
        <w:t>Члан 20.</w:t>
      </w:r>
    </w:p>
    <w:p w:rsidR="000926EF" w:rsidRPr="000926EF" w:rsidRDefault="000926EF" w:rsidP="000926EF">
      <w:pPr>
        <w:suppressAutoHyphens/>
        <w:spacing w:after="0" w:line="240" w:lineRule="auto"/>
        <w:ind w:firstLine="720"/>
        <w:jc w:val="both"/>
        <w:rPr>
          <w:rFonts w:ascii="Arial" w:eastAsia="Times New Roman" w:hAnsi="Arial" w:cs="Arial"/>
          <w:lang w:val="ru-RU" w:eastAsia="ar-SA"/>
        </w:rPr>
      </w:pPr>
      <w:r w:rsidRPr="000926EF">
        <w:rPr>
          <w:rFonts w:ascii="Arial" w:eastAsia="Times New Roman" w:hAnsi="Arial" w:cs="Arial"/>
          <w:lang w:val="ru-RU" w:eastAsia="ar-SA"/>
        </w:rPr>
        <w:t>Овај уговор је правн</w:t>
      </w:r>
      <w:r w:rsidRPr="000926EF">
        <w:rPr>
          <w:rFonts w:ascii="Arial" w:eastAsia="Times New Roman" w:hAnsi="Arial" w:cs="Arial"/>
          <w:lang w:eastAsia="ar-SA"/>
        </w:rPr>
        <w:t xml:space="preserve">o </w:t>
      </w:r>
      <w:r w:rsidRPr="000926EF">
        <w:rPr>
          <w:rFonts w:ascii="Arial" w:eastAsia="Times New Roman" w:hAnsi="Arial" w:cs="Arial"/>
          <w:lang w:val="ru-RU" w:eastAsia="ar-SA"/>
        </w:rPr>
        <w:t xml:space="preserve">ваљано закључен и потписан од стране </w:t>
      </w:r>
      <w:r w:rsidRPr="000926EF">
        <w:rPr>
          <w:rFonts w:ascii="Arial" w:eastAsia="Times New Roman" w:hAnsi="Arial" w:cs="Arial"/>
          <w:lang w:eastAsia="ar-SA"/>
        </w:rPr>
        <w:t>o</w:t>
      </w:r>
      <w:r w:rsidRPr="000926EF">
        <w:rPr>
          <w:rFonts w:ascii="Arial" w:eastAsia="Times New Roman" w:hAnsi="Arial" w:cs="Arial"/>
          <w:lang w:val="ru-RU" w:eastAsia="ar-SA"/>
        </w:rPr>
        <w:t xml:space="preserve">значених овлашћених представника уговорених страна у 4 (четири) истоветна примерка  од којих по 2 (два) за </w:t>
      </w:r>
      <w:r w:rsidRPr="000926EF">
        <w:rPr>
          <w:rFonts w:ascii="Arial" w:eastAsia="Times New Roman" w:hAnsi="Arial" w:cs="Arial"/>
          <w:lang w:val="sr-Cyrl-CS" w:eastAsia="ar-SA"/>
        </w:rPr>
        <w:t>НАРУЧИОЦА</w:t>
      </w:r>
      <w:r w:rsidRPr="000926EF">
        <w:rPr>
          <w:rFonts w:ascii="Arial" w:eastAsia="Times New Roman" w:hAnsi="Arial" w:cs="Arial"/>
          <w:lang w:val="ru-RU" w:eastAsia="ar-SA"/>
        </w:rPr>
        <w:t xml:space="preserve"> и 2 (два) за СТРУЧНОГ НАДЗОРА.</w:t>
      </w: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pacing w:after="0" w:line="240" w:lineRule="auto"/>
        <w:jc w:val="both"/>
        <w:rPr>
          <w:rFonts w:ascii="Arial" w:eastAsia="Calibri" w:hAnsi="Arial" w:cs="Arial"/>
          <w:lang w:val="sr-Cyrl-CS"/>
        </w:rPr>
      </w:pPr>
    </w:p>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bl>
      <w:tblPr>
        <w:tblW w:w="0" w:type="auto"/>
        <w:tblLook w:val="04A0" w:firstRow="1" w:lastRow="0" w:firstColumn="1" w:lastColumn="0" w:noHBand="0" w:noVBand="1"/>
      </w:tblPr>
      <w:tblGrid>
        <w:gridCol w:w="3369"/>
        <w:gridCol w:w="1377"/>
        <w:gridCol w:w="1032"/>
        <w:gridCol w:w="3716"/>
      </w:tblGrid>
      <w:tr w:rsidR="000926EF" w:rsidRPr="000926EF" w:rsidTr="000926EF">
        <w:tc>
          <w:tcPr>
            <w:tcW w:w="3369"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sr-Cyrl-CS" w:eastAsia="ar-SA"/>
              </w:rPr>
              <w:t>Стручни надзор</w:t>
            </w: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b/>
                <w:lang w:val="ru-RU" w:eastAsia="ar-SA"/>
              </w:rPr>
            </w:pPr>
            <w:r w:rsidRPr="000926EF">
              <w:rPr>
                <w:rFonts w:ascii="Arial" w:eastAsia="Times New Roman" w:hAnsi="Arial" w:cs="Arial"/>
                <w:b/>
                <w:lang w:val="ru-RU" w:eastAsia="ar-SA"/>
              </w:rPr>
              <w:t>Наручилац</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Општина Ивањица</w:t>
            </w:r>
          </w:p>
        </w:tc>
      </w:tr>
      <w:tr w:rsidR="000926EF" w:rsidRPr="000926EF" w:rsidTr="000926EF">
        <w:tc>
          <w:tcPr>
            <w:tcW w:w="3369" w:type="dxa"/>
            <w:tcBorders>
              <w:bottom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bottom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Начелник Општинске управе</w:t>
            </w:r>
          </w:p>
          <w:p w:rsidR="000926EF" w:rsidRPr="000926EF" w:rsidRDefault="000926EF" w:rsidP="000926EF">
            <w:pPr>
              <w:suppressAutoHyphens/>
              <w:spacing w:after="0" w:line="240" w:lineRule="auto"/>
              <w:jc w:val="center"/>
              <w:rPr>
                <w:rFonts w:ascii="Arial" w:eastAsia="Times New Roman" w:hAnsi="Arial" w:cs="Arial"/>
                <w:lang w:val="ru-RU" w:eastAsia="ar-SA"/>
              </w:rPr>
            </w:pPr>
          </w:p>
          <w:p w:rsidR="000926EF" w:rsidRPr="000926EF" w:rsidRDefault="000926EF" w:rsidP="000926EF">
            <w:pPr>
              <w:suppressAutoHyphens/>
              <w:spacing w:after="0" w:line="240" w:lineRule="auto"/>
              <w:jc w:val="center"/>
              <w:rPr>
                <w:rFonts w:ascii="Arial" w:eastAsia="Times New Roman" w:hAnsi="Arial" w:cs="Arial"/>
                <w:lang w:val="ru-RU" w:eastAsia="ar-SA"/>
              </w:rPr>
            </w:pPr>
          </w:p>
        </w:tc>
      </w:tr>
      <w:tr w:rsidR="000926EF" w:rsidRPr="000926EF" w:rsidTr="000926EF">
        <w:tc>
          <w:tcPr>
            <w:tcW w:w="3369" w:type="dxa"/>
            <w:tcBorders>
              <w:top w:val="single" w:sz="4" w:space="0" w:color="auto"/>
            </w:tcBorders>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lang w:val="ru-RU" w:eastAsia="ar-SA"/>
              </w:rPr>
            </w:pPr>
          </w:p>
        </w:tc>
        <w:tc>
          <w:tcPr>
            <w:tcW w:w="3716" w:type="dxa"/>
            <w:tcBorders>
              <w:top w:val="single" w:sz="4" w:space="0" w:color="auto"/>
            </w:tcBorders>
          </w:tcPr>
          <w:p w:rsidR="000926EF" w:rsidRPr="000926EF" w:rsidRDefault="000926EF" w:rsidP="000926EF">
            <w:pPr>
              <w:suppressAutoHyphens/>
              <w:spacing w:after="0" w:line="240" w:lineRule="auto"/>
              <w:jc w:val="center"/>
              <w:rPr>
                <w:rFonts w:ascii="Arial" w:eastAsia="Times New Roman" w:hAnsi="Arial" w:cs="Arial"/>
                <w:lang w:val="ru-RU" w:eastAsia="ar-SA"/>
              </w:rPr>
            </w:pPr>
            <w:r w:rsidRPr="000926EF">
              <w:rPr>
                <w:rFonts w:ascii="Arial" w:eastAsia="Times New Roman" w:hAnsi="Arial" w:cs="Arial"/>
                <w:lang w:val="ru-RU" w:eastAsia="ar-SA"/>
              </w:rPr>
              <w:t>Миланка Коларевић</w:t>
            </w:r>
          </w:p>
        </w:tc>
      </w:tr>
      <w:tr w:rsidR="000926EF" w:rsidRPr="000926EF" w:rsidTr="000926EF">
        <w:tc>
          <w:tcPr>
            <w:tcW w:w="3369"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377"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1032" w:type="dxa"/>
          </w:tcPr>
          <w:p w:rsidR="000926EF" w:rsidRPr="000926EF" w:rsidRDefault="000926EF" w:rsidP="000926EF">
            <w:pPr>
              <w:suppressAutoHyphens/>
              <w:spacing w:after="0" w:line="240" w:lineRule="auto"/>
              <w:jc w:val="both"/>
              <w:rPr>
                <w:rFonts w:ascii="Arial" w:eastAsia="Times New Roman" w:hAnsi="Arial" w:cs="Arial"/>
                <w:sz w:val="20"/>
                <w:szCs w:val="20"/>
                <w:lang w:val="ru-RU" w:eastAsia="ar-SA"/>
              </w:rPr>
            </w:pPr>
          </w:p>
        </w:tc>
        <w:tc>
          <w:tcPr>
            <w:tcW w:w="3716" w:type="dxa"/>
          </w:tcPr>
          <w:p w:rsidR="000926EF" w:rsidRPr="000926EF" w:rsidRDefault="000926EF" w:rsidP="000926EF">
            <w:pPr>
              <w:suppressAutoHyphens/>
              <w:spacing w:after="0" w:line="240" w:lineRule="auto"/>
              <w:jc w:val="center"/>
              <w:rPr>
                <w:rFonts w:ascii="Arial" w:eastAsia="Times New Roman" w:hAnsi="Arial" w:cs="Arial"/>
                <w:sz w:val="20"/>
                <w:szCs w:val="20"/>
                <w:lang w:val="ru-RU" w:eastAsia="ar-SA"/>
              </w:rPr>
            </w:pPr>
          </w:p>
        </w:tc>
      </w:tr>
    </w:tbl>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Pr="000926EF" w:rsidRDefault="000926EF" w:rsidP="000926EF">
      <w:pPr>
        <w:suppressAutoHyphens/>
        <w:spacing w:after="0" w:line="240" w:lineRule="auto"/>
        <w:jc w:val="both"/>
        <w:rPr>
          <w:rFonts w:ascii="Arial" w:eastAsia="Times New Roman" w:hAnsi="Arial" w:cs="Arial"/>
          <w:lang w:val="sr-Cyrl-RS" w:eastAsia="ar-SA"/>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r>
        <w:rPr>
          <w:rFonts w:cstheme="minorHAnsi"/>
          <w:sz w:val="24"/>
          <w:szCs w:val="24"/>
          <w:lang w:val="sr-Cyrl-CS"/>
        </w:rPr>
        <w:lastRenderedPageBreak/>
        <w:t>У свему осталом конкурсна документација остаје неизмењена.</w:t>
      </w: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Наручилац</w:t>
      </w:r>
    </w:p>
    <w:p w:rsidR="00293C3B" w:rsidRP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Општина Ивањица</w:t>
      </w:r>
    </w:p>
    <w:p w:rsidR="00A1242C" w:rsidRPr="00966119" w:rsidRDefault="00A1242C" w:rsidP="00A1242C">
      <w:pPr>
        <w:pStyle w:val="ListParagraph"/>
        <w:spacing w:line="240" w:lineRule="auto"/>
        <w:ind w:left="1080" w:right="284"/>
        <w:jc w:val="both"/>
        <w:rPr>
          <w:rFonts w:cstheme="minorHAnsi"/>
          <w:sz w:val="24"/>
          <w:szCs w:val="24"/>
          <w:lang w:val="ru-RU"/>
        </w:rPr>
      </w:pPr>
    </w:p>
    <w:sectPr w:rsidR="00A1242C" w:rsidRPr="00966119" w:rsidSect="005A7574">
      <w:headerReference w:type="default" r:id="rId9"/>
      <w:footerReference w:type="default" r:id="rId10"/>
      <w:pgSz w:w="11906" w:h="16838"/>
      <w:pgMar w:top="1417" w:right="70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11" w:rsidRDefault="009D3111" w:rsidP="00E1319C">
      <w:pPr>
        <w:spacing w:after="0" w:line="240" w:lineRule="auto"/>
      </w:pPr>
      <w:r>
        <w:separator/>
      </w:r>
    </w:p>
  </w:endnote>
  <w:endnote w:type="continuationSeparator" w:id="0">
    <w:p w:rsidR="009D3111" w:rsidRDefault="009D3111" w:rsidP="00E1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54"/>
      <w:docPartObj>
        <w:docPartGallery w:val="Page Numbers (Bottom of Page)"/>
        <w:docPartUnique/>
      </w:docPartObj>
    </w:sdtPr>
    <w:sdtContent>
      <w:p w:rsidR="000926EF" w:rsidRDefault="000926EF">
        <w:pPr>
          <w:pStyle w:val="Footer"/>
          <w:jc w:val="right"/>
        </w:pPr>
        <w:r>
          <w:fldChar w:fldCharType="begin"/>
        </w:r>
        <w:r>
          <w:instrText xml:space="preserve"> PAGE   \* MERGEFORMAT </w:instrText>
        </w:r>
        <w:r>
          <w:fldChar w:fldCharType="separate"/>
        </w:r>
        <w:r w:rsidR="00D2726A">
          <w:rPr>
            <w:noProof/>
          </w:rPr>
          <w:t>1</w:t>
        </w:r>
        <w:r>
          <w:rPr>
            <w:noProof/>
          </w:rPr>
          <w:fldChar w:fldCharType="end"/>
        </w:r>
      </w:p>
    </w:sdtContent>
  </w:sdt>
  <w:p w:rsidR="000926EF" w:rsidRDefault="000926EF">
    <w:pPr>
      <w:pStyle w:val="Footer"/>
      <w:rPr>
        <w:lang w:val="sr-Cyrl-CS"/>
      </w:rPr>
    </w:pPr>
  </w:p>
  <w:p w:rsidR="000926EF" w:rsidRPr="008B3511" w:rsidRDefault="000926EF">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11" w:rsidRDefault="009D3111" w:rsidP="00E1319C">
      <w:pPr>
        <w:spacing w:after="0" w:line="240" w:lineRule="auto"/>
      </w:pPr>
      <w:r>
        <w:separator/>
      </w:r>
    </w:p>
  </w:footnote>
  <w:footnote w:type="continuationSeparator" w:id="0">
    <w:p w:rsidR="009D3111" w:rsidRDefault="009D3111" w:rsidP="00E1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EF" w:rsidRDefault="000926EF">
    <w:pPr>
      <w:pStyle w:val="Header"/>
      <w:rPr>
        <w:lang w:val="sr-Cyrl-CS"/>
      </w:rPr>
    </w:pPr>
  </w:p>
  <w:p w:rsidR="000926EF" w:rsidRPr="008B3511" w:rsidRDefault="000926EF">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1">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6C6B7A"/>
    <w:multiLevelType w:val="hybridMultilevel"/>
    <w:tmpl w:val="C8761028"/>
    <w:lvl w:ilvl="0" w:tplc="ABCE9A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E365D1B"/>
    <w:multiLevelType w:val="hybridMultilevel"/>
    <w:tmpl w:val="A3C088BA"/>
    <w:lvl w:ilvl="0" w:tplc="DB084E1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25B7C79"/>
    <w:multiLevelType w:val="multilevel"/>
    <w:tmpl w:val="AB3A6EF6"/>
    <w:styleLink w:val="WW8Num31"/>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8E80878"/>
    <w:multiLevelType w:val="hybridMultilevel"/>
    <w:tmpl w:val="3C90E49C"/>
    <w:lvl w:ilvl="0" w:tplc="ABCE9A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0"/>
  </w:num>
  <w:num w:numId="6">
    <w:abstractNumId w:val="3"/>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AF"/>
    <w:rsid w:val="00032E9F"/>
    <w:rsid w:val="00035E7D"/>
    <w:rsid w:val="000926EF"/>
    <w:rsid w:val="00092DF3"/>
    <w:rsid w:val="000D2D95"/>
    <w:rsid w:val="000E47B9"/>
    <w:rsid w:val="000F0B30"/>
    <w:rsid w:val="00101084"/>
    <w:rsid w:val="001407C9"/>
    <w:rsid w:val="00162D54"/>
    <w:rsid w:val="001649A2"/>
    <w:rsid w:val="00176E8B"/>
    <w:rsid w:val="00192705"/>
    <w:rsid w:val="00194D0A"/>
    <w:rsid w:val="001B3250"/>
    <w:rsid w:val="001D01FF"/>
    <w:rsid w:val="0020491D"/>
    <w:rsid w:val="002103DD"/>
    <w:rsid w:val="002217EA"/>
    <w:rsid w:val="002232C9"/>
    <w:rsid w:val="00234378"/>
    <w:rsid w:val="00284286"/>
    <w:rsid w:val="00293C3B"/>
    <w:rsid w:val="002B6956"/>
    <w:rsid w:val="002C7DC1"/>
    <w:rsid w:val="00313844"/>
    <w:rsid w:val="00322847"/>
    <w:rsid w:val="003753FC"/>
    <w:rsid w:val="00380AE7"/>
    <w:rsid w:val="003921A2"/>
    <w:rsid w:val="00395516"/>
    <w:rsid w:val="003C57E9"/>
    <w:rsid w:val="003D5FCD"/>
    <w:rsid w:val="00413657"/>
    <w:rsid w:val="00427560"/>
    <w:rsid w:val="004471FB"/>
    <w:rsid w:val="00471E56"/>
    <w:rsid w:val="00480CFE"/>
    <w:rsid w:val="004A6493"/>
    <w:rsid w:val="004D24FD"/>
    <w:rsid w:val="004D7F15"/>
    <w:rsid w:val="004F4B13"/>
    <w:rsid w:val="00541EC2"/>
    <w:rsid w:val="00566DC3"/>
    <w:rsid w:val="00572576"/>
    <w:rsid w:val="0057405E"/>
    <w:rsid w:val="005A7574"/>
    <w:rsid w:val="005B405F"/>
    <w:rsid w:val="005D5A97"/>
    <w:rsid w:val="005E2D0D"/>
    <w:rsid w:val="005E3104"/>
    <w:rsid w:val="00606F45"/>
    <w:rsid w:val="00615693"/>
    <w:rsid w:val="00617387"/>
    <w:rsid w:val="00634991"/>
    <w:rsid w:val="00642F7E"/>
    <w:rsid w:val="006753B4"/>
    <w:rsid w:val="00681B66"/>
    <w:rsid w:val="00693906"/>
    <w:rsid w:val="006B51EC"/>
    <w:rsid w:val="006F089A"/>
    <w:rsid w:val="00703712"/>
    <w:rsid w:val="007415B6"/>
    <w:rsid w:val="007711F0"/>
    <w:rsid w:val="00794F3D"/>
    <w:rsid w:val="0079533F"/>
    <w:rsid w:val="007A55CE"/>
    <w:rsid w:val="007E59B5"/>
    <w:rsid w:val="00820B16"/>
    <w:rsid w:val="00836CFA"/>
    <w:rsid w:val="008376D6"/>
    <w:rsid w:val="00841A6A"/>
    <w:rsid w:val="008712E3"/>
    <w:rsid w:val="00891DAF"/>
    <w:rsid w:val="008A1AD1"/>
    <w:rsid w:val="008A3137"/>
    <w:rsid w:val="008B3511"/>
    <w:rsid w:val="008B44D5"/>
    <w:rsid w:val="008B485E"/>
    <w:rsid w:val="008F2830"/>
    <w:rsid w:val="008F3C9A"/>
    <w:rsid w:val="008F57C7"/>
    <w:rsid w:val="009044DB"/>
    <w:rsid w:val="00936A29"/>
    <w:rsid w:val="009554A2"/>
    <w:rsid w:val="00961EA7"/>
    <w:rsid w:val="0096270D"/>
    <w:rsid w:val="00966119"/>
    <w:rsid w:val="00967EDE"/>
    <w:rsid w:val="00973E52"/>
    <w:rsid w:val="009928AD"/>
    <w:rsid w:val="00996377"/>
    <w:rsid w:val="009D3111"/>
    <w:rsid w:val="00A0686F"/>
    <w:rsid w:val="00A11B92"/>
    <w:rsid w:val="00A1242C"/>
    <w:rsid w:val="00A21978"/>
    <w:rsid w:val="00A61897"/>
    <w:rsid w:val="00A93AA5"/>
    <w:rsid w:val="00AC2C7D"/>
    <w:rsid w:val="00AD5F82"/>
    <w:rsid w:val="00AF4860"/>
    <w:rsid w:val="00AF4C31"/>
    <w:rsid w:val="00AF4D31"/>
    <w:rsid w:val="00AF755A"/>
    <w:rsid w:val="00B458BC"/>
    <w:rsid w:val="00BB455C"/>
    <w:rsid w:val="00BD43B4"/>
    <w:rsid w:val="00BE63F6"/>
    <w:rsid w:val="00C05436"/>
    <w:rsid w:val="00C12783"/>
    <w:rsid w:val="00C736DB"/>
    <w:rsid w:val="00C76E6C"/>
    <w:rsid w:val="00CA396D"/>
    <w:rsid w:val="00CB7F5A"/>
    <w:rsid w:val="00CC5630"/>
    <w:rsid w:val="00CD0BFF"/>
    <w:rsid w:val="00CD66F5"/>
    <w:rsid w:val="00CE2843"/>
    <w:rsid w:val="00CF0D42"/>
    <w:rsid w:val="00D05DA9"/>
    <w:rsid w:val="00D17444"/>
    <w:rsid w:val="00D2726A"/>
    <w:rsid w:val="00D46865"/>
    <w:rsid w:val="00D53A0C"/>
    <w:rsid w:val="00D9205C"/>
    <w:rsid w:val="00D92712"/>
    <w:rsid w:val="00DA20F5"/>
    <w:rsid w:val="00DA331A"/>
    <w:rsid w:val="00DB1442"/>
    <w:rsid w:val="00DD33BC"/>
    <w:rsid w:val="00DD780E"/>
    <w:rsid w:val="00DE4021"/>
    <w:rsid w:val="00E1319C"/>
    <w:rsid w:val="00E21615"/>
    <w:rsid w:val="00E27B8D"/>
    <w:rsid w:val="00E46B37"/>
    <w:rsid w:val="00E84837"/>
    <w:rsid w:val="00F03037"/>
    <w:rsid w:val="00F03ED9"/>
    <w:rsid w:val="00F22720"/>
    <w:rsid w:val="00F61C98"/>
    <w:rsid w:val="00F86AFB"/>
    <w:rsid w:val="00FC7152"/>
    <w:rsid w:val="00FE1453"/>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AF"/>
  </w:style>
  <w:style w:type="paragraph" w:styleId="Heading1">
    <w:name w:val="heading 1"/>
    <w:basedOn w:val="Normal"/>
    <w:next w:val="Normal"/>
    <w:link w:val="Heading1Char"/>
    <w:qFormat/>
    <w:rsid w:val="00841A6A"/>
    <w:pPr>
      <w:keepNext/>
      <w:suppressAutoHyphens/>
      <w:spacing w:after="0" w:line="240" w:lineRule="auto"/>
      <w:ind w:left="720" w:hanging="360"/>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841A6A"/>
    <w:pPr>
      <w:keepNext/>
      <w:suppressAutoHyphens/>
      <w:spacing w:after="0" w:line="240" w:lineRule="auto"/>
      <w:ind w:left="1440" w:hanging="360"/>
      <w:jc w:val="center"/>
      <w:outlineLvl w:val="1"/>
    </w:pPr>
    <w:rPr>
      <w:rFonts w:ascii="Times New Roman" w:eastAsia="Times New Roman" w:hAnsi="Times New Roman" w:cs="Times New Roman"/>
      <w:i/>
      <w:iCs/>
      <w:sz w:val="24"/>
      <w:szCs w:val="24"/>
      <w:lang w:val="sr-Cyrl-CS" w:eastAsia="ar-SA"/>
    </w:rPr>
  </w:style>
  <w:style w:type="paragraph" w:styleId="Heading3">
    <w:name w:val="heading 3"/>
    <w:basedOn w:val="Normal"/>
    <w:next w:val="Normal"/>
    <w:link w:val="Heading3Char"/>
    <w:qFormat/>
    <w:rsid w:val="00841A6A"/>
    <w:pPr>
      <w:keepNext/>
      <w:suppressAutoHyphens/>
      <w:spacing w:after="0" w:line="240" w:lineRule="auto"/>
      <w:ind w:left="2160" w:hanging="360"/>
      <w:jc w:val="center"/>
      <w:outlineLvl w:val="2"/>
    </w:pPr>
    <w:rPr>
      <w:rFonts w:ascii="Times New Roman" w:eastAsia="Times New Roman" w:hAnsi="Times New Roman" w:cs="Times New Roman"/>
      <w:b/>
      <w:bCs/>
      <w:i/>
      <w:iCs/>
      <w:sz w:val="24"/>
      <w:szCs w:val="24"/>
      <w:lang w:val="sr-Cyrl-CS" w:eastAsia="ar-SA"/>
    </w:rPr>
  </w:style>
  <w:style w:type="paragraph" w:styleId="Heading4">
    <w:name w:val="heading 4"/>
    <w:basedOn w:val="Normal"/>
    <w:next w:val="Normal"/>
    <w:link w:val="Heading4Char"/>
    <w:unhideWhenUsed/>
    <w:qFormat/>
    <w:rsid w:val="00891DAF"/>
    <w:pPr>
      <w:keepNext/>
      <w:suppressAutoHyphens/>
      <w:spacing w:before="240" w:after="60" w:line="240" w:lineRule="auto"/>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841A6A"/>
    <w:pPr>
      <w:keepNext/>
      <w:suppressAutoHyphens/>
      <w:spacing w:before="300" w:after="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841A6A"/>
    <w:pPr>
      <w:suppressAutoHyphens/>
      <w:spacing w:before="120" w:after="60" w:line="240" w:lineRule="auto"/>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841A6A"/>
    <w:pPr>
      <w:keepNext/>
      <w:suppressAutoHyphens/>
      <w:spacing w:after="0" w:line="240" w:lineRule="auto"/>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841A6A"/>
    <w:pPr>
      <w:keepNext/>
      <w:suppressAutoHyphens/>
      <w:spacing w:after="0" w:line="240" w:lineRule="auto"/>
      <w:ind w:left="2160" w:firstLine="720"/>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841A6A"/>
    <w:pPr>
      <w:keepNext/>
      <w:suppressAutoHyphens/>
      <w:spacing w:after="0" w:line="240" w:lineRule="auto"/>
      <w:ind w:left="600"/>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DAF"/>
    <w:rPr>
      <w:rFonts w:ascii="Arial" w:eastAsia="Times New Roman" w:hAnsi="Arial" w:cs="Arial"/>
      <w:b/>
      <w:bCs/>
      <w:sz w:val="28"/>
      <w:szCs w:val="28"/>
      <w:lang w:val="en-GB" w:eastAsia="ar-SA"/>
    </w:rPr>
  </w:style>
  <w:style w:type="paragraph" w:styleId="Header">
    <w:name w:val="header"/>
    <w:basedOn w:val="Normal"/>
    <w:link w:val="HeaderChar"/>
    <w:uiPriority w:val="99"/>
    <w:unhideWhenUsed/>
    <w:rsid w:val="00891DAF"/>
    <w:pPr>
      <w:tabs>
        <w:tab w:val="center" w:pos="4535"/>
        <w:tab w:val="right" w:pos="9071"/>
      </w:tabs>
      <w:spacing w:after="0" w:line="240" w:lineRule="auto"/>
    </w:pPr>
  </w:style>
  <w:style w:type="character" w:customStyle="1" w:styleId="HeaderChar">
    <w:name w:val="Header Char"/>
    <w:basedOn w:val="DefaultParagraphFont"/>
    <w:link w:val="Header"/>
    <w:uiPriority w:val="99"/>
    <w:rsid w:val="00891DAF"/>
  </w:style>
  <w:style w:type="paragraph" w:styleId="Footer">
    <w:name w:val="footer"/>
    <w:basedOn w:val="Normal"/>
    <w:link w:val="FooterChar"/>
    <w:unhideWhenUsed/>
    <w:rsid w:val="00891DAF"/>
    <w:pPr>
      <w:tabs>
        <w:tab w:val="center" w:pos="4535"/>
        <w:tab w:val="right" w:pos="9071"/>
      </w:tabs>
      <w:spacing w:after="0" w:line="240" w:lineRule="auto"/>
    </w:pPr>
  </w:style>
  <w:style w:type="character" w:customStyle="1" w:styleId="FooterChar">
    <w:name w:val="Footer Char"/>
    <w:basedOn w:val="DefaultParagraphFont"/>
    <w:link w:val="Footer"/>
    <w:rsid w:val="00891DAF"/>
  </w:style>
  <w:style w:type="paragraph" w:styleId="ListParagraph">
    <w:name w:val="List Paragraph"/>
    <w:basedOn w:val="Normal"/>
    <w:qFormat/>
    <w:rsid w:val="00891DAF"/>
    <w:pPr>
      <w:ind w:left="720"/>
      <w:contextualSpacing/>
    </w:pPr>
  </w:style>
  <w:style w:type="character" w:customStyle="1" w:styleId="Heading1Char">
    <w:name w:val="Heading 1 Char"/>
    <w:basedOn w:val="DefaultParagraphFont"/>
    <w:link w:val="Heading1"/>
    <w:rsid w:val="00841A6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41A6A"/>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841A6A"/>
    <w:rPr>
      <w:rFonts w:ascii="Times New Roman" w:eastAsia="Times New Roman" w:hAnsi="Times New Roman" w:cs="Times New Roman"/>
      <w:b/>
      <w:bCs/>
      <w:i/>
      <w:iCs/>
      <w:sz w:val="24"/>
      <w:szCs w:val="24"/>
      <w:lang w:val="sr-Cyrl-CS" w:eastAsia="ar-SA"/>
    </w:rPr>
  </w:style>
  <w:style w:type="character" w:customStyle="1" w:styleId="Heading5Char">
    <w:name w:val="Heading 5 Char"/>
    <w:basedOn w:val="DefaultParagraphFont"/>
    <w:link w:val="Heading5"/>
    <w:rsid w:val="00841A6A"/>
    <w:rPr>
      <w:rFonts w:ascii="Arial" w:eastAsia="Times New Roman" w:hAnsi="Arial" w:cs="Arial"/>
      <w:sz w:val="26"/>
      <w:szCs w:val="26"/>
      <w:lang w:eastAsia="ar-SA"/>
    </w:rPr>
  </w:style>
  <w:style w:type="character" w:customStyle="1" w:styleId="Heading6Char">
    <w:name w:val="Heading 6 Char"/>
    <w:basedOn w:val="DefaultParagraphFont"/>
    <w:link w:val="Heading6"/>
    <w:rsid w:val="00841A6A"/>
    <w:rPr>
      <w:rFonts w:ascii="Arial" w:eastAsia="Times New Roman" w:hAnsi="Arial" w:cs="Arial"/>
      <w:b/>
      <w:bCs/>
      <w:lang w:val="en-GB" w:eastAsia="ar-SA"/>
    </w:rPr>
  </w:style>
  <w:style w:type="character" w:customStyle="1" w:styleId="Heading7Char">
    <w:name w:val="Heading 7 Char"/>
    <w:basedOn w:val="DefaultParagraphFont"/>
    <w:link w:val="Heading7"/>
    <w:rsid w:val="00841A6A"/>
    <w:rPr>
      <w:rFonts w:ascii="Arial" w:eastAsia="Times New Roman" w:hAnsi="Arial" w:cs="Arial"/>
      <w:u w:val="single"/>
      <w:lang w:val="en-GB" w:eastAsia="ar-SA"/>
    </w:rPr>
  </w:style>
  <w:style w:type="character" w:customStyle="1" w:styleId="Heading8Char">
    <w:name w:val="Heading 8 Char"/>
    <w:basedOn w:val="DefaultParagraphFont"/>
    <w:link w:val="Heading8"/>
    <w:rsid w:val="00841A6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41A6A"/>
    <w:rPr>
      <w:rFonts w:ascii="Cambria" w:eastAsia="Times New Roman" w:hAnsi="Cambria" w:cs="Times New Roman"/>
      <w:sz w:val="20"/>
      <w:szCs w:val="20"/>
      <w:lang w:eastAsia="ar-SA"/>
    </w:rPr>
  </w:style>
  <w:style w:type="table" w:styleId="TableGrid">
    <w:name w:val="Table Grid"/>
    <w:basedOn w:val="TableNormal"/>
    <w:uiPriority w:val="59"/>
    <w:rsid w:val="00841A6A"/>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41A6A"/>
    <w:rPr>
      <w:color w:val="0000FF"/>
      <w:u w:val="single"/>
    </w:rPr>
  </w:style>
  <w:style w:type="character" w:customStyle="1" w:styleId="apple-converted-space">
    <w:name w:val="apple-converted-space"/>
    <w:basedOn w:val="DefaultParagraphFont"/>
    <w:rsid w:val="00841A6A"/>
  </w:style>
  <w:style w:type="character" w:customStyle="1" w:styleId="WW8Num2z0">
    <w:name w:val="WW8Num2z0"/>
    <w:rsid w:val="00841A6A"/>
    <w:rPr>
      <w:rFonts w:ascii="Wingdings" w:hAnsi="Wingdings" w:cs="Wingdings"/>
    </w:rPr>
  </w:style>
  <w:style w:type="character" w:customStyle="1" w:styleId="WW8Num3z0">
    <w:name w:val="WW8Num3z0"/>
    <w:rsid w:val="00841A6A"/>
    <w:rPr>
      <w:rFonts w:ascii="Arial" w:hAnsi="Arial" w:cs="Symbol"/>
    </w:rPr>
  </w:style>
  <w:style w:type="character" w:customStyle="1" w:styleId="WW8Num4z0">
    <w:name w:val="WW8Num4z0"/>
    <w:rsid w:val="00841A6A"/>
    <w:rPr>
      <w:rFonts w:ascii="Symbol" w:hAnsi="Symbol" w:cs="Symbol"/>
    </w:rPr>
  </w:style>
  <w:style w:type="character" w:customStyle="1" w:styleId="WW8Num4z1">
    <w:name w:val="WW8Num4z1"/>
    <w:rsid w:val="00841A6A"/>
    <w:rPr>
      <w:rFonts w:ascii="Arial" w:hAnsi="Arial"/>
    </w:rPr>
  </w:style>
  <w:style w:type="character" w:customStyle="1" w:styleId="WW8Num4z2">
    <w:name w:val="WW8Num4z2"/>
    <w:rsid w:val="00841A6A"/>
    <w:rPr>
      <w:rFonts w:ascii="Wingdings" w:hAnsi="Wingdings" w:cs="Wingdings"/>
    </w:rPr>
  </w:style>
  <w:style w:type="character" w:customStyle="1" w:styleId="WW8Num4z3">
    <w:name w:val="WW8Num4z3"/>
    <w:rsid w:val="00841A6A"/>
    <w:rPr>
      <w:rFonts w:ascii="Symbol" w:hAnsi="Symbol" w:cs="Symbol"/>
    </w:rPr>
  </w:style>
  <w:style w:type="character" w:customStyle="1" w:styleId="WW8Num4z4">
    <w:name w:val="WW8Num4z4"/>
    <w:rsid w:val="00841A6A"/>
    <w:rPr>
      <w:rFonts w:ascii="Courier New" w:hAnsi="Courier New" w:cs="Courier New"/>
    </w:rPr>
  </w:style>
  <w:style w:type="character" w:customStyle="1" w:styleId="WW8Num6z0">
    <w:name w:val="WW8Num6z0"/>
    <w:rsid w:val="00841A6A"/>
    <w:rPr>
      <w:rFonts w:ascii="Wingdings" w:hAnsi="Wingdings" w:cs="Wingdings"/>
    </w:rPr>
  </w:style>
  <w:style w:type="character" w:customStyle="1" w:styleId="WW8Num7z0">
    <w:name w:val="WW8Num7z0"/>
    <w:rsid w:val="00841A6A"/>
    <w:rPr>
      <w:b w:val="0"/>
      <w:bCs w:val="0"/>
      <w:i w:val="0"/>
      <w:iCs w:val="0"/>
      <w:sz w:val="22"/>
      <w:szCs w:val="22"/>
    </w:rPr>
  </w:style>
  <w:style w:type="character" w:customStyle="1" w:styleId="WW8Num9z0">
    <w:name w:val="WW8Num9z0"/>
    <w:rsid w:val="00841A6A"/>
    <w:rPr>
      <w:rFonts w:ascii="Arial" w:eastAsia="Times New Roman" w:hAnsi="Arial"/>
    </w:rPr>
  </w:style>
  <w:style w:type="character" w:customStyle="1" w:styleId="WW8Num9z1">
    <w:name w:val="WW8Num9z1"/>
    <w:rsid w:val="00841A6A"/>
    <w:rPr>
      <w:rFonts w:ascii="Courier New" w:hAnsi="Courier New" w:cs="Courier New"/>
    </w:rPr>
  </w:style>
  <w:style w:type="character" w:customStyle="1" w:styleId="WW8Num9z2">
    <w:name w:val="WW8Num9z2"/>
    <w:rsid w:val="00841A6A"/>
    <w:rPr>
      <w:rFonts w:ascii="Wingdings" w:hAnsi="Wingdings" w:cs="Wingdings"/>
    </w:rPr>
  </w:style>
  <w:style w:type="character" w:customStyle="1" w:styleId="WW8Num9z4">
    <w:name w:val="WW8Num9z4"/>
    <w:rsid w:val="00841A6A"/>
    <w:rPr>
      <w:rFonts w:ascii="Courier New" w:hAnsi="Courier New" w:cs="Courier New"/>
    </w:rPr>
  </w:style>
  <w:style w:type="character" w:customStyle="1" w:styleId="WW8Num10z0">
    <w:name w:val="WW8Num10z0"/>
    <w:rsid w:val="00841A6A"/>
    <w:rPr>
      <w:rFonts w:ascii="Symbol" w:hAnsi="Symbol" w:cs="Symbol"/>
    </w:rPr>
  </w:style>
  <w:style w:type="character" w:customStyle="1" w:styleId="WW8Num11z0">
    <w:name w:val="WW8Num11z0"/>
    <w:rsid w:val="00841A6A"/>
    <w:rPr>
      <w:rFonts w:ascii="Arial" w:eastAsia="Times New Roman" w:hAnsi="Arial"/>
    </w:rPr>
  </w:style>
  <w:style w:type="character" w:customStyle="1" w:styleId="Absatz-Standardschriftart">
    <w:name w:val="Absatz-Standardschriftart"/>
    <w:rsid w:val="00841A6A"/>
  </w:style>
  <w:style w:type="character" w:customStyle="1" w:styleId="WW8Num5z0">
    <w:name w:val="WW8Num5z0"/>
    <w:rsid w:val="00841A6A"/>
  </w:style>
  <w:style w:type="character" w:customStyle="1" w:styleId="WW8Num5z1">
    <w:name w:val="WW8Num5z1"/>
    <w:rsid w:val="00841A6A"/>
    <w:rPr>
      <w:rFonts w:ascii="Arial" w:hAnsi="Arial"/>
    </w:rPr>
  </w:style>
  <w:style w:type="character" w:customStyle="1" w:styleId="WW8Num5z2">
    <w:name w:val="WW8Num5z2"/>
    <w:rsid w:val="00841A6A"/>
    <w:rPr>
      <w:rFonts w:ascii="Wingdings" w:hAnsi="Wingdings" w:cs="Wingdings"/>
    </w:rPr>
  </w:style>
  <w:style w:type="character" w:customStyle="1" w:styleId="WW8Num5z3">
    <w:name w:val="WW8Num5z3"/>
    <w:rsid w:val="00841A6A"/>
    <w:rPr>
      <w:rFonts w:ascii="Symbol" w:hAnsi="Symbol" w:cs="Symbol"/>
    </w:rPr>
  </w:style>
  <w:style w:type="character" w:customStyle="1" w:styleId="WW8Num5z4">
    <w:name w:val="WW8Num5z4"/>
    <w:rsid w:val="00841A6A"/>
    <w:rPr>
      <w:rFonts w:ascii="Courier New" w:hAnsi="Courier New" w:cs="Courier New"/>
    </w:rPr>
  </w:style>
  <w:style w:type="character" w:customStyle="1" w:styleId="WW8Num8z0">
    <w:name w:val="WW8Num8z0"/>
    <w:rsid w:val="00841A6A"/>
    <w:rPr>
      <w:b/>
      <w:bCs/>
      <w:strike w:val="0"/>
      <w:dstrike w:val="0"/>
      <w:color w:val="auto"/>
      <w:sz w:val="24"/>
      <w:szCs w:val="24"/>
      <w:u w:val="none"/>
    </w:rPr>
  </w:style>
  <w:style w:type="character" w:customStyle="1" w:styleId="WW8Num10z1">
    <w:name w:val="WW8Num10z1"/>
    <w:rsid w:val="00841A6A"/>
    <w:rPr>
      <w:rFonts w:ascii="Arial" w:hAnsi="Arial"/>
    </w:rPr>
  </w:style>
  <w:style w:type="character" w:customStyle="1" w:styleId="WW8Num10z2">
    <w:name w:val="WW8Num10z2"/>
    <w:rsid w:val="00841A6A"/>
    <w:rPr>
      <w:rFonts w:ascii="Wingdings" w:hAnsi="Wingdings" w:cs="Wingdings"/>
    </w:rPr>
  </w:style>
  <w:style w:type="character" w:customStyle="1" w:styleId="WW8Num10z4">
    <w:name w:val="WW8Num10z4"/>
    <w:rsid w:val="00841A6A"/>
    <w:rPr>
      <w:rFonts w:ascii="Courier New" w:hAnsi="Courier New" w:cs="Courier New"/>
    </w:rPr>
  </w:style>
  <w:style w:type="character" w:customStyle="1" w:styleId="WW8Num12z0">
    <w:name w:val="WW8Num12z0"/>
    <w:rsid w:val="00841A6A"/>
    <w:rPr>
      <w:rFonts w:ascii="Times New Roman" w:eastAsia="Times New Roman" w:hAnsi="Times New Roman"/>
    </w:rPr>
  </w:style>
  <w:style w:type="character" w:customStyle="1" w:styleId="WW-Absatz-Standardschriftart">
    <w:name w:val="WW-Absatz-Standardschriftart"/>
    <w:rsid w:val="00841A6A"/>
  </w:style>
  <w:style w:type="character" w:customStyle="1" w:styleId="WW8Num1z0">
    <w:name w:val="WW8Num1z0"/>
    <w:rsid w:val="00841A6A"/>
    <w:rPr>
      <w:rFonts w:ascii="Wingdings" w:hAnsi="Wingdings" w:cs="Wingdings"/>
    </w:rPr>
  </w:style>
  <w:style w:type="character" w:customStyle="1" w:styleId="WW8Num7z1">
    <w:name w:val="WW8Num7z1"/>
    <w:rsid w:val="00841A6A"/>
    <w:rPr>
      <w:rFonts w:ascii="Arial" w:eastAsia="Times New Roman" w:hAnsi="Arial"/>
      <w:b w:val="0"/>
      <w:bCs w:val="0"/>
      <w:i w:val="0"/>
      <w:iCs w:val="0"/>
      <w:sz w:val="22"/>
      <w:szCs w:val="22"/>
    </w:rPr>
  </w:style>
  <w:style w:type="character" w:customStyle="1" w:styleId="WW8Num8z3">
    <w:name w:val="WW8Num8z3"/>
    <w:rsid w:val="00841A6A"/>
    <w:rPr>
      <w:b/>
      <w:bCs/>
      <w:strike w:val="0"/>
      <w:dstrike w:val="0"/>
      <w:sz w:val="24"/>
      <w:szCs w:val="24"/>
      <w:u w:val="none"/>
    </w:rPr>
  </w:style>
  <w:style w:type="character" w:customStyle="1" w:styleId="WW8Num9z3">
    <w:name w:val="WW8Num9z3"/>
    <w:rsid w:val="00841A6A"/>
    <w:rPr>
      <w:rFonts w:ascii="Symbol" w:hAnsi="Symbol" w:cs="Symbol"/>
    </w:rPr>
  </w:style>
  <w:style w:type="character" w:customStyle="1" w:styleId="WW8Num11z1">
    <w:name w:val="WW8Num11z1"/>
    <w:rsid w:val="00841A6A"/>
    <w:rPr>
      <w:rFonts w:ascii="Courier New" w:hAnsi="Courier New" w:cs="Courier New"/>
    </w:rPr>
  </w:style>
  <w:style w:type="character" w:customStyle="1" w:styleId="WW8Num11z2">
    <w:name w:val="WW8Num11z2"/>
    <w:rsid w:val="00841A6A"/>
    <w:rPr>
      <w:rFonts w:ascii="Wingdings" w:hAnsi="Wingdings" w:cs="Wingdings"/>
    </w:rPr>
  </w:style>
  <w:style w:type="character" w:customStyle="1" w:styleId="WW8Num11z3">
    <w:name w:val="WW8Num11z3"/>
    <w:rsid w:val="00841A6A"/>
    <w:rPr>
      <w:rFonts w:ascii="Symbol" w:hAnsi="Symbol" w:cs="Symbol"/>
    </w:rPr>
  </w:style>
  <w:style w:type="character" w:customStyle="1" w:styleId="WW8Num12z1">
    <w:name w:val="WW8Num12z1"/>
    <w:rsid w:val="00841A6A"/>
    <w:rPr>
      <w:rFonts w:ascii="Arial" w:eastAsia="Times New Roman" w:hAnsi="Arial"/>
    </w:rPr>
  </w:style>
  <w:style w:type="character" w:customStyle="1" w:styleId="WW8Num12z2">
    <w:name w:val="WW8Num12z2"/>
    <w:rsid w:val="00841A6A"/>
    <w:rPr>
      <w:rFonts w:ascii="Wingdings" w:hAnsi="Wingdings" w:cs="Wingdings"/>
    </w:rPr>
  </w:style>
  <w:style w:type="character" w:customStyle="1" w:styleId="WW8Num12z3">
    <w:name w:val="WW8Num12z3"/>
    <w:rsid w:val="00841A6A"/>
    <w:rPr>
      <w:rFonts w:ascii="Symbol" w:hAnsi="Symbol" w:cs="Symbol"/>
    </w:rPr>
  </w:style>
  <w:style w:type="character" w:customStyle="1" w:styleId="WW8Num12z4">
    <w:name w:val="WW8Num12z4"/>
    <w:rsid w:val="00841A6A"/>
    <w:rPr>
      <w:rFonts w:ascii="Courier New" w:hAnsi="Courier New" w:cs="Courier New"/>
    </w:rPr>
  </w:style>
  <w:style w:type="character" w:customStyle="1" w:styleId="WW8Num14z0">
    <w:name w:val="WW8Num14z0"/>
    <w:rsid w:val="00841A6A"/>
    <w:rPr>
      <w:color w:val="auto"/>
    </w:rPr>
  </w:style>
  <w:style w:type="character" w:customStyle="1" w:styleId="WW8Num15z2">
    <w:name w:val="WW8Num15z2"/>
    <w:rsid w:val="00841A6A"/>
    <w:rPr>
      <w:b w:val="0"/>
      <w:bCs w:val="0"/>
    </w:rPr>
  </w:style>
  <w:style w:type="character" w:customStyle="1" w:styleId="WW8Num16z2">
    <w:name w:val="WW8Num16z2"/>
    <w:rsid w:val="00841A6A"/>
    <w:rPr>
      <w:b w:val="0"/>
      <w:bCs w:val="0"/>
    </w:rPr>
  </w:style>
  <w:style w:type="character" w:customStyle="1" w:styleId="WW8Num17z0">
    <w:name w:val="WW8Num17z0"/>
    <w:rsid w:val="00841A6A"/>
    <w:rPr>
      <w:rFonts w:ascii="Arial" w:eastAsia="Times New Roman" w:hAnsi="Arial"/>
    </w:rPr>
  </w:style>
  <w:style w:type="character" w:customStyle="1" w:styleId="WW8Num17z1">
    <w:name w:val="WW8Num17z1"/>
    <w:rsid w:val="00841A6A"/>
    <w:rPr>
      <w:rFonts w:ascii="Courier New" w:hAnsi="Courier New" w:cs="Courier New"/>
    </w:rPr>
  </w:style>
  <w:style w:type="character" w:customStyle="1" w:styleId="WW8Num17z2">
    <w:name w:val="WW8Num17z2"/>
    <w:rsid w:val="00841A6A"/>
    <w:rPr>
      <w:rFonts w:ascii="Wingdings" w:hAnsi="Wingdings" w:cs="Wingdings"/>
    </w:rPr>
  </w:style>
  <w:style w:type="character" w:customStyle="1" w:styleId="WW8Num17z3">
    <w:name w:val="WW8Num17z3"/>
    <w:rsid w:val="00841A6A"/>
    <w:rPr>
      <w:rFonts w:ascii="Symbol" w:hAnsi="Symbol" w:cs="Symbol"/>
    </w:rPr>
  </w:style>
  <w:style w:type="character" w:customStyle="1" w:styleId="WW8Num19z0">
    <w:name w:val="WW8Num19z0"/>
    <w:rsid w:val="00841A6A"/>
    <w:rPr>
      <w:rFonts w:ascii="Symbol" w:hAnsi="Symbol" w:cs="Symbol"/>
    </w:rPr>
  </w:style>
  <w:style w:type="character" w:customStyle="1" w:styleId="WW8Num19z1">
    <w:name w:val="WW8Num19z1"/>
    <w:rsid w:val="00841A6A"/>
    <w:rPr>
      <w:rFonts w:ascii="Arial" w:eastAsia="Times New Roman" w:hAnsi="Arial"/>
    </w:rPr>
  </w:style>
  <w:style w:type="character" w:customStyle="1" w:styleId="WW8Num19z2">
    <w:name w:val="WW8Num19z2"/>
    <w:rsid w:val="00841A6A"/>
    <w:rPr>
      <w:rFonts w:ascii="Wingdings" w:hAnsi="Wingdings" w:cs="Wingdings"/>
    </w:rPr>
  </w:style>
  <w:style w:type="character" w:customStyle="1" w:styleId="WW8Num19z4">
    <w:name w:val="WW8Num19z4"/>
    <w:rsid w:val="00841A6A"/>
    <w:rPr>
      <w:rFonts w:ascii="Courier New" w:hAnsi="Courier New" w:cs="Courier New"/>
    </w:rPr>
  </w:style>
  <w:style w:type="character" w:customStyle="1" w:styleId="WW8Num20z0">
    <w:name w:val="WW8Num20z0"/>
    <w:rsid w:val="00841A6A"/>
    <w:rPr>
      <w:rFonts w:ascii="Times New Roman" w:eastAsia="Times New Roman" w:hAnsi="Times New Roman"/>
    </w:rPr>
  </w:style>
  <w:style w:type="character" w:customStyle="1" w:styleId="WW8Num20z1">
    <w:name w:val="WW8Num20z1"/>
    <w:rsid w:val="00841A6A"/>
    <w:rPr>
      <w:rFonts w:ascii="Courier New" w:hAnsi="Courier New" w:cs="Courier New"/>
    </w:rPr>
  </w:style>
  <w:style w:type="character" w:customStyle="1" w:styleId="WW8Num20z2">
    <w:name w:val="WW8Num20z2"/>
    <w:rsid w:val="00841A6A"/>
    <w:rPr>
      <w:rFonts w:ascii="Wingdings" w:hAnsi="Wingdings" w:cs="Wingdings"/>
    </w:rPr>
  </w:style>
  <w:style w:type="character" w:customStyle="1" w:styleId="WW8Num20z3">
    <w:name w:val="WW8Num20z3"/>
    <w:rsid w:val="00841A6A"/>
    <w:rPr>
      <w:rFonts w:ascii="Symbol" w:hAnsi="Symbol" w:cs="Symbol"/>
    </w:rPr>
  </w:style>
  <w:style w:type="character" w:customStyle="1" w:styleId="WW8Num21z0">
    <w:name w:val="WW8Num21z0"/>
    <w:rsid w:val="00841A6A"/>
    <w:rPr>
      <w:rFonts w:ascii="Arial" w:eastAsia="Times New Roman" w:hAnsi="Arial"/>
    </w:rPr>
  </w:style>
  <w:style w:type="character" w:customStyle="1" w:styleId="WW8Num21z2">
    <w:name w:val="WW8Num21z2"/>
    <w:rsid w:val="00841A6A"/>
    <w:rPr>
      <w:rFonts w:ascii="Wingdings" w:hAnsi="Wingdings" w:cs="Wingdings"/>
    </w:rPr>
  </w:style>
  <w:style w:type="character" w:customStyle="1" w:styleId="WW8Num21z3">
    <w:name w:val="WW8Num21z3"/>
    <w:rsid w:val="00841A6A"/>
    <w:rPr>
      <w:rFonts w:ascii="Symbol" w:hAnsi="Symbol" w:cs="Symbol"/>
    </w:rPr>
  </w:style>
  <w:style w:type="character" w:customStyle="1" w:styleId="WW8Num21z4">
    <w:name w:val="WW8Num21z4"/>
    <w:rsid w:val="00841A6A"/>
    <w:rPr>
      <w:rFonts w:ascii="Courier New" w:hAnsi="Courier New" w:cs="Courier New"/>
    </w:rPr>
  </w:style>
  <w:style w:type="character" w:customStyle="1" w:styleId="WW8Num22z0">
    <w:name w:val="WW8Num22z0"/>
    <w:rsid w:val="00841A6A"/>
    <w:rPr>
      <w:rFonts w:ascii="Arial" w:eastAsia="Times New Roman" w:hAnsi="Arial"/>
    </w:rPr>
  </w:style>
  <w:style w:type="character" w:customStyle="1" w:styleId="WW8Num22z1">
    <w:name w:val="WW8Num22z1"/>
    <w:rsid w:val="00841A6A"/>
    <w:rPr>
      <w:rFonts w:ascii="Courier New" w:hAnsi="Courier New" w:cs="Courier New"/>
    </w:rPr>
  </w:style>
  <w:style w:type="character" w:customStyle="1" w:styleId="WW8Num22z2">
    <w:name w:val="WW8Num22z2"/>
    <w:rsid w:val="00841A6A"/>
    <w:rPr>
      <w:rFonts w:ascii="Wingdings" w:hAnsi="Wingdings" w:cs="Wingdings"/>
    </w:rPr>
  </w:style>
  <w:style w:type="character" w:customStyle="1" w:styleId="WW8Num22z3">
    <w:name w:val="WW8Num22z3"/>
    <w:rsid w:val="00841A6A"/>
    <w:rPr>
      <w:rFonts w:ascii="Symbol" w:hAnsi="Symbol" w:cs="Symbol"/>
    </w:rPr>
  </w:style>
  <w:style w:type="character" w:customStyle="1" w:styleId="TitleChar">
    <w:name w:val="Title Char"/>
    <w:rsid w:val="00841A6A"/>
    <w:rPr>
      <w:rFonts w:ascii="Cambria" w:hAnsi="Cambria" w:cs="Cambria"/>
      <w:b/>
      <w:bCs/>
      <w:kern w:val="1"/>
      <w:sz w:val="32"/>
      <w:szCs w:val="32"/>
    </w:rPr>
  </w:style>
  <w:style w:type="character" w:customStyle="1" w:styleId="BodyTextIndentChar">
    <w:name w:val="Body Text Indent Char"/>
    <w:rsid w:val="00841A6A"/>
    <w:rPr>
      <w:sz w:val="24"/>
      <w:szCs w:val="24"/>
    </w:rPr>
  </w:style>
  <w:style w:type="character" w:customStyle="1" w:styleId="BodyTextChar">
    <w:name w:val="Body Text Char"/>
    <w:rsid w:val="00841A6A"/>
    <w:rPr>
      <w:rFonts w:ascii="Tahoma" w:hAnsi="Tahoma" w:cs="Tahoma"/>
      <w:sz w:val="24"/>
      <w:szCs w:val="24"/>
      <w:lang w:val="sr-Cyrl-CS"/>
    </w:rPr>
  </w:style>
  <w:style w:type="character" w:customStyle="1" w:styleId="WW-Absatz-Standardschriftart1">
    <w:name w:val="WW-Absatz-Standardschriftart1"/>
    <w:rsid w:val="00841A6A"/>
  </w:style>
  <w:style w:type="character" w:customStyle="1" w:styleId="WW-WW8Num1z0">
    <w:name w:val="WW-WW8Num1z0"/>
    <w:rsid w:val="00841A6A"/>
    <w:rPr>
      <w:rFonts w:ascii="Wingdings" w:hAnsi="Wingdings" w:cs="Wingdings"/>
    </w:rPr>
  </w:style>
  <w:style w:type="character" w:customStyle="1" w:styleId="WW8Num1z1">
    <w:name w:val="WW8Num1z1"/>
    <w:rsid w:val="00841A6A"/>
    <w:rPr>
      <w:rFonts w:ascii="Courier New" w:hAnsi="Courier New" w:cs="Courier New"/>
    </w:rPr>
  </w:style>
  <w:style w:type="character" w:customStyle="1" w:styleId="WW8Num1z3">
    <w:name w:val="WW8Num1z3"/>
    <w:rsid w:val="00841A6A"/>
    <w:rPr>
      <w:rFonts w:ascii="Symbol" w:hAnsi="Symbol" w:cs="Symbol"/>
    </w:rPr>
  </w:style>
  <w:style w:type="character" w:customStyle="1" w:styleId="WW-WW8Num2z0">
    <w:name w:val="WW-WW8Num2z0"/>
    <w:rsid w:val="00841A6A"/>
    <w:rPr>
      <w:rFonts w:ascii="Wingdings" w:hAnsi="Wingdings" w:cs="Wingdings"/>
    </w:rPr>
  </w:style>
  <w:style w:type="character" w:customStyle="1" w:styleId="WW8Num2z1">
    <w:name w:val="WW8Num2z1"/>
    <w:rsid w:val="00841A6A"/>
    <w:rPr>
      <w:rFonts w:ascii="Courier New" w:hAnsi="Courier New" w:cs="Courier New"/>
    </w:rPr>
  </w:style>
  <w:style w:type="character" w:customStyle="1" w:styleId="WW8Num2z3">
    <w:name w:val="WW8Num2z3"/>
    <w:rsid w:val="00841A6A"/>
    <w:rPr>
      <w:rFonts w:ascii="Symbol" w:hAnsi="Symbol" w:cs="Symbol"/>
    </w:rPr>
  </w:style>
  <w:style w:type="character" w:customStyle="1" w:styleId="WW-DefaultParagraphFont">
    <w:name w:val="WW-Default Paragraph Font"/>
    <w:rsid w:val="00841A6A"/>
  </w:style>
  <w:style w:type="character" w:customStyle="1" w:styleId="NumberingSymbols">
    <w:name w:val="Numbering Symbols"/>
    <w:rsid w:val="00841A6A"/>
  </w:style>
  <w:style w:type="character" w:customStyle="1" w:styleId="WW-NumberingSymbols">
    <w:name w:val="WW-Numbering Symbols"/>
    <w:rsid w:val="00841A6A"/>
  </w:style>
  <w:style w:type="character" w:customStyle="1" w:styleId="Bullets">
    <w:name w:val="Bullets"/>
    <w:rsid w:val="00841A6A"/>
    <w:rPr>
      <w:rFonts w:ascii="StarSymbol" w:hAnsi="StarSymbol" w:cs="StarSymbol"/>
      <w:sz w:val="18"/>
      <w:szCs w:val="18"/>
    </w:rPr>
  </w:style>
  <w:style w:type="character" w:customStyle="1" w:styleId="WW-Bullets">
    <w:name w:val="WW-Bullets"/>
    <w:rsid w:val="00841A6A"/>
    <w:rPr>
      <w:rFonts w:ascii="StarSymbol" w:hAnsi="StarSymbol" w:cs="StarSymbol"/>
      <w:sz w:val="18"/>
      <w:szCs w:val="18"/>
    </w:rPr>
  </w:style>
  <w:style w:type="character" w:styleId="PageNumber">
    <w:name w:val="page number"/>
    <w:basedOn w:val="DefaultParagraphFont"/>
    <w:rsid w:val="00841A6A"/>
  </w:style>
  <w:style w:type="character" w:customStyle="1" w:styleId="BodyText2Char">
    <w:name w:val="Body Text 2 Char"/>
    <w:rsid w:val="00841A6A"/>
    <w:rPr>
      <w:sz w:val="24"/>
      <w:szCs w:val="24"/>
      <w:lang w:val="en-US"/>
    </w:rPr>
  </w:style>
  <w:style w:type="character" w:customStyle="1" w:styleId="FootnoteTextChar">
    <w:name w:val="Footnote Text Char"/>
    <w:rsid w:val="00841A6A"/>
    <w:rPr>
      <w:sz w:val="20"/>
      <w:szCs w:val="20"/>
    </w:rPr>
  </w:style>
  <w:style w:type="character" w:customStyle="1" w:styleId="FootnoteCharacters">
    <w:name w:val="Footnote Characters"/>
    <w:rsid w:val="00841A6A"/>
    <w:rPr>
      <w:vertAlign w:val="superscript"/>
    </w:rPr>
  </w:style>
  <w:style w:type="character" w:customStyle="1" w:styleId="BalloonTextChar">
    <w:name w:val="Balloon Text Char"/>
    <w:rsid w:val="00841A6A"/>
    <w:rPr>
      <w:sz w:val="2"/>
      <w:szCs w:val="2"/>
    </w:rPr>
  </w:style>
  <w:style w:type="character" w:styleId="CommentReference">
    <w:name w:val="annotation reference"/>
    <w:rsid w:val="00841A6A"/>
    <w:rPr>
      <w:sz w:val="16"/>
      <w:szCs w:val="16"/>
    </w:rPr>
  </w:style>
  <w:style w:type="character" w:customStyle="1" w:styleId="CommentTextChar">
    <w:name w:val="Comment Text Char"/>
    <w:rsid w:val="00841A6A"/>
    <w:rPr>
      <w:sz w:val="20"/>
      <w:szCs w:val="20"/>
    </w:rPr>
  </w:style>
  <w:style w:type="character" w:customStyle="1" w:styleId="CommentSubjectChar">
    <w:name w:val="Comment Subject Char"/>
    <w:rsid w:val="00841A6A"/>
    <w:rPr>
      <w:b/>
      <w:bCs/>
      <w:sz w:val="20"/>
      <w:szCs w:val="20"/>
    </w:rPr>
  </w:style>
  <w:style w:type="character" w:customStyle="1" w:styleId="BodyTextIndent3Char">
    <w:name w:val="Body Text Indent 3 Char"/>
    <w:rsid w:val="00841A6A"/>
    <w:rPr>
      <w:sz w:val="16"/>
      <w:szCs w:val="16"/>
    </w:rPr>
  </w:style>
  <w:style w:type="character" w:customStyle="1" w:styleId="BodyTextIndent2Char">
    <w:name w:val="Body Text Indent 2 Char"/>
    <w:rsid w:val="00841A6A"/>
    <w:rPr>
      <w:sz w:val="24"/>
      <w:szCs w:val="24"/>
    </w:rPr>
  </w:style>
  <w:style w:type="character" w:customStyle="1" w:styleId="BodyText3Char">
    <w:name w:val="Body Text 3 Char"/>
    <w:rsid w:val="00841A6A"/>
    <w:rPr>
      <w:sz w:val="16"/>
      <w:szCs w:val="16"/>
    </w:rPr>
  </w:style>
  <w:style w:type="paragraph" w:customStyle="1" w:styleId="Heading">
    <w:name w:val="Heading"/>
    <w:basedOn w:val="Normal"/>
    <w:next w:val="BodyText"/>
    <w:rsid w:val="00841A6A"/>
    <w:pPr>
      <w:keepNext/>
      <w:suppressAutoHyphens/>
      <w:spacing w:before="240" w:after="120" w:line="240" w:lineRule="auto"/>
    </w:pPr>
    <w:rPr>
      <w:rFonts w:ascii="Arial" w:eastAsia="Lucida Sans Unicode" w:hAnsi="Arial" w:cs="Mangal"/>
      <w:sz w:val="28"/>
      <w:szCs w:val="28"/>
      <w:lang w:val="en-US" w:eastAsia="ar-SA"/>
    </w:rPr>
  </w:style>
  <w:style w:type="paragraph" w:styleId="BodyText">
    <w:name w:val="Body Text"/>
    <w:basedOn w:val="Normal"/>
    <w:link w:val="BodyTextChar1"/>
    <w:rsid w:val="00841A6A"/>
    <w:pPr>
      <w:suppressAutoHyphens/>
      <w:spacing w:before="400" w:after="0"/>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841A6A"/>
    <w:rPr>
      <w:rFonts w:ascii="Tahoma" w:eastAsia="Times New Roman" w:hAnsi="Tahoma" w:cs="Tahoma"/>
      <w:lang w:val="sr-Cyrl-CS" w:eastAsia="ar-SA"/>
    </w:rPr>
  </w:style>
  <w:style w:type="paragraph" w:styleId="List">
    <w:name w:val="List"/>
    <w:basedOn w:val="BodyText"/>
    <w:rsid w:val="00841A6A"/>
    <w:rPr>
      <w:rFonts w:cs="Mangal"/>
    </w:rPr>
  </w:style>
  <w:style w:type="paragraph" w:styleId="Caption">
    <w:name w:val="caption"/>
    <w:basedOn w:val="Normal"/>
    <w:qFormat/>
    <w:rsid w:val="00841A6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841A6A"/>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841A6A"/>
    <w:pPr>
      <w:suppressAutoHyphens/>
      <w:spacing w:after="0"/>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841A6A"/>
    <w:rPr>
      <w:rFonts w:ascii="Tahoma" w:eastAsia="Times New Roman" w:hAnsi="Tahoma" w:cs="Tahoma"/>
      <w:b/>
      <w:bCs/>
      <w:lang w:val="sr-Cyrl-CS" w:eastAsia="ar-SA"/>
    </w:rPr>
  </w:style>
  <w:style w:type="paragraph" w:styleId="Subtitle">
    <w:name w:val="Subtitle"/>
    <w:basedOn w:val="Heading"/>
    <w:next w:val="BodyText"/>
    <w:link w:val="SubtitleChar"/>
    <w:qFormat/>
    <w:rsid w:val="00841A6A"/>
    <w:pPr>
      <w:jc w:val="center"/>
    </w:pPr>
    <w:rPr>
      <w:i/>
      <w:iCs/>
    </w:rPr>
  </w:style>
  <w:style w:type="character" w:customStyle="1" w:styleId="SubtitleChar">
    <w:name w:val="Subtitle Char"/>
    <w:basedOn w:val="DefaultParagraphFont"/>
    <w:link w:val="Subtitle"/>
    <w:rsid w:val="00841A6A"/>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841A6A"/>
    <w:pPr>
      <w:suppressAutoHyphens/>
      <w:spacing w:after="0"/>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841A6A"/>
    <w:rPr>
      <w:rFonts w:ascii="Tahoma" w:eastAsia="Times New Roman" w:hAnsi="Tahoma" w:cs="Tahoma"/>
      <w:lang w:val="sr-Cyrl-CS" w:eastAsia="ar-SA"/>
    </w:rPr>
  </w:style>
  <w:style w:type="paragraph" w:styleId="BlockText">
    <w:name w:val="Block Text"/>
    <w:basedOn w:val="Normal"/>
    <w:rsid w:val="00841A6A"/>
    <w:pPr>
      <w:suppressAutoHyphens/>
      <w:spacing w:after="80" w:line="240" w:lineRule="auto"/>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841A6A"/>
    <w:rPr>
      <w:sz w:val="24"/>
      <w:szCs w:val="24"/>
      <w:lang w:val="en-US" w:eastAsia="ar-SA"/>
    </w:rPr>
  </w:style>
  <w:style w:type="character" w:customStyle="1" w:styleId="FooterChar1">
    <w:name w:val="Footer Char1"/>
    <w:basedOn w:val="DefaultParagraphFont"/>
    <w:rsid w:val="00841A6A"/>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841A6A"/>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841A6A"/>
    <w:pPr>
      <w:jc w:val="center"/>
    </w:pPr>
    <w:rPr>
      <w:b/>
      <w:bCs/>
      <w:i/>
      <w:iCs/>
    </w:rPr>
  </w:style>
  <w:style w:type="paragraph" w:customStyle="1" w:styleId="Framecontents">
    <w:name w:val="Frame contents"/>
    <w:basedOn w:val="BodyText"/>
    <w:rsid w:val="00841A6A"/>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841A6A"/>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841A6A"/>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1">
    <w:name w:val="Footnote Text Char1"/>
    <w:basedOn w:val="DefaultParagraphFont"/>
    <w:link w:val="FootnoteText"/>
    <w:rsid w:val="00841A6A"/>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841A6A"/>
    <w:pPr>
      <w:suppressAutoHyphens/>
      <w:spacing w:after="0" w:line="240" w:lineRule="auto"/>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841A6A"/>
    <w:rPr>
      <w:rFonts w:ascii="Tahoma" w:eastAsia="Times New Roman" w:hAnsi="Tahoma" w:cs="Tahoma"/>
      <w:sz w:val="16"/>
      <w:szCs w:val="16"/>
      <w:lang w:val="en-US" w:eastAsia="ar-SA"/>
    </w:rPr>
  </w:style>
  <w:style w:type="paragraph" w:styleId="CommentText">
    <w:name w:val="annotation text"/>
    <w:basedOn w:val="Normal"/>
    <w:link w:val="Comment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841A6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841A6A"/>
    <w:rPr>
      <w:b/>
      <w:bCs/>
    </w:rPr>
  </w:style>
  <w:style w:type="character" w:customStyle="1" w:styleId="CommentSubjectChar1">
    <w:name w:val="Comment Subject Char1"/>
    <w:basedOn w:val="CommentTextChar1"/>
    <w:link w:val="CommentSubject"/>
    <w:rsid w:val="00841A6A"/>
    <w:rPr>
      <w:rFonts w:ascii="Times New Roman" w:eastAsia="Times New Roman" w:hAnsi="Times New Roman" w:cs="Times New Roman"/>
      <w:b/>
      <w:bCs/>
      <w:sz w:val="20"/>
      <w:szCs w:val="20"/>
      <w:lang w:val="en-US" w:eastAsia="ar-SA"/>
    </w:rPr>
  </w:style>
  <w:style w:type="paragraph" w:customStyle="1" w:styleId="tabulka">
    <w:name w:val="tabulka"/>
    <w:basedOn w:val="Normal"/>
    <w:rsid w:val="00841A6A"/>
    <w:pPr>
      <w:widowControl w:val="0"/>
      <w:suppressAutoHyphens/>
      <w:spacing w:before="120" w:after="0" w:line="240" w:lineRule="exact"/>
      <w:jc w:val="center"/>
    </w:pPr>
    <w:rPr>
      <w:rFonts w:ascii="Arial" w:eastAsia="Times New Roman" w:hAnsi="Arial" w:cs="Arial"/>
      <w:sz w:val="20"/>
      <w:szCs w:val="20"/>
      <w:lang w:val="cs-CZ" w:eastAsia="ar-SA"/>
    </w:rPr>
  </w:style>
  <w:style w:type="paragraph" w:customStyle="1" w:styleId="xl29">
    <w:name w:val="xl29"/>
    <w:basedOn w:val="Normal"/>
    <w:rsid w:val="00841A6A"/>
    <w:pPr>
      <w:suppressAutoHyphens/>
      <w:spacing w:before="280" w:after="280" w:line="240" w:lineRule="auto"/>
      <w:textAlignment w:val="top"/>
    </w:pPr>
    <w:rPr>
      <w:rFonts w:ascii="Arial" w:eastAsia="Times New Roman" w:hAnsi="Arial" w:cs="Arial"/>
      <w:b/>
      <w:bCs/>
      <w:sz w:val="24"/>
      <w:szCs w:val="24"/>
      <w:lang w:val="en-GB" w:eastAsia="ar-SA"/>
    </w:rPr>
  </w:style>
  <w:style w:type="paragraph" w:customStyle="1" w:styleId="Memoadres">
    <w:name w:val="Memoadres"/>
    <w:basedOn w:val="Normal"/>
    <w:rsid w:val="00841A6A"/>
    <w:pPr>
      <w:suppressAutoHyphens/>
      <w:spacing w:after="0"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841A6A"/>
    <w:pPr>
      <w:suppressAutoHyphens/>
      <w:spacing w:after="0" w:line="240" w:lineRule="auto"/>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841A6A"/>
    <w:pPr>
      <w:suppressAutoHyphens/>
      <w:spacing w:after="240" w:line="240" w:lineRule="auto"/>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841A6A"/>
    <w:pPr>
      <w:suppressAutoHyphens/>
      <w:spacing w:after="120" w:line="240" w:lineRule="auto"/>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841A6A"/>
    <w:rPr>
      <w:rFonts w:ascii="Arial" w:eastAsia="Times New Roman" w:hAnsi="Arial" w:cs="Arial"/>
      <w:sz w:val="16"/>
      <w:szCs w:val="16"/>
      <w:lang w:eastAsia="ar-SA"/>
    </w:rPr>
  </w:style>
  <w:style w:type="paragraph" w:styleId="BodyTextIndent2">
    <w:name w:val="Body Text Indent 2"/>
    <w:basedOn w:val="Normal"/>
    <w:link w:val="BodyTextIndent2Char1"/>
    <w:rsid w:val="00841A6A"/>
    <w:pPr>
      <w:suppressAutoHyphens/>
      <w:spacing w:after="0" w:line="240" w:lineRule="auto"/>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841A6A"/>
    <w:rPr>
      <w:rFonts w:ascii="Arial" w:eastAsia="Times New Roman" w:hAnsi="Arial" w:cs="Arial"/>
      <w:lang w:val="en-GB" w:eastAsia="ar-SA"/>
    </w:rPr>
  </w:style>
  <w:style w:type="paragraph" w:styleId="TOC1">
    <w:name w:val="toc 1"/>
    <w:basedOn w:val="Normal"/>
    <w:next w:val="Normal"/>
    <w:rsid w:val="00841A6A"/>
    <w:pPr>
      <w:suppressAutoHyphens/>
      <w:spacing w:before="120" w:after="120" w:line="240" w:lineRule="auto"/>
    </w:pPr>
    <w:rPr>
      <w:rFonts w:ascii="Arial" w:eastAsia="Times New Roman" w:hAnsi="Arial" w:cs="Arial"/>
      <w:sz w:val="20"/>
      <w:szCs w:val="20"/>
      <w:lang w:val="en-GB" w:eastAsia="ar-SA"/>
    </w:rPr>
  </w:style>
  <w:style w:type="paragraph" w:styleId="BodyText3">
    <w:name w:val="Body Text 3"/>
    <w:basedOn w:val="Normal"/>
    <w:link w:val="BodyText3Char1"/>
    <w:rsid w:val="00841A6A"/>
    <w:pPr>
      <w:suppressAutoHyphens/>
      <w:spacing w:after="120" w:line="240" w:lineRule="auto"/>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841A6A"/>
    <w:rPr>
      <w:rFonts w:ascii="Arial" w:eastAsia="Times New Roman" w:hAnsi="Arial" w:cs="Arial"/>
      <w:sz w:val="16"/>
      <w:szCs w:val="16"/>
      <w:lang w:eastAsia="ar-SA"/>
    </w:rPr>
  </w:style>
  <w:style w:type="paragraph" w:customStyle="1" w:styleId="05linespaceFortables">
    <w:name w:val="0.5 line space (For tables)"/>
    <w:basedOn w:val="Normal"/>
    <w:next w:val="BodyText"/>
    <w:rsid w:val="00841A6A"/>
    <w:pPr>
      <w:suppressAutoHyphens/>
      <w:spacing w:after="0" w:line="120" w:lineRule="exact"/>
    </w:pPr>
    <w:rPr>
      <w:rFonts w:ascii="Times New Roman" w:eastAsia="Times New Roman" w:hAnsi="Times New Roman" w:cs="Times New Roman"/>
      <w:lang w:val="en-GB" w:eastAsia="ar-SA"/>
    </w:rPr>
  </w:style>
  <w:style w:type="paragraph" w:styleId="ListBullet">
    <w:name w:val="List Bullet"/>
    <w:basedOn w:val="Normal"/>
    <w:rsid w:val="00841A6A"/>
    <w:pPr>
      <w:keepLines/>
      <w:suppressAutoHyphens/>
      <w:spacing w:after="120" w:line="240" w:lineRule="auto"/>
      <w:ind w:left="425"/>
      <w:jc w:val="both"/>
    </w:pPr>
    <w:rPr>
      <w:rFonts w:ascii="Times New Roman" w:eastAsia="Times New Roman" w:hAnsi="Times New Roman" w:cs="Times New Roman"/>
      <w:lang w:val="en-GB" w:eastAsia="ar-SA"/>
    </w:rPr>
  </w:style>
  <w:style w:type="paragraph" w:customStyle="1" w:styleId="NoIndent">
    <w:name w:val="No Indent"/>
    <w:basedOn w:val="Normal"/>
    <w:next w:val="Normal"/>
    <w:rsid w:val="00841A6A"/>
    <w:pPr>
      <w:suppressAutoHyphens/>
      <w:spacing w:after="0" w:line="240" w:lineRule="auto"/>
    </w:pPr>
    <w:rPr>
      <w:rFonts w:ascii="Times New Roman" w:eastAsia="Times New Roman" w:hAnsi="Times New Roman" w:cs="Times New Roman"/>
      <w:color w:val="000000"/>
      <w:lang w:val="en-GB" w:eastAsia="ar-SA"/>
    </w:rPr>
  </w:style>
  <w:style w:type="paragraph" w:customStyle="1" w:styleId="A">
    <w:name w:val="A"/>
    <w:rsid w:val="00841A6A"/>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841A6A"/>
    <w:pPr>
      <w:widowControl w:val="0"/>
      <w:suppressAutoHyphens/>
      <w:overflowPunct w:val="0"/>
      <w:autoSpaceDE w:val="0"/>
      <w:spacing w:before="240" w:after="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841A6A"/>
    <w:pPr>
      <w:keepNext/>
      <w:widowControl w:val="0"/>
      <w:suppressAutoHyphens/>
      <w:spacing w:before="240" w:after="0" w:line="240" w:lineRule="exact"/>
    </w:pPr>
    <w:rPr>
      <w:rFonts w:ascii="Arial" w:eastAsia="Times New Roman" w:hAnsi="Arial" w:cs="Arial"/>
      <w:b/>
      <w:bCs/>
      <w:sz w:val="24"/>
      <w:szCs w:val="24"/>
      <w:lang w:val="cs-CZ" w:eastAsia="ar-SA"/>
    </w:rPr>
  </w:style>
  <w:style w:type="paragraph" w:customStyle="1" w:styleId="Bodytxt">
    <w:name w:val="Bodytxt"/>
    <w:basedOn w:val="Normal"/>
    <w:rsid w:val="00841A6A"/>
    <w:pPr>
      <w:keepNext/>
      <w:suppressAutoHyphens/>
      <w:spacing w:after="0" w:line="240" w:lineRule="auto"/>
      <w:jc w:val="both"/>
    </w:pPr>
    <w:rPr>
      <w:rFonts w:ascii="Times New Roman" w:eastAsia="Times New Roman" w:hAnsi="Times New Roman" w:cs="Times New Roman"/>
      <w:lang w:val="en-GB" w:eastAsia="ar-SA"/>
    </w:rPr>
  </w:style>
  <w:style w:type="paragraph" w:styleId="NormalIndent">
    <w:name w:val="Normal Indent"/>
    <w:basedOn w:val="Normal"/>
    <w:rsid w:val="00841A6A"/>
    <w:pPr>
      <w:suppressAutoHyphens/>
      <w:spacing w:after="0" w:line="240" w:lineRule="auto"/>
      <w:ind w:left="708"/>
    </w:pPr>
    <w:rPr>
      <w:rFonts w:ascii="Arial" w:eastAsia="Times New Roman" w:hAnsi="Arial" w:cs="Arial"/>
      <w:sz w:val="20"/>
      <w:szCs w:val="20"/>
      <w:lang w:val="en-GB" w:eastAsia="ar-SA"/>
    </w:rPr>
  </w:style>
  <w:style w:type="paragraph" w:customStyle="1" w:styleId="Single">
    <w:name w:val="Single"/>
    <w:basedOn w:val="Normal"/>
    <w:rsid w:val="00841A6A"/>
    <w:pPr>
      <w:suppressAutoHyphens/>
      <w:spacing w:after="0"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841A6A"/>
    <w:pPr>
      <w:keepNext/>
      <w:keepLines/>
      <w:suppressAutoHyphens/>
      <w:spacing w:before="360" w:after="120" w:line="240" w:lineRule="auto"/>
    </w:pPr>
    <w:rPr>
      <w:rFonts w:ascii="Arial" w:eastAsia="Times New Roman" w:hAnsi="Arial" w:cs="Arial"/>
      <w:b/>
      <w:bCs/>
      <w:lang w:val="en-GB" w:eastAsia="ar-SA"/>
    </w:rPr>
  </w:style>
  <w:style w:type="paragraph" w:styleId="ListNumber">
    <w:name w:val="List Number"/>
    <w:basedOn w:val="Normal"/>
    <w:rsid w:val="00841A6A"/>
    <w:pPr>
      <w:suppressAutoHyphens/>
      <w:spacing w:after="0" w:line="240" w:lineRule="auto"/>
    </w:pPr>
    <w:rPr>
      <w:rFonts w:ascii="Arial" w:eastAsia="Times New Roman" w:hAnsi="Arial" w:cs="Arial"/>
      <w:lang w:eastAsia="ar-SA"/>
    </w:rPr>
  </w:style>
  <w:style w:type="paragraph" w:styleId="ListNumber2">
    <w:name w:val="List Number 2"/>
    <w:basedOn w:val="ListNumber"/>
    <w:rsid w:val="00841A6A"/>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841A6A"/>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841A6A"/>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841A6A"/>
    <w:pPr>
      <w:suppressAutoHyphens/>
      <w:overflowPunct w:val="0"/>
      <w:autoSpaceDE w:val="0"/>
      <w:spacing w:after="0" w:line="240" w:lineRule="auto"/>
      <w:jc w:val="both"/>
      <w:textAlignment w:val="baseline"/>
    </w:pPr>
    <w:rPr>
      <w:rFonts w:ascii="Times New Roman" w:eastAsia="Times New Roman" w:hAnsi="Times New Roman" w:cs="Times New Roman"/>
      <w:color w:val="000000"/>
      <w:lang w:val="en-GB" w:eastAsia="ar-SA"/>
    </w:rPr>
  </w:style>
  <w:style w:type="paragraph" w:customStyle="1" w:styleId="text">
    <w:name w:val="text"/>
    <w:rsid w:val="00841A6A"/>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841A6A"/>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841A6A"/>
    <w:pPr>
      <w:suppressAutoHyphens/>
      <w:spacing w:before="120" w:after="0" w:line="240" w:lineRule="auto"/>
      <w:ind w:left="851" w:hanging="851"/>
    </w:pPr>
    <w:rPr>
      <w:rFonts w:ascii="Times New Roman" w:eastAsia="Times New Roman" w:hAnsi="Times New Roman" w:cs="Times New Roman"/>
      <w:sz w:val="24"/>
      <w:szCs w:val="24"/>
      <w:lang w:eastAsia="ar-SA"/>
    </w:rPr>
  </w:style>
  <w:style w:type="paragraph" w:customStyle="1" w:styleId="textcslovan">
    <w:name w:val="text císlovaný"/>
    <w:basedOn w:val="text"/>
    <w:rsid w:val="00841A6A"/>
    <w:pPr>
      <w:ind w:left="567" w:hanging="567"/>
    </w:pPr>
  </w:style>
  <w:style w:type="paragraph" w:styleId="ListBullet2">
    <w:name w:val="List Bullet 2"/>
    <w:basedOn w:val="Normal"/>
    <w:rsid w:val="00841A6A"/>
    <w:pPr>
      <w:suppressAutoHyphens/>
      <w:spacing w:after="0" w:line="240" w:lineRule="auto"/>
    </w:pPr>
    <w:rPr>
      <w:rFonts w:ascii="Arial" w:eastAsia="Times New Roman" w:hAnsi="Arial" w:cs="Arial"/>
      <w:lang w:eastAsia="ar-SA"/>
    </w:rPr>
  </w:style>
  <w:style w:type="paragraph" w:customStyle="1" w:styleId="idstandard">
    <w:name w:val="id standard"/>
    <w:basedOn w:val="Normal"/>
    <w:rsid w:val="00841A6A"/>
    <w:pPr>
      <w:suppressAutoHyphens/>
      <w:spacing w:before="240" w:after="0" w:line="300" w:lineRule="atLeast"/>
      <w:jc w:val="both"/>
    </w:pPr>
    <w:rPr>
      <w:rFonts w:ascii="Arial" w:eastAsia="Times New Roman" w:hAnsi="Arial" w:cs="Arial"/>
      <w:sz w:val="24"/>
      <w:szCs w:val="24"/>
      <w:lang w:val="de-DE" w:eastAsia="ar-SA"/>
    </w:rPr>
  </w:style>
  <w:style w:type="paragraph" w:customStyle="1" w:styleId="WW-Default">
    <w:name w:val="WW-Default"/>
    <w:rsid w:val="00841A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841A6A"/>
    <w:pPr>
      <w:widowControl w:val="0"/>
      <w:suppressAutoHyphens/>
      <w:spacing w:before="200" w:after="120" w:line="240" w:lineRule="auto"/>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41A6A"/>
    <w:pPr>
      <w:suppressAutoHyphens/>
      <w:spacing w:after="0" w:line="240" w:lineRule="auto"/>
    </w:pPr>
    <w:rPr>
      <w:rFonts w:ascii="Arial Narrow" w:eastAsia="Times New Roman" w:hAnsi="Arial Narrow" w:cs="Arial Narrow"/>
      <w:b/>
      <w:bCs/>
      <w:sz w:val="26"/>
      <w:szCs w:val="26"/>
      <w:lang w:val="pl-PL" w:eastAsia="ar-SA"/>
    </w:rPr>
  </w:style>
  <w:style w:type="paragraph" w:customStyle="1" w:styleId="Char">
    <w:name w:val="Char"/>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Naslov1111">
    <w:name w:val="Naslov1.1.1.1"/>
    <w:basedOn w:val="Normal"/>
    <w:rsid w:val="00841A6A"/>
    <w:pPr>
      <w:suppressAutoHyphens/>
      <w:spacing w:after="60" w:line="240" w:lineRule="auto"/>
      <w:jc w:val="center"/>
    </w:pPr>
    <w:rPr>
      <w:rFonts w:ascii="Arial" w:eastAsia="Times New Roman" w:hAnsi="Arial" w:cs="Arial"/>
      <w:b/>
      <w:bCs/>
      <w:sz w:val="24"/>
      <w:szCs w:val="24"/>
      <w:lang w:val="sr-Cyrl-CS" w:eastAsia="ar-SA"/>
    </w:rPr>
  </w:style>
  <w:style w:type="paragraph" w:styleId="TOC4">
    <w:name w:val="toc 4"/>
    <w:basedOn w:val="Normal"/>
    <w:next w:val="Normal"/>
    <w:rsid w:val="00841A6A"/>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1">
    <w:name w:val="Char1"/>
    <w:basedOn w:val="Normal"/>
    <w:rsid w:val="00841A6A"/>
    <w:pPr>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rsid w:val="00841A6A"/>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841A6A"/>
    <w:rPr>
      <w:b/>
      <w:bCs/>
    </w:rPr>
  </w:style>
  <w:style w:type="paragraph" w:styleId="DocumentMap">
    <w:name w:val="Document Map"/>
    <w:basedOn w:val="Normal"/>
    <w:link w:val="DocumentMapChar"/>
    <w:rsid w:val="00841A6A"/>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841A6A"/>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0">
    <w:name w:val="clan"/>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WW8Num8z1">
    <w:name w:val="WW8Num8z1"/>
    <w:rsid w:val="00841A6A"/>
    <w:rPr>
      <w:rFonts w:ascii="Courier New" w:hAnsi="Courier New" w:cs="Courier New"/>
    </w:rPr>
  </w:style>
  <w:style w:type="character" w:customStyle="1" w:styleId="WW8Num8z2">
    <w:name w:val="WW8Num8z2"/>
    <w:rsid w:val="00841A6A"/>
    <w:rPr>
      <w:rFonts w:ascii="Wingdings" w:hAnsi="Wingdings" w:cs="Wingdings"/>
    </w:rPr>
  </w:style>
  <w:style w:type="character" w:customStyle="1" w:styleId="WW8Num13z0">
    <w:name w:val="WW8Num13z0"/>
    <w:rsid w:val="00841A6A"/>
    <w:rPr>
      <w:color w:val="auto"/>
    </w:rPr>
  </w:style>
  <w:style w:type="character" w:customStyle="1" w:styleId="WW8Num15z0">
    <w:name w:val="WW8Num15z0"/>
    <w:rsid w:val="00841A6A"/>
    <w:rPr>
      <w:rFonts w:ascii="Arial" w:hAnsi="Arial" w:cs="Arial"/>
      <w:b/>
      <w:bCs/>
      <w:i w:val="0"/>
      <w:iCs w:val="0"/>
      <w:sz w:val="28"/>
      <w:szCs w:val="28"/>
    </w:rPr>
  </w:style>
  <w:style w:type="character" w:customStyle="1" w:styleId="WW8Num18z0">
    <w:name w:val="WW8Num18z0"/>
    <w:rsid w:val="00841A6A"/>
    <w:rPr>
      <w:rFonts w:ascii="Times New Roman" w:eastAsia="Times New Roman" w:hAnsi="Times New Roman"/>
    </w:rPr>
  </w:style>
  <w:style w:type="character" w:customStyle="1" w:styleId="WW8Num18z1">
    <w:name w:val="WW8Num18z1"/>
    <w:rsid w:val="00841A6A"/>
    <w:rPr>
      <w:rFonts w:ascii="Courier New" w:hAnsi="Courier New" w:cs="Courier New"/>
    </w:rPr>
  </w:style>
  <w:style w:type="character" w:customStyle="1" w:styleId="WW8Num18z2">
    <w:name w:val="WW8Num18z2"/>
    <w:rsid w:val="00841A6A"/>
    <w:rPr>
      <w:rFonts w:ascii="Wingdings" w:hAnsi="Wingdings" w:cs="Wingdings"/>
    </w:rPr>
  </w:style>
  <w:style w:type="character" w:customStyle="1" w:styleId="WW8Num18z3">
    <w:name w:val="WW8Num18z3"/>
    <w:rsid w:val="00841A6A"/>
    <w:rPr>
      <w:rFonts w:ascii="Symbol" w:hAnsi="Symbol" w:cs="Symbol"/>
    </w:rPr>
  </w:style>
  <w:style w:type="character" w:customStyle="1" w:styleId="PlainTextChar">
    <w:name w:val="Plain Text Char"/>
    <w:rsid w:val="00841A6A"/>
    <w:rPr>
      <w:rFonts w:ascii="Courier New" w:hAnsi="Courier New" w:cs="Courier New"/>
      <w:sz w:val="20"/>
      <w:szCs w:val="20"/>
    </w:rPr>
  </w:style>
  <w:style w:type="character" w:styleId="FollowedHyperlink">
    <w:name w:val="FollowedHyperlink"/>
    <w:uiPriority w:val="99"/>
    <w:rsid w:val="00841A6A"/>
    <w:rPr>
      <w:color w:val="800080"/>
      <w:u w:val="single"/>
    </w:rPr>
  </w:style>
  <w:style w:type="character" w:customStyle="1" w:styleId="CharChar3">
    <w:name w:val="Char Char3"/>
    <w:rsid w:val="00841A6A"/>
    <w:rPr>
      <w:lang w:val="en-US"/>
    </w:rPr>
  </w:style>
  <w:style w:type="character" w:customStyle="1" w:styleId="CharChar6">
    <w:name w:val="Char Char6"/>
    <w:rsid w:val="00841A6A"/>
    <w:rPr>
      <w:lang w:val="en-US"/>
    </w:rPr>
  </w:style>
  <w:style w:type="character" w:styleId="FootnoteReference">
    <w:name w:val="footnote reference"/>
    <w:rsid w:val="00841A6A"/>
    <w:rPr>
      <w:vertAlign w:val="superscript"/>
    </w:rPr>
  </w:style>
  <w:style w:type="character" w:styleId="EndnoteReference">
    <w:name w:val="endnote reference"/>
    <w:rsid w:val="00841A6A"/>
    <w:rPr>
      <w:vertAlign w:val="superscript"/>
    </w:rPr>
  </w:style>
  <w:style w:type="character" w:customStyle="1" w:styleId="EndnoteCharacters">
    <w:name w:val="Endnote Characters"/>
    <w:rsid w:val="00841A6A"/>
  </w:style>
  <w:style w:type="paragraph" w:styleId="PlainText">
    <w:name w:val="Plain Text"/>
    <w:basedOn w:val="Normal"/>
    <w:link w:val="PlainTextChar1"/>
    <w:rsid w:val="00841A6A"/>
    <w:pPr>
      <w:suppressAutoHyphens/>
      <w:spacing w:after="0" w:line="240" w:lineRule="auto"/>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rsid w:val="00841A6A"/>
    <w:rPr>
      <w:rFonts w:ascii="Courier New" w:eastAsia="Times New Roman" w:hAnsi="Courier New" w:cs="Times New Roman"/>
      <w:sz w:val="20"/>
      <w:szCs w:val="20"/>
      <w:lang w:eastAsia="ar-SA"/>
    </w:rPr>
  </w:style>
  <w:style w:type="paragraph" w:styleId="TOC2">
    <w:name w:val="toc 2"/>
    <w:basedOn w:val="Normal"/>
    <w:next w:val="Normal"/>
    <w:rsid w:val="00841A6A"/>
    <w:pPr>
      <w:suppressAutoHyphens/>
      <w:spacing w:after="0" w:line="240" w:lineRule="auto"/>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841A6A"/>
    <w:pPr>
      <w:suppressAutoHyphens/>
      <w:spacing w:after="0" w:line="240" w:lineRule="auto"/>
      <w:ind w:left="480"/>
    </w:pPr>
    <w:rPr>
      <w:rFonts w:ascii="Arial" w:eastAsia="Times New Roman" w:hAnsi="Arial" w:cs="Arial"/>
      <w:sz w:val="18"/>
      <w:szCs w:val="18"/>
      <w:lang w:val="en-US" w:eastAsia="ar-SA"/>
    </w:rPr>
  </w:style>
  <w:style w:type="paragraph" w:styleId="TOC5">
    <w:name w:val="toc 5"/>
    <w:basedOn w:val="Normal"/>
    <w:next w:val="Normal"/>
    <w:rsid w:val="00841A6A"/>
    <w:pPr>
      <w:suppressAutoHyphens/>
      <w:spacing w:after="0" w:line="240" w:lineRule="auto"/>
      <w:ind w:left="960"/>
    </w:pPr>
    <w:rPr>
      <w:rFonts w:ascii="Arial" w:eastAsia="Times New Roman" w:hAnsi="Arial" w:cs="Arial"/>
      <w:lang w:val="en-US" w:eastAsia="ar-SA"/>
    </w:rPr>
  </w:style>
  <w:style w:type="paragraph" w:styleId="TOC6">
    <w:name w:val="toc 6"/>
    <w:basedOn w:val="Normal"/>
    <w:next w:val="Normal"/>
    <w:rsid w:val="00841A6A"/>
    <w:pPr>
      <w:suppressAutoHyphens/>
      <w:spacing w:after="0" w:line="240" w:lineRule="auto"/>
      <w:ind w:left="1200"/>
    </w:pPr>
    <w:rPr>
      <w:rFonts w:ascii="Arial" w:eastAsia="Times New Roman" w:hAnsi="Arial" w:cs="Arial"/>
      <w:lang w:val="en-US" w:eastAsia="ar-SA"/>
    </w:rPr>
  </w:style>
  <w:style w:type="paragraph" w:styleId="TOC7">
    <w:name w:val="toc 7"/>
    <w:basedOn w:val="Normal"/>
    <w:next w:val="Normal"/>
    <w:rsid w:val="00841A6A"/>
    <w:pPr>
      <w:suppressAutoHyphens/>
      <w:spacing w:after="0" w:line="240" w:lineRule="auto"/>
      <w:ind w:left="1440"/>
    </w:pPr>
    <w:rPr>
      <w:rFonts w:ascii="Arial" w:eastAsia="Times New Roman" w:hAnsi="Arial" w:cs="Arial"/>
      <w:lang w:val="en-US" w:eastAsia="ar-SA"/>
    </w:rPr>
  </w:style>
  <w:style w:type="paragraph" w:styleId="TOC8">
    <w:name w:val="toc 8"/>
    <w:basedOn w:val="Normal"/>
    <w:next w:val="Normal"/>
    <w:rsid w:val="00841A6A"/>
    <w:pPr>
      <w:suppressAutoHyphens/>
      <w:spacing w:after="0" w:line="240" w:lineRule="auto"/>
      <w:ind w:left="1680"/>
    </w:pPr>
    <w:rPr>
      <w:rFonts w:ascii="Arial" w:eastAsia="Times New Roman" w:hAnsi="Arial" w:cs="Arial"/>
      <w:lang w:val="en-US" w:eastAsia="ar-SA"/>
    </w:rPr>
  </w:style>
  <w:style w:type="paragraph" w:styleId="TOC9">
    <w:name w:val="toc 9"/>
    <w:basedOn w:val="Normal"/>
    <w:next w:val="Normal"/>
    <w:rsid w:val="00841A6A"/>
    <w:pPr>
      <w:suppressAutoHyphens/>
      <w:spacing w:after="0" w:line="240" w:lineRule="auto"/>
      <w:ind w:left="1920"/>
    </w:pPr>
    <w:rPr>
      <w:rFonts w:ascii="Arial" w:eastAsia="Times New Roman" w:hAnsi="Arial" w:cs="Arial"/>
      <w:lang w:val="en-US" w:eastAsia="ar-SA"/>
    </w:rPr>
  </w:style>
  <w:style w:type="paragraph" w:customStyle="1" w:styleId="1">
    <w:name w:val="поднаслов 1"/>
    <w:basedOn w:val="Normal"/>
    <w:rsid w:val="00841A6A"/>
    <w:pPr>
      <w:suppressAutoHyphens/>
      <w:spacing w:after="0" w:line="240" w:lineRule="auto"/>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841A6A"/>
    <w:pPr>
      <w:pageBreakBefore/>
      <w:widowControl w:val="0"/>
      <w:suppressAutoHyphens/>
      <w:autoSpaceDE w:val="0"/>
      <w:spacing w:before="360" w:after="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Char2">
    <w:name w:val="Char2"/>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Standard">
    <w:name w:val="Standard"/>
    <w:rsid w:val="00841A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841A6A"/>
    <w:pPr>
      <w:numPr>
        <w:numId w:val="1"/>
      </w:numPr>
    </w:pPr>
  </w:style>
  <w:style w:type="paragraph" w:customStyle="1" w:styleId="Normal2">
    <w:name w:val="Normal2"/>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3">
    <w:name w:val="Normal3"/>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Default">
    <w:name w:val="Default"/>
    <w:rsid w:val="00841A6A"/>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6">
    <w:name w:val="xl66"/>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7">
    <w:name w:val="xl67"/>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CS"/>
    </w:rPr>
  </w:style>
  <w:style w:type="paragraph" w:customStyle="1" w:styleId="xl68">
    <w:name w:val="xl68"/>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9">
    <w:name w:val="xl69"/>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0">
    <w:name w:val="xl70"/>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1">
    <w:name w:val="xl71"/>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2">
    <w:name w:val="xl72"/>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eastAsia="sr-Latn-CS"/>
    </w:rPr>
  </w:style>
  <w:style w:type="paragraph" w:customStyle="1" w:styleId="xl73">
    <w:name w:val="xl73"/>
    <w:basedOn w:val="Normal"/>
    <w:rsid w:val="00841A6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xl74">
    <w:name w:val="xl74"/>
    <w:basedOn w:val="Normal"/>
    <w:rsid w:val="00841A6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r-Latn-CS"/>
    </w:rPr>
  </w:style>
  <w:style w:type="paragraph" w:customStyle="1" w:styleId="xl75">
    <w:name w:val="xl75"/>
    <w:basedOn w:val="Normal"/>
    <w:rsid w:val="00841A6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xl76">
    <w:name w:val="xl76"/>
    <w:basedOn w:val="Normal"/>
    <w:rsid w:val="00841A6A"/>
    <w:pPr>
      <w:spacing w:before="100" w:beforeAutospacing="1" w:after="100" w:afterAutospacing="1" w:line="240" w:lineRule="auto"/>
      <w:jc w:val="center"/>
    </w:pPr>
    <w:rPr>
      <w:rFonts w:ascii="Times New Roman" w:eastAsia="Times New Roman" w:hAnsi="Times New Roman" w:cs="Times New Roman"/>
      <w:sz w:val="20"/>
      <w:szCs w:val="20"/>
      <w:lang w:eastAsia="sr-Latn-CS"/>
    </w:rPr>
  </w:style>
  <w:style w:type="paragraph" w:customStyle="1" w:styleId="xl63">
    <w:name w:val="xl63"/>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4">
    <w:name w:val="xl64"/>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numbering" w:customStyle="1" w:styleId="NoList1">
    <w:name w:val="No List1"/>
    <w:next w:val="NoList"/>
    <w:uiPriority w:val="99"/>
    <w:semiHidden/>
    <w:unhideWhenUsed/>
    <w:rsid w:val="000926EF"/>
  </w:style>
  <w:style w:type="table" w:customStyle="1" w:styleId="TableGrid1">
    <w:name w:val="Table Grid1"/>
    <w:basedOn w:val="TableNormal"/>
    <w:next w:val="TableGrid"/>
    <w:uiPriority w:val="59"/>
    <w:rsid w:val="000926EF"/>
    <w:pPr>
      <w:spacing w:after="0" w:line="240" w:lineRule="auto"/>
    </w:pPr>
    <w:rPr>
      <w:rFonts w:ascii="Calibri" w:eastAsia="Calibri" w:hAnsi="Calibri" w:cs="Times New Roman"/>
      <w:sz w:val="20"/>
      <w:szCs w:val="20"/>
      <w:lang w:val="sr-Latn-RS"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basedOn w:val="Normal"/>
    <w:rsid w:val="000926EF"/>
    <w:pPr>
      <w:spacing w:before="100" w:beforeAutospacing="1" w:after="100" w:afterAutospacing="1" w:line="240" w:lineRule="auto"/>
    </w:pPr>
    <w:rPr>
      <w:rFonts w:ascii="Times New Roman" w:eastAsia="Times New Roman" w:hAnsi="Times New Roman" w:cs="Times New Roman"/>
      <w:sz w:val="24"/>
      <w:szCs w:val="24"/>
      <w:lang w:eastAsia="sr-Latn-CS"/>
    </w:rPr>
  </w:style>
  <w:style w:type="numbering" w:customStyle="1" w:styleId="WW8Num31">
    <w:name w:val="WW8Num31"/>
    <w:basedOn w:val="NoList"/>
    <w:rsid w:val="000926EF"/>
    <w:pPr>
      <w:numPr>
        <w:numId w:val="2"/>
      </w:numPr>
    </w:pPr>
  </w:style>
  <w:style w:type="paragraph" w:customStyle="1" w:styleId="xl77">
    <w:name w:val="xl77"/>
    <w:basedOn w:val="Normal"/>
    <w:rsid w:val="000926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78">
    <w:name w:val="xl78"/>
    <w:basedOn w:val="Normal"/>
    <w:rsid w:val="000926EF"/>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lang w:eastAsia="sr-Latn-CS"/>
    </w:rPr>
  </w:style>
  <w:style w:type="paragraph" w:customStyle="1" w:styleId="xl79">
    <w:name w:val="xl79"/>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r-Latn-CS"/>
    </w:rPr>
  </w:style>
  <w:style w:type="paragraph" w:customStyle="1" w:styleId="xl80">
    <w:name w:val="xl80"/>
    <w:basedOn w:val="Normal"/>
    <w:rsid w:val="00092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CS"/>
    </w:rPr>
  </w:style>
  <w:style w:type="paragraph" w:customStyle="1" w:styleId="xl81">
    <w:name w:val="xl81"/>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r-Latn-CS"/>
    </w:rPr>
  </w:style>
  <w:style w:type="paragraph" w:customStyle="1" w:styleId="xl82">
    <w:name w:val="xl82"/>
    <w:basedOn w:val="Normal"/>
    <w:rsid w:val="00092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3">
    <w:name w:val="xl83"/>
    <w:basedOn w:val="Normal"/>
    <w:rsid w:val="00092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CS"/>
    </w:rPr>
  </w:style>
  <w:style w:type="paragraph" w:customStyle="1" w:styleId="xl84">
    <w:name w:val="xl84"/>
    <w:basedOn w:val="Normal"/>
    <w:rsid w:val="000926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5">
    <w:name w:val="xl85"/>
    <w:basedOn w:val="Normal"/>
    <w:rsid w:val="000926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6">
    <w:name w:val="xl86"/>
    <w:basedOn w:val="Normal"/>
    <w:rsid w:val="000926E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7">
    <w:name w:val="xl87"/>
    <w:basedOn w:val="Normal"/>
    <w:rsid w:val="000926EF"/>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8">
    <w:name w:val="xl88"/>
    <w:basedOn w:val="Normal"/>
    <w:rsid w:val="000926EF"/>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9">
    <w:name w:val="xl89"/>
    <w:basedOn w:val="Normal"/>
    <w:rsid w:val="000926EF"/>
    <w:pPr>
      <w:pBdr>
        <w:left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90">
    <w:name w:val="xl90"/>
    <w:basedOn w:val="Normal"/>
    <w:rsid w:val="000926E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91">
    <w:name w:val="xl91"/>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CS"/>
    </w:rPr>
  </w:style>
  <w:style w:type="paragraph" w:customStyle="1" w:styleId="xl92">
    <w:name w:val="xl92"/>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93">
    <w:name w:val="xl93"/>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CS"/>
    </w:rPr>
  </w:style>
  <w:style w:type="paragraph" w:customStyle="1" w:styleId="xl94">
    <w:name w:val="xl94"/>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sr-Latn-CS"/>
    </w:rPr>
  </w:style>
  <w:style w:type="paragraph" w:customStyle="1" w:styleId="xl95">
    <w:name w:val="xl95"/>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sr-Latn-CS"/>
    </w:rPr>
  </w:style>
  <w:style w:type="paragraph" w:customStyle="1" w:styleId="xl96">
    <w:name w:val="xl96"/>
    <w:basedOn w:val="Normal"/>
    <w:rsid w:val="000926EF"/>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7">
    <w:name w:val="xl97"/>
    <w:basedOn w:val="Normal"/>
    <w:rsid w:val="000926EF"/>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8">
    <w:name w:val="xl98"/>
    <w:basedOn w:val="Normal"/>
    <w:rsid w:val="000926EF"/>
    <w:pPr>
      <w:pBdr>
        <w:top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9">
    <w:name w:val="xl99"/>
    <w:basedOn w:val="Normal"/>
    <w:rsid w:val="000926EF"/>
    <w:pPr>
      <w:pBdr>
        <w:top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100">
    <w:name w:val="xl100"/>
    <w:basedOn w:val="Normal"/>
    <w:rsid w:val="000926E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DB0ACCEC1AB64382860E628D30FF91C4">
    <w:name w:val="DB0ACCEC1AB64382860E628D30FF91C4"/>
    <w:rsid w:val="000926EF"/>
    <w:rPr>
      <w:rFonts w:ascii="Calibri" w:eastAsia="Times New Roman" w:hAnsi="Calibri" w:cs="Times New Roman"/>
      <w:lang w:val="en-US"/>
    </w:rPr>
  </w:style>
  <w:style w:type="paragraph" w:customStyle="1" w:styleId="font1">
    <w:name w:val="font1"/>
    <w:basedOn w:val="Normal"/>
    <w:rsid w:val="000926EF"/>
    <w:pPr>
      <w:spacing w:before="100" w:beforeAutospacing="1" w:after="100" w:afterAutospacing="1" w:line="240" w:lineRule="auto"/>
    </w:pPr>
    <w:rPr>
      <w:rFonts w:ascii="Calibri" w:eastAsia="Times New Roman" w:hAnsi="Calibri" w:cs="Times New Roman"/>
      <w:color w:val="000000"/>
      <w:lang w:val="en-US"/>
    </w:rPr>
  </w:style>
  <w:style w:type="paragraph" w:customStyle="1" w:styleId="font5">
    <w:name w:val="font5"/>
    <w:basedOn w:val="Normal"/>
    <w:rsid w:val="000926EF"/>
    <w:pPr>
      <w:spacing w:before="100" w:beforeAutospacing="1" w:after="100" w:afterAutospacing="1" w:line="240" w:lineRule="auto"/>
    </w:pPr>
    <w:rPr>
      <w:rFonts w:ascii="Arial" w:eastAsia="Times New Roman"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WW8Num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294">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501239644">
      <w:bodyDiv w:val="1"/>
      <w:marLeft w:val="0"/>
      <w:marRight w:val="0"/>
      <w:marTop w:val="0"/>
      <w:marBottom w:val="0"/>
      <w:divBdr>
        <w:top w:val="none" w:sz="0" w:space="0" w:color="auto"/>
        <w:left w:val="none" w:sz="0" w:space="0" w:color="auto"/>
        <w:bottom w:val="none" w:sz="0" w:space="0" w:color="auto"/>
        <w:right w:val="none" w:sz="0" w:space="0" w:color="auto"/>
      </w:divBdr>
    </w:div>
    <w:div w:id="1554388752">
      <w:bodyDiv w:val="1"/>
      <w:marLeft w:val="0"/>
      <w:marRight w:val="0"/>
      <w:marTop w:val="0"/>
      <w:marBottom w:val="0"/>
      <w:divBdr>
        <w:top w:val="none" w:sz="0" w:space="0" w:color="auto"/>
        <w:left w:val="none" w:sz="0" w:space="0" w:color="auto"/>
        <w:bottom w:val="none" w:sz="0" w:space="0" w:color="auto"/>
        <w:right w:val="none" w:sz="0" w:space="0" w:color="auto"/>
      </w:divBdr>
    </w:div>
    <w:div w:id="1986934800">
      <w:bodyDiv w:val="1"/>
      <w:marLeft w:val="0"/>
      <w:marRight w:val="0"/>
      <w:marTop w:val="0"/>
      <w:marBottom w:val="0"/>
      <w:divBdr>
        <w:top w:val="none" w:sz="0" w:space="0" w:color="auto"/>
        <w:left w:val="none" w:sz="0" w:space="0" w:color="auto"/>
        <w:bottom w:val="none" w:sz="0" w:space="0" w:color="auto"/>
        <w:right w:val="none" w:sz="0" w:space="0" w:color="auto"/>
      </w:divBdr>
    </w:div>
    <w:div w:id="2049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DAD1-139F-4320-A91E-CC2CE190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30</Pages>
  <Words>8985</Words>
  <Characters>51219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96</cp:revision>
  <cp:lastPrinted>2016-05-20T11:29:00Z</cp:lastPrinted>
  <dcterms:created xsi:type="dcterms:W3CDTF">2014-09-19T08:14:00Z</dcterms:created>
  <dcterms:modified xsi:type="dcterms:W3CDTF">2018-04-12T11:58:00Z</dcterms:modified>
</cp:coreProperties>
</file>