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FC0830" w:rsidRDefault="00F30EFA" w:rsidP="00A44A8C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</w:t>
      </w:r>
      <w:r>
        <w:rPr>
          <w:rFonts w:eastAsia="Times New Roman" w:cs="Times New Roman"/>
          <w:szCs w:val="24"/>
          <w:lang w:eastAsia="sr-Latn-CS"/>
        </w:rPr>
        <w:t>7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 Број: 404-1-</w:t>
      </w:r>
      <w:r w:rsidR="00FC0830">
        <w:rPr>
          <w:rFonts w:eastAsia="Times New Roman" w:cs="Times New Roman"/>
          <w:szCs w:val="24"/>
          <w:lang w:val="sr-Cyrl-CS" w:eastAsia="sr-Latn-CS"/>
        </w:rPr>
        <w:t>26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>
        <w:rPr>
          <w:rFonts w:eastAsia="Times New Roman" w:cs="Times New Roman"/>
          <w:szCs w:val="24"/>
          <w:lang w:val="sr-Cyrl-CS" w:eastAsia="sr-Latn-CS"/>
        </w:rPr>
        <w:t>7</w:t>
      </w:r>
      <w:r w:rsidR="00FC0830">
        <w:rPr>
          <w:rFonts w:eastAsia="Times New Roman" w:cs="Times New Roman"/>
          <w:szCs w:val="24"/>
          <w:lang w:val="sr-Cyrl-CS" w:eastAsia="sr-Latn-CS"/>
        </w:rPr>
        <w:t>/3</w:t>
      </w:r>
    </w:p>
    <w:p w:rsidR="00A44A8C" w:rsidRPr="009874EE" w:rsidRDefault="00FC0830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26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>
        <w:rPr>
          <w:rFonts w:eastAsia="Times New Roman" w:cs="Times New Roman"/>
          <w:szCs w:val="24"/>
          <w:lang w:val="sr-Cyrl-CS" w:eastAsia="sr-Latn-CS"/>
        </w:rPr>
        <w:t>03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val="sr-Cyrl-CS" w:eastAsia="sr-Latn-CS"/>
        </w:rPr>
        <w:t>8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FC0830" w:rsidRDefault="00C7758D" w:rsidP="00FC08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FC0830">
        <w:rPr>
          <w:rFonts w:eastAsia="TimesNewRomanPSMT" w:cs="Times New Roman"/>
          <w:kern w:val="2"/>
          <w:szCs w:val="24"/>
          <w:lang w:val="sr-Cyrl-CS" w:eastAsia="ar-SA"/>
        </w:rPr>
        <w:t>14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FC0830">
        <w:rPr>
          <w:b/>
          <w:lang w:val="sr-Cyrl-CS"/>
        </w:rPr>
        <w:t>број 26</w:t>
      </w:r>
      <w:r w:rsidR="009874EE">
        <w:rPr>
          <w:b/>
          <w:lang w:val="sr-Cyrl-CS"/>
        </w:rPr>
        <w:t>/201</w:t>
      </w:r>
      <w:r w:rsidR="00F30EFA">
        <w:rPr>
          <w:b/>
          <w:lang w:val="sr-Cyrl-CS"/>
        </w:rPr>
        <w:t>7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4323F9" w:rsidRPr="004323F9">
        <w:rPr>
          <w:rFonts w:eastAsia="Times New Roman" w:cs="Times New Roman"/>
          <w:b/>
          <w:szCs w:val="24"/>
          <w:lang w:val="ru-RU"/>
        </w:rPr>
        <w:t xml:space="preserve"> </w:t>
      </w:r>
      <w:r w:rsidR="00F30EFA" w:rsidRPr="00F30EFA">
        <w:rPr>
          <w:rFonts w:eastAsia="Times New Roman" w:cs="Times New Roman"/>
          <w:b/>
          <w:szCs w:val="24"/>
          <w:lang w:val="ru-RU"/>
        </w:rPr>
        <w:t xml:space="preserve">„Набавка </w:t>
      </w:r>
      <w:r w:rsidR="00FC0830">
        <w:rPr>
          <w:rFonts w:eastAsia="Calibri"/>
          <w:b/>
        </w:rPr>
        <w:t>грађевинск</w:t>
      </w:r>
      <w:r w:rsidR="00FC0830">
        <w:rPr>
          <w:rFonts w:eastAsia="Calibri"/>
          <w:b/>
          <w:lang w:val="sr-Cyrl-CS"/>
        </w:rPr>
        <w:t>ог</w:t>
      </w:r>
      <w:r w:rsidR="00FC0830">
        <w:rPr>
          <w:rFonts w:eastAsia="Calibri"/>
          <w:b/>
        </w:rPr>
        <w:t xml:space="preserve"> материјал</w:t>
      </w:r>
      <w:r w:rsidR="00FC0830">
        <w:rPr>
          <w:rFonts w:eastAsia="Calibri"/>
          <w:b/>
          <w:lang w:val="sr-Cyrl-CS"/>
        </w:rPr>
        <w:t>а</w:t>
      </w:r>
      <w:r w:rsidR="00FC0830" w:rsidRPr="00A3140E">
        <w:rPr>
          <w:rFonts w:eastAsia="Calibri"/>
          <w:b/>
        </w:rPr>
        <w:t xml:space="preserve"> </w:t>
      </w:r>
      <w:r w:rsidR="00FC0830">
        <w:rPr>
          <w:rFonts w:eastAsia="Calibri"/>
          <w:b/>
          <w:lang w:val="sr-Cyrl-CS"/>
        </w:rPr>
        <w:t>за поправку или адаптацију четири сеоске куће са окућницом намењених решавању стамбених потреба избеглица“</w:t>
      </w:r>
      <w:r w:rsidR="00FC0830">
        <w:rPr>
          <w:b/>
        </w:rPr>
        <w:t xml:space="preserve"> </w:t>
      </w:r>
    </w:p>
    <w:p w:rsidR="00FC0830" w:rsidRDefault="00FC0830" w:rsidP="00FC0830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152E34" w:rsidRDefault="00650411" w:rsidP="00FC0830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>
        <w:rPr>
          <w:b/>
          <w:color w:val="FF0000"/>
        </w:rPr>
        <w:t xml:space="preserve">БРОЈ </w:t>
      </w:r>
      <w:r w:rsidR="009874EE">
        <w:rPr>
          <w:b/>
          <w:color w:val="FF0000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  <w:r w:rsidR="00FC0830">
        <w:rPr>
          <w:lang w:val="sr-Cyrl-CS"/>
        </w:rPr>
        <w:t xml:space="preserve"> на страни 4.</w:t>
      </w:r>
    </w:p>
    <w:p w:rsidR="004323F9" w:rsidRP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FC0830" w:rsidRPr="00FC0830" w:rsidRDefault="004323F9" w:rsidP="00FC0830">
      <w:pPr>
        <w:shd w:val="clear" w:color="auto" w:fill="C6D9F1"/>
        <w:spacing w:after="0" w:line="240" w:lineRule="auto"/>
        <w:jc w:val="center"/>
        <w:rPr>
          <w:rFonts w:eastAsia="Arial Unicode MS" w:cs="Times New Roman"/>
          <w:b/>
          <w:bCs/>
          <w:i/>
          <w:iCs/>
          <w:kern w:val="1"/>
          <w:szCs w:val="24"/>
          <w:lang w:val="sr-Cyrl-CS" w:eastAsia="ar-SA"/>
        </w:rPr>
      </w:pPr>
      <w:r w:rsidRPr="00FC0830">
        <w:rPr>
          <w:rFonts w:eastAsia="Arial Unicode MS" w:cs="Times New Roman"/>
          <w:b/>
          <w:bCs/>
          <w:i/>
          <w:iCs/>
          <w:kern w:val="2"/>
          <w:szCs w:val="24"/>
          <w:lang w:val="sr-Latn-RS" w:eastAsia="ar-SA"/>
        </w:rPr>
        <w:t>III  ТЕХНИЧКЕ КАРАКТЕРИСТИКЕ</w:t>
      </w:r>
      <w:r w:rsidR="00FC0830" w:rsidRPr="00FC0830">
        <w:rPr>
          <w:rFonts w:eastAsia="Arial Unicode MS" w:cs="Times New Roman"/>
          <w:b/>
          <w:bCs/>
          <w:i/>
          <w:iCs/>
          <w:kern w:val="2"/>
          <w:szCs w:val="24"/>
          <w:lang w:val="sr-Cyrl-CS" w:eastAsia="ar-SA"/>
        </w:rPr>
        <w:t>-</w:t>
      </w:r>
      <w:r w:rsidR="00FC0830" w:rsidRPr="00FC0830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  <w:t xml:space="preserve"> СПЕЦИФИКАЦИЈА ДОБАРА</w:t>
      </w:r>
    </w:p>
    <w:p w:rsidR="004323F9" w:rsidRPr="00FC0830" w:rsidRDefault="004323F9" w:rsidP="004323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/>
        </w:rPr>
      </w:pPr>
    </w:p>
    <w:p w:rsidR="004323F9" w:rsidRPr="004323F9" w:rsidRDefault="004323F9" w:rsidP="004323F9">
      <w:pPr>
        <w:shd w:val="clear" w:color="auto" w:fill="C6D9F1"/>
        <w:spacing w:after="0" w:line="240" w:lineRule="auto"/>
        <w:jc w:val="center"/>
        <w:rPr>
          <w:rFonts w:eastAsia="Times New Roman" w:cs="Times New Roman"/>
          <w:bCs/>
          <w:szCs w:val="24"/>
          <w:lang w:val="sr-Cyrl-CS"/>
        </w:rPr>
      </w:pPr>
    </w:p>
    <w:p w:rsidR="003D2AC8" w:rsidRDefault="003D2AC8" w:rsidP="00FC0830">
      <w:pPr>
        <w:spacing w:after="0" w:line="240" w:lineRule="auto"/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</w:pPr>
      <w:r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>1.</w:t>
      </w:r>
    </w:p>
    <w:p w:rsidR="005E0DD2" w:rsidRPr="007B14D6" w:rsidRDefault="00FC0830" w:rsidP="00FC0830">
      <w:pPr>
        <w:spacing w:after="0" w:line="240" w:lineRule="auto"/>
        <w:rPr>
          <w:b/>
          <w:u w:val="single"/>
          <w:lang w:val="sr-Cyrl-CS"/>
        </w:rPr>
      </w:pPr>
      <w:r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>ТАБЕЛА</w:t>
      </w:r>
      <w:r w:rsidR="00F30EFA" w:rsidRPr="00F30EFA">
        <w:t xml:space="preserve"> </w:t>
      </w:r>
      <w:r w:rsidR="00F30EFA" w:rsidRPr="007B14D6">
        <w:rPr>
          <w:lang w:val="sr-Cyrl-CS"/>
        </w:rPr>
        <w:t xml:space="preserve">на </w:t>
      </w:r>
      <w:r w:rsidR="00F30EFA" w:rsidRPr="007B14D6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>страни</w:t>
      </w:r>
      <w:r w:rsidR="005E0DD2" w:rsidRPr="007B14D6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 xml:space="preserve"> бр.</w:t>
      </w:r>
      <w:r w:rsidR="0007254C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 xml:space="preserve"> </w:t>
      </w:r>
      <w:r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>4</w:t>
      </w:r>
      <w:r w:rsidR="005E0DD2" w:rsidRPr="007B14D6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 xml:space="preserve"> конкурсне документације</w:t>
      </w:r>
      <w:r w:rsidR="005E0DD2"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 xml:space="preserve"> </w:t>
      </w:r>
      <w:r w:rsidR="00201BC9">
        <w:rPr>
          <w:b/>
          <w:lang w:val="sr-Cyrl-CS"/>
        </w:rPr>
        <w:t xml:space="preserve"> </w:t>
      </w:r>
      <w:r w:rsidR="007B14D6" w:rsidRPr="007B6A0E">
        <w:rPr>
          <w:b/>
          <w:color w:val="FF0000"/>
          <w:u w:val="single"/>
          <w:lang w:val="sr-Cyrl-CS"/>
        </w:rPr>
        <w:t>мења се, тако да сада гласи:</w:t>
      </w:r>
    </w:p>
    <w:p w:rsidR="005E0DD2" w:rsidRPr="007B14D6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  <w:bookmarkStart w:id="0" w:name="_GoBack"/>
      <w:bookmarkEnd w:id="0"/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FC0830" w:rsidRPr="00FC0830" w:rsidRDefault="00FC0830" w:rsidP="00FC0830">
      <w:pPr>
        <w:jc w:val="center"/>
        <w:rPr>
          <w:rFonts w:asciiTheme="minorHAnsi" w:hAnsiTheme="minorHAnsi"/>
          <w:sz w:val="22"/>
        </w:rPr>
      </w:pPr>
      <w:r w:rsidRPr="00FC0830">
        <w:rPr>
          <w:rFonts w:asciiTheme="minorHAnsi" w:hAnsiTheme="minorHAnsi"/>
          <w:sz w:val="22"/>
        </w:rPr>
        <w:lastRenderedPageBreak/>
        <w:t>4</w:t>
      </w:r>
    </w:p>
    <w:p w:rsidR="00FC0830" w:rsidRPr="00FC0830" w:rsidRDefault="00FC0830" w:rsidP="00FC0830">
      <w:pPr>
        <w:shd w:val="clear" w:color="auto" w:fill="C6D9F1"/>
        <w:spacing w:after="0" w:line="240" w:lineRule="auto"/>
        <w:jc w:val="center"/>
        <w:rPr>
          <w:rFonts w:eastAsia="Arial Unicode MS" w:cs="Times New Roman"/>
          <w:b/>
          <w:bCs/>
          <w:i/>
          <w:iCs/>
          <w:kern w:val="1"/>
          <w:sz w:val="20"/>
          <w:szCs w:val="20"/>
          <w:lang w:val="sr-Cyrl-CS" w:eastAsia="ar-SA"/>
        </w:rPr>
      </w:pPr>
      <w:r w:rsidRPr="00FC0830">
        <w:rPr>
          <w:rFonts w:eastAsia="Arial Unicode MS" w:cs="Times New Roman"/>
          <w:b/>
          <w:bCs/>
          <w:i/>
          <w:iCs/>
          <w:color w:val="000000"/>
          <w:kern w:val="2"/>
          <w:sz w:val="20"/>
          <w:szCs w:val="20"/>
          <w:lang w:val="sr-Latn-RS" w:eastAsia="ar-SA"/>
        </w:rPr>
        <w:t>III  ТЕХНИЧКЕ КАРАКТЕРИСТИКЕ</w:t>
      </w:r>
      <w:r w:rsidRPr="00FC0830">
        <w:rPr>
          <w:rFonts w:eastAsia="Arial Unicode MS" w:cs="Times New Roman"/>
          <w:b/>
          <w:bCs/>
          <w:i/>
          <w:iCs/>
          <w:color w:val="000000"/>
          <w:kern w:val="2"/>
          <w:sz w:val="20"/>
          <w:szCs w:val="20"/>
          <w:lang w:val="sr-Cyrl-CS" w:eastAsia="ar-SA"/>
        </w:rPr>
        <w:t>-СПЕЦИФИКАЦИЈА ДОБАРА</w:t>
      </w:r>
    </w:p>
    <w:tbl>
      <w:tblPr>
        <w:tblW w:w="10946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583"/>
        <w:gridCol w:w="1276"/>
        <w:gridCol w:w="1417"/>
      </w:tblGrid>
      <w:tr w:rsidR="00FC0830" w:rsidRPr="00FC0830" w:rsidTr="009D1C92">
        <w:trPr>
          <w:trHeight w:val="7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Arial Unicode MS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Пур пена 750 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ml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, на сламку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vertAlign w:val="superscript"/>
                <w:lang w:val="en-US"/>
              </w:rPr>
            </w:pPr>
            <w:proofErr w:type="spellStart"/>
            <w:proofErr w:type="gramStart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  <w:proofErr w:type="gramEnd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15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Бојлер, 50 литара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,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прохромски, бели, са пратећом опремом, бринокс црева од 50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cm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 и 55 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cm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 са вентилом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  <w:proofErr w:type="gramEnd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2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Бојлер, 80 литара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,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прохромски, бели, са пратећом опремом</w:t>
            </w:r>
            <w:r w:rsidRPr="00FC0830"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бринокс црева од 40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cm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 и 45 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cm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 са вентилом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  <w:proofErr w:type="gramEnd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Једноручна батерија за каду од инокса, са пластичним тушем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  <w:proofErr w:type="gramEnd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Лајсна за ламинат, картонско дрвена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Угаоне лајсне за фасаду,пвц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150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Подне плочице, унутрашње,браон 33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x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33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Пластични крстићи за плочице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Фугомал, браон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Лепак за плочице 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5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Стиропор за фасаду  Д-8цм, 17 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110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Стиропор за фасаду  Д-5цм, 17 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110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Стиропор испод ламината Д-1цм, 25 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Лепак за лепљење стиропора  25/1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1600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Мрежица 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за фасуду, бела 165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gr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/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230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Типлови</w:t>
            </w:r>
            <w:proofErr w:type="spellEnd"/>
            <w:r w:rsidRPr="00FC083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FC0830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14-16</w:t>
            </w: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cm</w:t>
            </w:r>
            <w:r w:rsidRPr="00FC0830">
              <w:rPr>
                <w:rFonts w:eastAsia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700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Типлови</w:t>
            </w:r>
            <w:proofErr w:type="spellEnd"/>
            <w:r w:rsidRPr="00FC0830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FC0830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10</w:t>
            </w: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600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Ламинат,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Д-8, боја дрвета,класа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Филц фолија,дебљина 1-2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30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Цемент</w:t>
            </w:r>
            <w:proofErr w:type="spellEnd"/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ПЦ 32,5, 1/50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тоне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Песак за зидање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en-US"/>
              </w:rPr>
              <w:t>m</w:t>
            </w:r>
            <w:r w:rsidRPr="00FC0830">
              <w:rPr>
                <w:rFonts w:eastAsia="Calibri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Туш кабина 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R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80, бела, пластична, акрилна кадица, полукружна,</w:t>
            </w:r>
          </w:p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не подзиђује 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Силикон за купатила, антибактеријски, 280-300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Када, 180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cm x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70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cm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, са маском, без подзиђивања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C0830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ВЦ шоља бела, керамичка,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са пвц даско</w:t>
            </w:r>
            <w:r w:rsidRPr="00FC0830">
              <w:rPr>
                <w:rFonts w:eastAsia="Calibri" w:cs="Times New Roman"/>
                <w:b/>
                <w:sz w:val="20"/>
                <w:szCs w:val="20"/>
              </w:rPr>
              <w:t>,</w:t>
            </w: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 xml:space="preserve">   водокотлић пластични са изолацијом, пратећа опрема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FC0830" w:rsidRPr="00FC0830" w:rsidTr="009D1C92">
        <w:trPr>
          <w:trHeight w:val="2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Дрвени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вакуминари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прозори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120x130 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обртно-окретним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механизмом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чамовина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боја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дрвета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Улазна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пуна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дрвена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врата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100x210,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чамовина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комплет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Прозор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мера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145x115 PVC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трокоморни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бели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обртно-окретним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механизмом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Прозори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мера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125x110 PVC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трокоморни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бели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обртно-окретним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механизмом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C0830" w:rsidRPr="00FC0830" w:rsidTr="009D1C92">
        <w:trPr>
          <w:trHeight w:val="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Улазна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врата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195x205 PVC,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пуна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бела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термо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прекидом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комплет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Прозори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120x120, PVC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трокоморни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бели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обртно-окретним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механизмом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комплет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Прозор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купатило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60x60 PVC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трокоморни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бели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обртно-окретним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механизмом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комплет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C0830" w:rsidRPr="00FC0830" w:rsidTr="009D1C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C0830">
              <w:rPr>
                <w:rFonts w:eastAsia="Calibri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Улазна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врата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107x190 PVC,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пуна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бела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са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термо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прекидом</w:t>
            </w:r>
            <w:proofErr w:type="spellEnd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комплет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0" w:rsidRPr="00FC0830" w:rsidRDefault="00FC0830" w:rsidP="00FC0830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FC083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FC0830" w:rsidRPr="00FC0830" w:rsidRDefault="00FC0830" w:rsidP="00FC0830">
      <w:pPr>
        <w:tabs>
          <w:tab w:val="left" w:pos="1245"/>
        </w:tabs>
        <w:spacing w:after="0" w:line="240" w:lineRule="auto"/>
        <w:ind w:left="-567"/>
        <w:jc w:val="both"/>
        <w:rPr>
          <w:rFonts w:cs="Times New Roman"/>
          <w:sz w:val="22"/>
        </w:rPr>
      </w:pPr>
      <w:r w:rsidRPr="00FC0830">
        <w:rPr>
          <w:rFonts w:eastAsia="Times New Roman" w:cs="Times New Roman"/>
          <w:sz w:val="22"/>
          <w:lang w:val="sr-Cyrl-CS"/>
        </w:rPr>
        <w:t>Свако појединачно добро мора бити ново, некоришћено и по квалитету мора одговарати уобичајеним стандардима за тражене врсте добара.</w:t>
      </w:r>
      <w:r w:rsidRPr="00FC0830">
        <w:rPr>
          <w:rFonts w:eastAsia="Times New Roman" w:cs="Times New Roman"/>
          <w:sz w:val="22"/>
          <w:lang w:eastAsia="sr-Latn-CS"/>
        </w:rPr>
        <w:t>Гаран</w:t>
      </w:r>
      <w:r w:rsidRPr="00FC0830">
        <w:rPr>
          <w:rFonts w:eastAsia="Times New Roman" w:cs="Times New Roman"/>
          <w:sz w:val="22"/>
          <w:lang w:val="sr-Cyrl-CS" w:eastAsia="sr-Latn-CS"/>
        </w:rPr>
        <w:t xml:space="preserve">тни рок за свако </w:t>
      </w:r>
      <w:r w:rsidRPr="00FC0830">
        <w:rPr>
          <w:rFonts w:eastAsia="Times New Roman" w:cs="Times New Roman"/>
          <w:sz w:val="22"/>
          <w:lang w:eastAsia="sr-Latn-CS"/>
        </w:rPr>
        <w:t xml:space="preserve">испоручено добро </w:t>
      </w:r>
      <w:r w:rsidRPr="00FC0830">
        <w:rPr>
          <w:rFonts w:eastAsia="Times New Roman" w:cs="Times New Roman"/>
          <w:sz w:val="22"/>
          <w:lang w:val="sr-Cyrl-CS" w:eastAsia="sr-Latn-CS"/>
        </w:rPr>
        <w:t xml:space="preserve">рачунаће се према спецификацији произвођача, а </w:t>
      </w:r>
      <w:r w:rsidRPr="00FC0830">
        <w:rPr>
          <w:rFonts w:eastAsia="Times New Roman" w:cs="Times New Roman"/>
          <w:sz w:val="22"/>
          <w:lang w:eastAsia="sr-Latn-CS"/>
        </w:rPr>
        <w:t>од дана</w:t>
      </w:r>
      <w:r w:rsidRPr="00FC0830">
        <w:rPr>
          <w:rFonts w:eastAsia="Times New Roman" w:cs="Times New Roman"/>
          <w:sz w:val="22"/>
          <w:lang w:val="sr-Cyrl-CS" w:eastAsia="sr-Latn-CS"/>
        </w:rPr>
        <w:t xml:space="preserve"> </w:t>
      </w:r>
      <w:r w:rsidRPr="00FC0830">
        <w:rPr>
          <w:rFonts w:eastAsia="Times New Roman" w:cs="Times New Roman"/>
          <w:sz w:val="22"/>
          <w:lang w:eastAsia="sr-Latn-CS"/>
        </w:rPr>
        <w:t>испоруке добра.</w:t>
      </w:r>
      <w:r w:rsidRPr="00FC0830">
        <w:rPr>
          <w:rFonts w:eastAsia="MS Mincho" w:cs="Times New Roman"/>
          <w:sz w:val="22"/>
          <w:lang w:val="ru-RU"/>
        </w:rPr>
        <w:t>Место испоруке је у Ивањици, на адресама стамбених објеката избеглих лица (адресе  и појединачне спецификације за свако избегло лице биће дате најповољнијем понуђачу), 1(један) дан од дана закључења уговора.</w:t>
      </w:r>
      <w:r w:rsidRPr="00FC0830">
        <w:rPr>
          <w:rFonts w:eastAsia="Times New Roman" w:cs="Times New Roman"/>
          <w:sz w:val="22"/>
          <w:lang w:val="sr-Cyrl-CS"/>
        </w:rPr>
        <w:t>Превоз добара до датих адреса врши се у организацији и на терет Добављача.</w:t>
      </w:r>
    </w:p>
    <w:p w:rsidR="00FC0830" w:rsidRDefault="00FC0830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30283E" w:rsidRDefault="0030283E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9D1C92" w:rsidRPr="003D2AC8" w:rsidRDefault="009D1C92" w:rsidP="007B6A0E">
      <w:pPr>
        <w:shd w:val="clear" w:color="auto" w:fill="C6D9F1"/>
        <w:suppressAutoHyphens/>
        <w:spacing w:line="100" w:lineRule="atLeast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RS" w:eastAsia="ar-SA"/>
        </w:rPr>
      </w:pPr>
      <w:r w:rsidRPr="003D2AC8">
        <w:rPr>
          <w:b/>
          <w:szCs w:val="24"/>
          <w:lang w:val="sr-Cyrl-CS"/>
        </w:rPr>
        <w:t>2</w:t>
      </w:r>
      <w:r w:rsidR="008A4643" w:rsidRPr="003D2AC8">
        <w:rPr>
          <w:b/>
          <w:szCs w:val="24"/>
          <w:lang w:val="sr-Cyrl-CS"/>
        </w:rPr>
        <w:t xml:space="preserve">. </w:t>
      </w:r>
      <w:r w:rsidR="00CB00FC" w:rsidRPr="003D2AC8">
        <w:rPr>
          <w:b/>
          <w:szCs w:val="24"/>
          <w:lang w:val="sr-Cyrl-CS"/>
        </w:rPr>
        <w:t>Стране</w:t>
      </w:r>
      <w:r w:rsidRPr="003D2AC8">
        <w:rPr>
          <w:b/>
          <w:szCs w:val="24"/>
          <w:lang w:val="sr-Cyrl-CS"/>
        </w:rPr>
        <w:t xml:space="preserve"> од 17-19</w:t>
      </w:r>
      <w:r w:rsidR="008A4643" w:rsidRPr="003D2AC8">
        <w:rPr>
          <w:b/>
          <w:szCs w:val="24"/>
          <w:lang w:val="sr-Cyrl-CS"/>
        </w:rPr>
        <w:t xml:space="preserve"> конкурсне документације</w:t>
      </w:r>
      <w:r w:rsidRPr="003D2AC8">
        <w:rPr>
          <w:b/>
          <w:szCs w:val="24"/>
          <w:lang w:val="sr-Cyrl-CS"/>
        </w:rPr>
        <w:t>, у делу</w:t>
      </w:r>
      <w:r w:rsidRPr="003D2AC8">
        <w:rPr>
          <w:rFonts w:eastAsia="Arial Unicode MS" w:cs="Times New Roman"/>
          <w:b/>
          <w:bCs/>
          <w:i/>
          <w:iCs/>
          <w:kern w:val="2"/>
          <w:szCs w:val="24"/>
          <w:lang w:val="sr-Latn-RS" w:eastAsia="ar-SA"/>
        </w:rPr>
        <w:t xml:space="preserve"> VI</w:t>
      </w:r>
      <w:r w:rsidRPr="003D2AC8">
        <w:rPr>
          <w:rFonts w:eastAsia="Arial Unicode MS" w:cs="Times New Roman"/>
          <w:b/>
          <w:bCs/>
          <w:i/>
          <w:iCs/>
          <w:kern w:val="2"/>
          <w:szCs w:val="24"/>
          <w:lang w:val="sr-Cyrl-CS" w:eastAsia="ar-SA"/>
        </w:rPr>
        <w:t xml:space="preserve"> </w:t>
      </w:r>
      <w:r w:rsidRPr="003D2AC8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ОБРАЗАЦ ПОНУДЕ</w:t>
      </w:r>
    </w:p>
    <w:p w:rsidR="009D1C92" w:rsidRPr="009D1C92" w:rsidRDefault="009D1C92" w:rsidP="009D1C92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RS" w:eastAsia="ar-SA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Pr="00CB00FC" w:rsidRDefault="009D1C9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 w:rsidRPr="00CB00FC">
        <w:rPr>
          <w:b/>
          <w:color w:val="FF0000"/>
          <w:u w:val="single"/>
          <w:lang w:val="sr-Cyrl-CS"/>
        </w:rPr>
        <w:t>м</w:t>
      </w:r>
      <w:r w:rsidR="008A4643" w:rsidRPr="00CB00FC">
        <w:rPr>
          <w:b/>
          <w:color w:val="FF0000"/>
          <w:u w:val="single"/>
          <w:lang w:val="sr-Cyrl-CS"/>
        </w:rPr>
        <w:t>ења</w:t>
      </w:r>
      <w:r w:rsidRPr="00CB00FC">
        <w:rPr>
          <w:b/>
          <w:color w:val="FF0000"/>
          <w:u w:val="single"/>
          <w:lang w:val="sr-Cyrl-CS"/>
        </w:rPr>
        <w:t>ју  се, тако да сада гласе</w:t>
      </w:r>
      <w:r w:rsidR="008A4643" w:rsidRPr="00CB00FC">
        <w:rPr>
          <w:b/>
          <w:color w:val="FF0000"/>
          <w:u w:val="single"/>
          <w:lang w:val="sr-Cyrl-CS"/>
        </w:rPr>
        <w:t>:</w:t>
      </w:r>
    </w:p>
    <w:p w:rsidR="005E0DD2" w:rsidRPr="00CB00FC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30283E" w:rsidRPr="0030283E" w:rsidRDefault="0030283E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30283E" w:rsidRDefault="0030283E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Pr="0030283E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  <w:r w:rsidRPr="0030283E">
        <w:rPr>
          <w:rFonts w:eastAsia="TimesNewRomanPSMT" w:cs="Times New Roman"/>
          <w:b/>
          <w:bCs/>
          <w:szCs w:val="24"/>
          <w:lang w:val="ru-RU" w:eastAsia="ar-SA"/>
        </w:rPr>
        <w:t xml:space="preserve">             </w:t>
      </w: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Pr="009D1C92" w:rsidRDefault="009D1C92" w:rsidP="009D1C92">
      <w:pPr>
        <w:jc w:val="center"/>
        <w:rPr>
          <w:rFonts w:asciiTheme="minorHAnsi" w:hAnsiTheme="minorHAnsi"/>
          <w:sz w:val="22"/>
        </w:rPr>
      </w:pPr>
      <w:r w:rsidRPr="009D1C92">
        <w:rPr>
          <w:rFonts w:asciiTheme="minorHAnsi" w:hAnsiTheme="minorHAnsi"/>
          <w:sz w:val="22"/>
        </w:rPr>
        <w:lastRenderedPageBreak/>
        <w:t>17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4219"/>
        <w:gridCol w:w="4588"/>
      </w:tblGrid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Порески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идентификациони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број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</w:tr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Име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особе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за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контакт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</w:tr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ru-RU" w:eastAsia="ar-SA"/>
              </w:rPr>
            </w:pPr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ru-RU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ru-RU" w:eastAsia="ar-SA"/>
              </w:rPr>
            </w:pPr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ru-RU" w:eastAsia="ar-SA"/>
              </w:rPr>
            </w:pPr>
          </w:p>
        </w:tc>
      </w:tr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ru-RU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ru-RU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Адреса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</w:tr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Матични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број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</w:tr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Порески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идентификациони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број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</w:tr>
      <w:tr w:rsidR="009D1C92" w:rsidRPr="009D1C92" w:rsidTr="009D1C9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</w:pPr>
          </w:p>
          <w:p w:rsidR="009D1C92" w:rsidRPr="009D1C92" w:rsidRDefault="009D1C92" w:rsidP="009D1C92">
            <w:pPr>
              <w:suppressAutoHyphens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Име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особе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за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 xml:space="preserve"> </w:t>
            </w:r>
            <w:proofErr w:type="spellStart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контакт</w:t>
            </w:r>
            <w:proofErr w:type="spellEnd"/>
            <w:r w:rsidRPr="009D1C92">
              <w:rPr>
                <w:rFonts w:eastAsia="TimesNewRomanPSMT" w:cs="Times New Roman"/>
                <w:bCs/>
                <w:color w:val="000000"/>
                <w:kern w:val="2"/>
                <w:szCs w:val="24"/>
                <w:lang w:val="en-US"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92" w:rsidRPr="009D1C92" w:rsidRDefault="009D1C92" w:rsidP="009D1C92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 w:cs="Times New Roman"/>
                <w:b/>
                <w:bCs/>
                <w:color w:val="000000"/>
                <w:kern w:val="2"/>
                <w:szCs w:val="24"/>
                <w:lang w:val="en-US" w:eastAsia="ar-SA"/>
              </w:rPr>
            </w:pPr>
          </w:p>
        </w:tc>
      </w:tr>
    </w:tbl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Arial Unicode MS" w:cs="Times New Roman"/>
          <w:iCs/>
          <w:color w:val="000000"/>
          <w:kern w:val="2"/>
          <w:sz w:val="22"/>
          <w:lang w:val="ru-RU" w:eastAsia="ar-SA"/>
        </w:rPr>
      </w:pPr>
      <w:proofErr w:type="spellStart"/>
      <w:r w:rsidRPr="009D1C92">
        <w:rPr>
          <w:rFonts w:eastAsia="Arial Unicode MS" w:cs="Times New Roman"/>
          <w:b/>
          <w:bCs/>
          <w:i/>
          <w:iCs/>
          <w:color w:val="000000"/>
          <w:kern w:val="2"/>
          <w:sz w:val="22"/>
          <w:u w:val="single"/>
          <w:lang w:val="en-US" w:eastAsia="ar-SA"/>
        </w:rPr>
        <w:t>Напомена</w:t>
      </w:r>
      <w:proofErr w:type="spellEnd"/>
      <w:r w:rsidRPr="009D1C92">
        <w:rPr>
          <w:rFonts w:eastAsia="Arial Unicode MS" w:cs="Times New Roman"/>
          <w:b/>
          <w:bCs/>
          <w:i/>
          <w:iCs/>
          <w:color w:val="000000"/>
          <w:kern w:val="2"/>
          <w:sz w:val="22"/>
          <w:u w:val="single"/>
          <w:lang w:val="en-US" w:eastAsia="ar-SA"/>
        </w:rPr>
        <w:t>:</w:t>
      </w:r>
      <w:r w:rsidRPr="009D1C92">
        <w:rPr>
          <w:rFonts w:eastAsia="Arial Unicode MS" w:cs="Times New Roman"/>
          <w:b/>
          <w:bCs/>
          <w:i/>
          <w:iCs/>
          <w:color w:val="000000"/>
          <w:kern w:val="2"/>
          <w:sz w:val="22"/>
          <w:lang w:val="en-US" w:eastAsia="ar-SA"/>
        </w:rPr>
        <w:t xml:space="preserve"> </w:t>
      </w:r>
      <w:r w:rsidRPr="009D1C92">
        <w:rPr>
          <w:rFonts w:eastAsia="Arial Unicode MS" w:cs="Times New Roman"/>
          <w:iCs/>
          <w:color w:val="000000"/>
          <w:kern w:val="2"/>
          <w:sz w:val="22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kern w:val="2"/>
          <w:sz w:val="22"/>
          <w:lang w:val="sr-Cyrl-CS" w:eastAsia="ar-SA"/>
        </w:rPr>
      </w:pPr>
      <w:r w:rsidRPr="009D1C92">
        <w:rPr>
          <w:rFonts w:eastAsia="TimesNewRomanPSMT" w:cs="Times New Roman"/>
          <w:b/>
          <w:bCs/>
          <w:color w:val="000000"/>
          <w:kern w:val="2"/>
          <w:sz w:val="22"/>
          <w:lang w:val="sr-Cyrl-CS" w:eastAsia="ar-SA"/>
        </w:rPr>
        <w:t>5)</w:t>
      </w:r>
      <w:r w:rsidRPr="009D1C92">
        <w:rPr>
          <w:rFonts w:eastAsia="TimesNewRomanPSMT" w:cs="Times New Roman"/>
          <w:b/>
          <w:bCs/>
          <w:color w:val="000000"/>
          <w:kern w:val="2"/>
          <w:sz w:val="22"/>
          <w:lang w:val="sr-Latn-RS" w:eastAsia="ar-SA"/>
        </w:rPr>
        <w:t xml:space="preserve">ОПИС ПРЕДМЕТА НАБАВКЕ </w:t>
      </w:r>
      <w:r w:rsidRPr="009D1C92">
        <w:rPr>
          <w:rFonts w:eastAsia="TimesNewRomanPSMT" w:cs="Times New Roman"/>
          <w:b/>
          <w:bCs/>
          <w:kern w:val="2"/>
          <w:sz w:val="22"/>
          <w:lang w:val="sr-Cyrl-CS" w:eastAsia="ar-SA"/>
        </w:rPr>
        <w:t>-</w:t>
      </w:r>
      <w:r w:rsidRPr="009D1C92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9D1C92">
        <w:rPr>
          <w:rFonts w:eastAsia="Calibri" w:cs="Times New Roman"/>
          <w:sz w:val="22"/>
          <w:lang w:val="en-US"/>
        </w:rPr>
        <w:t>Предмет</w:t>
      </w:r>
      <w:proofErr w:type="spellEnd"/>
      <w:r w:rsidRPr="009D1C92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9D1C92">
        <w:rPr>
          <w:rFonts w:eastAsia="Calibri" w:cs="Times New Roman"/>
          <w:sz w:val="22"/>
          <w:lang w:val="en-US"/>
        </w:rPr>
        <w:t>јавне</w:t>
      </w:r>
      <w:proofErr w:type="spellEnd"/>
      <w:r w:rsidRPr="009D1C92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9D1C92">
        <w:rPr>
          <w:rFonts w:eastAsia="Calibri" w:cs="Times New Roman"/>
          <w:sz w:val="22"/>
          <w:lang w:val="en-US"/>
        </w:rPr>
        <w:t>набавке</w:t>
      </w:r>
      <w:proofErr w:type="spellEnd"/>
      <w:r w:rsidRPr="009D1C92">
        <w:rPr>
          <w:rFonts w:eastAsia="Calibri" w:cs="Times New Roman"/>
          <w:sz w:val="22"/>
          <w:lang w:val="sr-Cyrl-CS"/>
        </w:rPr>
        <w:t xml:space="preserve"> мале вредности </w:t>
      </w:r>
      <w:proofErr w:type="spellStart"/>
      <w:r w:rsidRPr="009D1C92">
        <w:rPr>
          <w:rFonts w:eastAsia="Calibri" w:cs="Times New Roman"/>
          <w:b/>
          <w:bCs/>
          <w:sz w:val="22"/>
          <w:lang w:val="en-US"/>
        </w:rPr>
        <w:t>је</w:t>
      </w:r>
      <w:proofErr w:type="spellEnd"/>
      <w:r w:rsidRPr="009D1C92">
        <w:rPr>
          <w:rFonts w:eastAsia="Calibri" w:cs="Times New Roman"/>
          <w:b/>
          <w:bCs/>
          <w:sz w:val="22"/>
          <w:lang w:val="en-US"/>
        </w:rPr>
        <w:t xml:space="preserve"> </w:t>
      </w:r>
      <w:proofErr w:type="spellStart"/>
      <w:r w:rsidRPr="009D1C92">
        <w:rPr>
          <w:rFonts w:eastAsia="Calibri" w:cs="Times New Roman"/>
          <w:b/>
          <w:bCs/>
          <w:sz w:val="22"/>
          <w:lang w:val="en-US"/>
        </w:rPr>
        <w:t>набавка</w:t>
      </w:r>
      <w:proofErr w:type="spellEnd"/>
      <w:r w:rsidRPr="009D1C92">
        <w:rPr>
          <w:rFonts w:eastAsia="Calibri" w:cs="Times New Roman"/>
          <w:b/>
          <w:bCs/>
          <w:sz w:val="22"/>
          <w:lang w:val="en-US"/>
        </w:rPr>
        <w:t xml:space="preserve"> </w:t>
      </w:r>
      <w:r w:rsidRPr="009D1C92">
        <w:rPr>
          <w:rFonts w:eastAsia="Calibri" w:cs="Times New Roman"/>
          <w:b/>
          <w:sz w:val="22"/>
        </w:rPr>
        <w:t>грађевинск</w:t>
      </w:r>
      <w:r w:rsidRPr="009D1C92">
        <w:rPr>
          <w:rFonts w:eastAsia="Calibri" w:cs="Times New Roman"/>
          <w:b/>
          <w:sz w:val="22"/>
          <w:lang w:val="sr-Cyrl-CS"/>
        </w:rPr>
        <w:t>ог</w:t>
      </w:r>
      <w:r w:rsidRPr="009D1C92">
        <w:rPr>
          <w:rFonts w:eastAsia="Calibri" w:cs="Times New Roman"/>
          <w:b/>
          <w:sz w:val="22"/>
        </w:rPr>
        <w:t xml:space="preserve"> материјал</w:t>
      </w:r>
      <w:r w:rsidRPr="009D1C92">
        <w:rPr>
          <w:rFonts w:eastAsia="Calibri" w:cs="Times New Roman"/>
          <w:b/>
          <w:sz w:val="22"/>
          <w:lang w:val="sr-Cyrl-CS"/>
        </w:rPr>
        <w:t>а</w:t>
      </w:r>
      <w:r w:rsidRPr="009D1C92">
        <w:rPr>
          <w:rFonts w:eastAsia="Calibri" w:cs="Times New Roman"/>
          <w:b/>
          <w:sz w:val="22"/>
        </w:rPr>
        <w:t xml:space="preserve"> з</w:t>
      </w:r>
      <w:r w:rsidRPr="009D1C92">
        <w:rPr>
          <w:rFonts w:eastAsia="Calibri" w:cs="Times New Roman"/>
          <w:b/>
          <w:sz w:val="22"/>
          <w:lang w:val="sr-Cyrl-CS"/>
        </w:rPr>
        <w:t>а поправку или адаптацију четири сеоске куће са окућницом намењених решавању стамбених потреба избеглица</w:t>
      </w:r>
      <w:r w:rsidRPr="009D1C92">
        <w:rPr>
          <w:rFonts w:eastAsia="Times New Roman" w:cs="Times New Roman"/>
          <w:b/>
          <w:sz w:val="22"/>
          <w:lang w:val="sr-Cyrl-CS"/>
        </w:rPr>
        <w:t>,</w:t>
      </w:r>
      <w:r w:rsidRPr="009D1C92">
        <w:rPr>
          <w:rFonts w:eastAsia="Arial Unicode MS" w:cs="Times New Roman"/>
          <w:i/>
          <w:kern w:val="2"/>
          <w:sz w:val="22"/>
          <w:lang w:val="sr-Cyrl-CS" w:eastAsia="ar-SA"/>
        </w:rPr>
        <w:t xml:space="preserve"> </w:t>
      </w:r>
      <w:r w:rsidRPr="009D1C92">
        <w:rPr>
          <w:rFonts w:eastAsia="Arial Unicode MS" w:cs="Times New Roman"/>
          <w:b/>
          <w:kern w:val="2"/>
          <w:sz w:val="22"/>
          <w:lang w:val="sr-Cyrl-CS" w:eastAsia="ar-SA"/>
        </w:rPr>
        <w:t>б</w:t>
      </w:r>
      <w:r w:rsidRPr="009D1C92">
        <w:rPr>
          <w:rFonts w:eastAsia="Arial Unicode MS" w:cs="Times New Roman"/>
          <w:b/>
          <w:kern w:val="2"/>
          <w:sz w:val="22"/>
          <w:lang w:val="sr-Latn-RS" w:eastAsia="ar-SA"/>
        </w:rPr>
        <w:t>р</w:t>
      </w:r>
      <w:r w:rsidRPr="009D1C92">
        <w:rPr>
          <w:rFonts w:eastAsia="Arial Unicode MS" w:cs="Times New Roman"/>
          <w:b/>
          <w:kern w:val="2"/>
          <w:sz w:val="22"/>
          <w:lang w:val="sr-Cyrl-RS" w:eastAsia="ar-SA"/>
        </w:rPr>
        <w:t>ој ЈН</w:t>
      </w:r>
      <w:r w:rsidRPr="009D1C92">
        <w:rPr>
          <w:rFonts w:eastAsia="Arial Unicode MS" w:cs="Times New Roman"/>
          <w:b/>
          <w:kern w:val="2"/>
          <w:sz w:val="22"/>
          <w:lang w:val="sr-Latn-RS" w:eastAsia="ar-SA"/>
        </w:rPr>
        <w:t xml:space="preserve"> </w:t>
      </w:r>
      <w:r w:rsidRPr="009D1C92">
        <w:rPr>
          <w:rFonts w:eastAsia="Arial Unicode MS" w:cs="Times New Roman"/>
          <w:b/>
          <w:kern w:val="2"/>
          <w:sz w:val="22"/>
          <w:lang w:val="sr-Cyrl-CS" w:eastAsia="ar-SA"/>
        </w:rPr>
        <w:t>26/2017</w:t>
      </w: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ru-RU"/>
        </w:rPr>
      </w:pPr>
      <w:r w:rsidRPr="009D1C92">
        <w:rPr>
          <w:rFonts w:eastAsia="Arial Unicode MS" w:cs="Times New Roman"/>
          <w:b/>
          <w:kern w:val="2"/>
          <w:sz w:val="22"/>
          <w:lang w:eastAsia="ar-SA"/>
        </w:rPr>
        <w:t xml:space="preserve"> </w:t>
      </w:r>
      <w:proofErr w:type="spellStart"/>
      <w:r w:rsidRPr="009D1C92">
        <w:rPr>
          <w:rFonts w:eastAsia="Times New Roman" w:cs="Times New Roman"/>
          <w:b/>
          <w:sz w:val="22"/>
          <w:lang w:val="en-US"/>
        </w:rPr>
        <w:t>Назив</w:t>
      </w:r>
      <w:proofErr w:type="spellEnd"/>
      <w:r w:rsidRPr="009D1C92">
        <w:rPr>
          <w:rFonts w:eastAsia="Times New Roman" w:cs="Times New Roman"/>
          <w:b/>
          <w:sz w:val="22"/>
          <w:lang w:val="en-US"/>
        </w:rPr>
        <w:t xml:space="preserve"> и </w:t>
      </w:r>
      <w:proofErr w:type="spellStart"/>
      <w:r w:rsidRPr="009D1C92">
        <w:rPr>
          <w:rFonts w:eastAsia="Times New Roman" w:cs="Times New Roman"/>
          <w:b/>
          <w:sz w:val="22"/>
          <w:lang w:val="en-US"/>
        </w:rPr>
        <w:t>ознака</w:t>
      </w:r>
      <w:proofErr w:type="spellEnd"/>
      <w:r w:rsidRPr="009D1C92">
        <w:rPr>
          <w:rFonts w:eastAsia="Times New Roman" w:cs="Times New Roman"/>
          <w:b/>
          <w:sz w:val="22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b/>
          <w:sz w:val="22"/>
          <w:lang w:val="en-US"/>
        </w:rPr>
        <w:t>из</w:t>
      </w:r>
      <w:proofErr w:type="spellEnd"/>
      <w:r w:rsidRPr="009D1C92">
        <w:rPr>
          <w:rFonts w:eastAsia="Times New Roman" w:cs="Times New Roman"/>
          <w:b/>
          <w:sz w:val="22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b/>
          <w:sz w:val="22"/>
          <w:lang w:val="en-US"/>
        </w:rPr>
        <w:t>општег</w:t>
      </w:r>
      <w:proofErr w:type="spellEnd"/>
      <w:r w:rsidRPr="009D1C92">
        <w:rPr>
          <w:rFonts w:eastAsia="Times New Roman" w:cs="Times New Roman"/>
          <w:b/>
          <w:sz w:val="22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b/>
          <w:sz w:val="22"/>
          <w:lang w:val="en-US"/>
        </w:rPr>
        <w:t>речника</w:t>
      </w:r>
      <w:proofErr w:type="spellEnd"/>
      <w:r w:rsidRPr="009D1C92">
        <w:rPr>
          <w:rFonts w:eastAsia="Times New Roman" w:cs="Times New Roman"/>
          <w:b/>
          <w:sz w:val="22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b/>
          <w:sz w:val="22"/>
          <w:lang w:val="en-US"/>
        </w:rPr>
        <w:t>набавки</w:t>
      </w:r>
      <w:proofErr w:type="spellEnd"/>
      <w:r w:rsidRPr="009D1C92">
        <w:rPr>
          <w:rFonts w:eastAsia="Times New Roman" w:cs="Times New Roman"/>
          <w:b/>
          <w:sz w:val="22"/>
          <w:lang w:val="sr-Cyrl-CS"/>
        </w:rPr>
        <w:t xml:space="preserve"> </w:t>
      </w:r>
      <w:r w:rsidRPr="009D1C92">
        <w:rPr>
          <w:rFonts w:eastAsia="Times New Roman" w:cs="Times New Roman"/>
          <w:sz w:val="22"/>
          <w:lang w:val="ru-RU"/>
        </w:rPr>
        <w:t>44100000-грађевински материјали и припадајући производи</w:t>
      </w:r>
    </w:p>
    <w:tbl>
      <w:tblPr>
        <w:tblW w:w="11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996"/>
        <w:gridCol w:w="992"/>
        <w:gridCol w:w="992"/>
        <w:gridCol w:w="992"/>
        <w:gridCol w:w="851"/>
        <w:gridCol w:w="1276"/>
        <w:gridCol w:w="1249"/>
      </w:tblGrid>
      <w:tr w:rsidR="009D1C92" w:rsidRPr="009D1C92" w:rsidTr="00EE1162">
        <w:trPr>
          <w:trHeight w:val="6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D1C92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Ред. бр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Calibri" w:cs="Times New Roman"/>
                <w:b/>
                <w:sz w:val="20"/>
                <w:szCs w:val="20"/>
                <w:lang w:val="sr-Cyrl-CS"/>
              </w:rPr>
              <w:t>Једин.</w:t>
            </w: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Calibri" w:cs="Times New Roman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Јед. цена без ПДВ-еа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Јед. цена са ПДВ-ом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2" w:rsidRPr="00EE116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E1162">
              <w:rPr>
                <w:rFonts w:eastAsia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Укупан</w:t>
            </w:r>
            <w:r w:rsidRPr="009D1C9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D1C92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износ без ПДВ-еа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sr-Cyrl-C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Укупан</w:t>
            </w:r>
            <w:r w:rsidRPr="009D1C9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D1C92"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износ са ПДВ-ом</w:t>
            </w: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Пур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пена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750 ml,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сламку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proofErr w:type="gram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  <w:proofErr w:type="gramEnd"/>
            <w:r w:rsidRPr="009D1C92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Бојлер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50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литара,прохромски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пратећом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опремом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бринокс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црева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од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50 cm и 55 cm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вентилом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proofErr w:type="gram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  <w:proofErr w:type="gramEnd"/>
            <w:r w:rsidRPr="009D1C92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</w:t>
            </w:r>
            <w:r w:rsidRPr="009D1C92">
              <w:rPr>
                <w:rFonts w:eastAsia="Calibri" w:cs="Times New Roman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color w:val="FF0000"/>
                <w:sz w:val="22"/>
                <w:highlight w:val="yellow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color w:val="FF0000"/>
                <w:sz w:val="22"/>
                <w:highlight w:val="yellow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Бојлер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80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литара,прохромски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пратећом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опремом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бринокс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црева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од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40 cm и 45 cm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вентилом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proofErr w:type="gram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  <w:proofErr w:type="gramEnd"/>
            <w:r w:rsidRPr="009D1C92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Једноручна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батерија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каду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од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инокса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пластичним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тушем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proofErr w:type="gram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  <w:proofErr w:type="gramEnd"/>
            <w:r w:rsidRPr="009D1C92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Лајсна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ламинат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картонско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дрвена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Угаоне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лајсне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фасаду,пвц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Подне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плочице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унутрашње,браон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33 x33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Пластични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крстићи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плочице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Фугомал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браон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Лепак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плочице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5</w:t>
            </w:r>
            <w:r w:rsidRPr="009D1C92"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Стиропор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фасаду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 Д-8цм, 17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lastRenderedPageBreak/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sr-Cyrl-C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lastRenderedPageBreak/>
              <w:t>Стиропор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фасаду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 Д-5цм, 17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гр</w:t>
            </w:r>
            <w:proofErr w:type="spellEnd"/>
          </w:p>
          <w:p w:rsidR="00B072CF" w:rsidRPr="00B072CF" w:rsidRDefault="00B072CF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Стиропор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испод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ламината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Д-1цм, 25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Лепак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лепљење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стиропора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 25/1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kg</w:t>
            </w: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en-US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15.</w:t>
            </w: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Мрежица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фасуду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165 gr/ 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Типлови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14-16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kом</w:t>
            </w:r>
            <w:proofErr w:type="spellEnd"/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Типлови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kом</w:t>
            </w:r>
            <w:proofErr w:type="spellEnd"/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Ламинат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Д-8,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боја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дрвета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>,</w:t>
            </w: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класа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Филц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фолија,дебљина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1-2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m2</w:t>
            </w: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Цемент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ПЦ 32,5, 1/50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тоне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Песак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зидање</w:t>
            </w:r>
            <w:proofErr w:type="spellEnd"/>
          </w:p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Туш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кабина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R 80,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пластична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акрилна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кадица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полукружна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не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подзиђује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Силикон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купатила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антибактеријски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>, 280-300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9D1C92">
              <w:rPr>
                <w:rFonts w:eastAsia="Calibri"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Када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180 cm x70cm,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маском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без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подзиђивања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D1C92">
              <w:rPr>
                <w:rFonts w:eastAsia="Calibri" w:cs="Times New Roman"/>
                <w:sz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rPr>
          <w:trHeight w:val="6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ВЦ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шоља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бела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керамичка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пвц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даском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водокотлић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пластични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изолацијом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пратећа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опрема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Дрвени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вакуминари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прозори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120x130 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обртно-окретним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механизмом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чамовина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боја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дрвета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Улазна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пуна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и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дрвена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врата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 100x210,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чамовина</w:t>
            </w:r>
            <w:proofErr w:type="spellEnd"/>
            <w:r w:rsidRPr="009D1C92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Cs w:val="24"/>
                <w:lang w:val="en-US"/>
              </w:rPr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28.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B072CF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Прозор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мера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145x115 PVC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трокоморни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бели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обртно-окретним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механизмом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C8" w:rsidRDefault="003D2AC8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9D1C92">
              <w:rPr>
                <w:rFonts w:eastAsia="Calibri" w:cs="Times New Roman"/>
                <w:b/>
                <w:sz w:val="22"/>
              </w:rPr>
              <w:t>29.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B072CF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Прозори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мера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125x110 PVC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трокоморни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бели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обртно-окретним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механизмом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C8" w:rsidRDefault="003D2AC8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CS"/>
              </w:rPr>
            </w:pPr>
          </w:p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9D1C92">
              <w:rPr>
                <w:rFonts w:eastAsia="Calibri" w:cs="Times New Roman"/>
                <w:b/>
                <w:sz w:val="22"/>
              </w:rPr>
              <w:t>30.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B072CF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Улазна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врата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195x205 PVC,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пуна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бела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термо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прекидом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B072CF">
              <w:rPr>
                <w:rFonts w:eastAsia="Times New Roman" w:cs="Times New Roman"/>
                <w:sz w:val="22"/>
                <w:lang w:val="en-US"/>
              </w:rPr>
              <w:t>комплет</w:t>
            </w:r>
            <w:proofErr w:type="spellEnd"/>
            <w:r w:rsidRPr="00B072CF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9D1C92">
              <w:rPr>
                <w:rFonts w:eastAsia="Calibri" w:cs="Times New Roman"/>
                <w:b/>
                <w:sz w:val="22"/>
              </w:rPr>
              <w:t>31.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Прозори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120x120, PVC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трокоморни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обртно-окретним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механизмом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9D1C92">
              <w:rPr>
                <w:rFonts w:eastAsia="Calibri" w:cs="Times New Roman"/>
                <w:b/>
                <w:sz w:val="22"/>
              </w:rPr>
              <w:t>32.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Прозор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за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купатило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60x60 PVC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трокоморни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бели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обртно-окретним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механизмом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sr-Cyrl-CS"/>
              </w:rPr>
            </w:pPr>
          </w:p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  <w:tr w:rsidR="009D1C92" w:rsidRPr="009D1C92" w:rsidTr="00EE116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9D1C92">
              <w:rPr>
                <w:rFonts w:eastAsia="Calibri" w:cs="Times New Roman"/>
                <w:b/>
                <w:sz w:val="22"/>
              </w:rPr>
              <w:t>33.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Улазна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врата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107x190 PVC,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пуна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бела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са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термо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прекидом</w:t>
            </w:r>
            <w:proofErr w:type="spellEnd"/>
            <w:r w:rsidRPr="009D1C92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9D1C92">
              <w:rPr>
                <w:rFonts w:eastAsia="Times New Roman" w:cs="Times New Roman"/>
                <w:sz w:val="22"/>
                <w:lang w:val="en-US"/>
              </w:rPr>
              <w:t>комплет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7B6A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9D1C92">
              <w:rPr>
                <w:rFonts w:eastAsia="Times New Roman" w:cs="Times New Roman"/>
                <w:sz w:val="20"/>
                <w:szCs w:val="20"/>
                <w:lang w:val="en-US"/>
              </w:rPr>
              <w:t>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9D1C92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2" w:rsidRPr="009D1C92" w:rsidRDefault="009D1C92" w:rsidP="009D1C9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CS"/>
              </w:rPr>
            </w:pPr>
          </w:p>
        </w:tc>
      </w:tr>
    </w:tbl>
    <w:p w:rsidR="009D1C92" w:rsidRPr="009D1C92" w:rsidRDefault="009D1C92" w:rsidP="009D1C92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:rsidR="009D1C92" w:rsidRPr="009D1C92" w:rsidRDefault="009D1C92" w:rsidP="009D1C92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9D1C92">
        <w:rPr>
          <w:rFonts w:eastAsia="Calibri" w:cs="Times New Roman"/>
          <w:sz w:val="20"/>
          <w:szCs w:val="20"/>
        </w:rPr>
        <w:lastRenderedPageBreak/>
        <w:t>19</w:t>
      </w:r>
    </w:p>
    <w:p w:rsidR="009D1C92" w:rsidRPr="009D1C92" w:rsidRDefault="009D1C92" w:rsidP="009D1C92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tbl>
      <w:tblPr>
        <w:tblW w:w="1143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210"/>
        <w:gridCol w:w="1276"/>
        <w:gridCol w:w="1275"/>
      </w:tblGrid>
      <w:tr w:rsidR="00296B42" w:rsidRPr="00296B42" w:rsidTr="00EE1162">
        <w:trPr>
          <w:trHeight w:val="780"/>
        </w:trPr>
        <w:tc>
          <w:tcPr>
            <w:tcW w:w="670" w:type="dxa"/>
            <w:shd w:val="clear" w:color="auto" w:fill="auto"/>
          </w:tcPr>
          <w:p w:rsidR="00296B42" w:rsidRPr="009D1C92" w:rsidRDefault="00296B42" w:rsidP="009D1C92">
            <w:pPr>
              <w:spacing w:after="0" w:line="240" w:lineRule="auto"/>
              <w:rPr>
                <w:rFonts w:eastAsia="Calibri" w:cs="Times New Roman"/>
                <w:color w:val="FF0000"/>
                <w:szCs w:val="24"/>
                <w:lang w:val="en-US"/>
              </w:rPr>
            </w:pPr>
            <w:r w:rsidRPr="009D1C92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8210" w:type="dxa"/>
            <w:shd w:val="clear" w:color="auto" w:fill="auto"/>
          </w:tcPr>
          <w:p w:rsidR="00296B42" w:rsidRPr="009D1C92" w:rsidRDefault="00296B42" w:rsidP="009D1C92">
            <w:pPr>
              <w:spacing w:after="0" w:line="240" w:lineRule="auto"/>
              <w:rPr>
                <w:rFonts w:eastAsia="Calibri" w:cs="Times New Roman"/>
                <w:color w:val="FF0000"/>
                <w:szCs w:val="24"/>
                <w:lang w:val="en-US"/>
              </w:rPr>
            </w:pPr>
          </w:p>
          <w:p w:rsidR="00296B42" w:rsidRPr="009D1C92" w:rsidRDefault="00296B42" w:rsidP="009D1C92">
            <w:pPr>
              <w:spacing w:after="0" w:line="240" w:lineRule="auto"/>
              <w:rPr>
                <w:rFonts w:eastAsia="Calibri" w:cs="Times New Roman"/>
                <w:b/>
                <w:sz w:val="22"/>
                <w:lang w:val="sr-Cyrl-CS"/>
              </w:rPr>
            </w:pP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 xml:space="preserve">                                                                </w:t>
            </w:r>
            <w:r>
              <w:rPr>
                <w:rFonts w:eastAsia="Calibri" w:cs="Times New Roman"/>
                <w:b/>
                <w:sz w:val="22"/>
                <w:lang w:val="sr-Cyrl-CS"/>
              </w:rPr>
              <w:t xml:space="preserve">                              </w:t>
            </w:r>
            <w:r w:rsidRPr="009D1C92">
              <w:rPr>
                <w:rFonts w:eastAsia="Calibri" w:cs="Times New Roman"/>
                <w:b/>
                <w:sz w:val="22"/>
                <w:lang w:val="sr-Cyrl-CS"/>
              </w:rPr>
              <w:t>УКУПНО:</w:t>
            </w:r>
          </w:p>
          <w:p w:rsidR="00296B42" w:rsidRPr="009D1C92" w:rsidRDefault="00296B42" w:rsidP="009D1C92">
            <w:pPr>
              <w:spacing w:after="0" w:line="240" w:lineRule="auto"/>
              <w:rPr>
                <w:rFonts w:eastAsia="Calibri"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96B42" w:rsidRPr="009D1C92" w:rsidRDefault="00296B42" w:rsidP="009D1C92">
            <w:pPr>
              <w:spacing w:after="0" w:line="240" w:lineRule="auto"/>
              <w:rPr>
                <w:rFonts w:eastAsia="Calibri"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96B42" w:rsidRPr="009D1C92" w:rsidRDefault="00296B42" w:rsidP="009D1C92">
            <w:pPr>
              <w:spacing w:after="0" w:line="240" w:lineRule="auto"/>
              <w:rPr>
                <w:rFonts w:eastAsia="Calibri" w:cs="Times New Roman"/>
                <w:color w:val="FF0000"/>
                <w:szCs w:val="24"/>
                <w:lang w:val="en-US"/>
              </w:rPr>
            </w:pPr>
          </w:p>
        </w:tc>
      </w:tr>
    </w:tbl>
    <w:p w:rsidR="009D1C92" w:rsidRPr="009D1C92" w:rsidRDefault="009D1C92" w:rsidP="009D1C92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2"/>
        </w:rPr>
      </w:pP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BoldMT"/>
          <w:b/>
          <w:bCs/>
          <w:szCs w:val="24"/>
          <w:lang w:eastAsia="sr-Latn-CS"/>
        </w:rPr>
      </w:pP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Cs w:val="24"/>
          <w:lang w:eastAsia="sr-Latn-CS"/>
        </w:rPr>
      </w:pPr>
      <w:r w:rsidRPr="009D1C92">
        <w:rPr>
          <w:rFonts w:ascii="TimesNewRomanPS-BoldMT" w:eastAsia="Times New Roman" w:hAnsi="TimesNewRomanPS-BoldMT" w:cs="TimesNewRomanPS-BoldMT"/>
          <w:b/>
          <w:bCs/>
          <w:szCs w:val="24"/>
          <w:lang w:val="sr-Cyrl-CS" w:eastAsia="sr-Latn-CS"/>
        </w:rPr>
        <w:t>6)УКУПНА ПОНУЂЕНА ЦЕНА (</w:t>
      </w:r>
      <w:r w:rsidRPr="009D1C92">
        <w:rPr>
          <w:rFonts w:eastAsia="Arial Unicode MS" w:cs="Times New Roman"/>
          <w:kern w:val="1"/>
          <w:szCs w:val="24"/>
          <w:lang w:eastAsia="ar-SA"/>
        </w:rPr>
        <w:t>са урачунатим свим трошковима које понуђач има у реализацији предметне јавне набавке</w:t>
      </w:r>
      <w:r w:rsidRPr="009D1C92">
        <w:rPr>
          <w:rFonts w:eastAsia="Arial Unicode MS" w:cs="Times New Roman"/>
          <w:kern w:val="1"/>
          <w:szCs w:val="24"/>
          <w:lang w:val="sr-Cyrl-CS" w:eastAsia="ar-SA"/>
        </w:rPr>
        <w:t xml:space="preserve"> износи</w:t>
      </w: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>:_________________________</w:t>
      </w:r>
      <w:r w:rsidRPr="009D1C92">
        <w:rPr>
          <w:rFonts w:ascii="TimesNewRomanPSMT" w:eastAsia="Times New Roman" w:hAnsi="TimesNewRomanPSMT" w:cs="TimesNewRomanPSMT"/>
          <w:szCs w:val="24"/>
          <w:lang w:val="sr-Cyrl-CS" w:eastAsia="sr-Latn-CS"/>
        </w:rPr>
        <w:t>___________</w:t>
      </w: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 xml:space="preserve">(словима: </w:t>
      </w: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Cs w:val="24"/>
          <w:lang w:eastAsia="sr-Latn-CS"/>
        </w:rPr>
      </w:pP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Cs w:val="24"/>
          <w:lang w:val="sr-Cyrl-CS" w:eastAsia="sr-Latn-CS"/>
        </w:rPr>
      </w:pP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>_________________________</w:t>
      </w:r>
      <w:r w:rsidRPr="009D1C92">
        <w:rPr>
          <w:rFonts w:ascii="TimesNewRomanPSMT" w:eastAsia="Times New Roman" w:hAnsi="TimesNewRomanPSMT" w:cs="TimesNewRomanPSMT"/>
          <w:szCs w:val="24"/>
          <w:lang w:val="sr-Cyrl-CS" w:eastAsia="sr-Latn-CS"/>
        </w:rPr>
        <w:t>__________________________</w:t>
      </w: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>)</w:t>
      </w:r>
      <w:r w:rsidRPr="009D1C92">
        <w:rPr>
          <w:rFonts w:ascii="TimesNewRomanPSMT" w:eastAsia="Times New Roman" w:hAnsi="TimesNewRomanPSMT" w:cs="TimesNewRomanPSMT"/>
          <w:szCs w:val="24"/>
          <w:lang w:val="sr-Cyrl-CS" w:eastAsia="sr-Latn-CS"/>
        </w:rPr>
        <w:t xml:space="preserve"> </w:t>
      </w: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 xml:space="preserve">динара </w:t>
      </w:r>
      <w:r w:rsidRPr="009D1C92">
        <w:rPr>
          <w:rFonts w:ascii="TimesNewRomanPSMT" w:eastAsia="Times New Roman" w:hAnsi="TimesNewRomanPSMT" w:cs="TimesNewRomanPSMT"/>
          <w:b/>
          <w:szCs w:val="24"/>
          <w:lang w:eastAsia="sr-Latn-CS"/>
        </w:rPr>
        <w:t>без ПДВ</w:t>
      </w:r>
      <w:r w:rsidRPr="009D1C92">
        <w:rPr>
          <w:rFonts w:ascii="TimesNewRomanPSMT" w:eastAsia="Times New Roman" w:hAnsi="TimesNewRomanPSMT" w:cs="TimesNewRomanPSMT"/>
          <w:b/>
          <w:szCs w:val="24"/>
          <w:lang w:val="sr-Cyrl-CS" w:eastAsia="sr-Latn-CS"/>
        </w:rPr>
        <w:t>-а,</w:t>
      </w:r>
    </w:p>
    <w:p w:rsidR="009D1C92" w:rsidRPr="009D1C92" w:rsidRDefault="009D1C92" w:rsidP="009D1C92">
      <w:pPr>
        <w:spacing w:after="0" w:line="240" w:lineRule="auto"/>
        <w:rPr>
          <w:rFonts w:ascii="TimesNewRomanPSMT" w:eastAsia="Times New Roman" w:hAnsi="TimesNewRomanPSMT" w:cs="TimesNewRomanPSMT"/>
          <w:b/>
          <w:szCs w:val="24"/>
          <w:lang w:val="sr-Cyrl-CS" w:eastAsia="sr-Latn-CS"/>
        </w:rPr>
      </w:pPr>
    </w:p>
    <w:p w:rsidR="009D1C92" w:rsidRPr="009D1C92" w:rsidRDefault="009D1C92" w:rsidP="009D1C92">
      <w:pPr>
        <w:spacing w:after="0" w:line="240" w:lineRule="auto"/>
        <w:rPr>
          <w:rFonts w:ascii="TimesNewRomanPSMT" w:eastAsia="Times New Roman" w:hAnsi="TimesNewRomanPSMT" w:cs="TimesNewRomanPSMT"/>
          <w:szCs w:val="24"/>
          <w:lang w:eastAsia="sr-Latn-CS"/>
        </w:rPr>
      </w:pPr>
      <w:r w:rsidRPr="009D1C92">
        <w:rPr>
          <w:rFonts w:ascii="TimesNewRomanPSMT" w:eastAsia="Times New Roman" w:hAnsi="TimesNewRomanPSMT" w:cs="TimesNewRomanPSMT"/>
          <w:b/>
          <w:szCs w:val="24"/>
          <w:lang w:val="sr-Cyrl-CS" w:eastAsia="sr-Latn-CS"/>
        </w:rPr>
        <w:t xml:space="preserve"> односно износи:____________________</w:t>
      </w: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 xml:space="preserve"> (словима: </w:t>
      </w:r>
    </w:p>
    <w:p w:rsidR="009D1C92" w:rsidRPr="009D1C92" w:rsidRDefault="009D1C92" w:rsidP="009D1C92">
      <w:pPr>
        <w:spacing w:after="0" w:line="240" w:lineRule="auto"/>
        <w:rPr>
          <w:rFonts w:ascii="TimesNewRomanPSMT" w:eastAsia="Times New Roman" w:hAnsi="TimesNewRomanPSMT" w:cs="TimesNewRomanPSMT"/>
          <w:szCs w:val="24"/>
          <w:lang w:eastAsia="sr-Latn-CS"/>
        </w:rPr>
      </w:pPr>
    </w:p>
    <w:p w:rsidR="009D1C92" w:rsidRPr="009D1C92" w:rsidRDefault="009D1C92" w:rsidP="009D1C92">
      <w:pPr>
        <w:spacing w:after="0" w:line="240" w:lineRule="auto"/>
        <w:rPr>
          <w:rFonts w:ascii="TimesNewRomanPSMT" w:eastAsia="Times New Roman" w:hAnsi="TimesNewRomanPSMT" w:cs="TimesNewRomanPSMT"/>
          <w:szCs w:val="24"/>
          <w:lang w:eastAsia="sr-Latn-CS"/>
        </w:rPr>
      </w:pPr>
    </w:p>
    <w:p w:rsidR="009D1C92" w:rsidRPr="009D1C92" w:rsidRDefault="009D1C92" w:rsidP="009D1C92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>______________________</w:t>
      </w:r>
      <w:r w:rsidRPr="009D1C92">
        <w:rPr>
          <w:rFonts w:ascii="TimesNewRomanPSMT" w:eastAsia="Times New Roman" w:hAnsi="TimesNewRomanPSMT" w:cs="TimesNewRomanPSMT"/>
          <w:szCs w:val="24"/>
          <w:lang w:val="sr-Cyrl-CS" w:eastAsia="sr-Latn-CS"/>
        </w:rPr>
        <w:t>___________</w:t>
      </w:r>
      <w:r w:rsidRPr="009D1C92">
        <w:rPr>
          <w:rFonts w:ascii="TimesNewRomanPSMT" w:eastAsia="Times New Roman" w:hAnsi="TimesNewRomanPSMT" w:cs="TimesNewRomanPSMT"/>
          <w:szCs w:val="24"/>
          <w:lang w:eastAsia="sr-Latn-CS"/>
        </w:rPr>
        <w:t>)</w:t>
      </w:r>
      <w:r w:rsidRPr="009D1C92">
        <w:rPr>
          <w:rFonts w:ascii="TimesNewRomanPSMT" w:eastAsia="Times New Roman" w:hAnsi="TimesNewRomanPSMT" w:cs="TimesNewRomanPSMT"/>
          <w:szCs w:val="24"/>
          <w:lang w:val="sr-Cyrl-CS" w:eastAsia="sr-Latn-CS"/>
        </w:rPr>
        <w:t xml:space="preserve"> динара </w:t>
      </w:r>
      <w:r w:rsidRPr="009D1C92">
        <w:rPr>
          <w:rFonts w:ascii="TimesNewRomanPSMT" w:eastAsia="Times New Roman" w:hAnsi="TimesNewRomanPSMT" w:cs="TimesNewRomanPSMT"/>
          <w:b/>
          <w:szCs w:val="24"/>
          <w:lang w:val="sr-Cyrl-CS" w:eastAsia="sr-Latn-CS"/>
        </w:rPr>
        <w:t>са ПДВ-ом.</w:t>
      </w: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</w:rPr>
      </w:pP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  <w:r w:rsidRPr="009D1C92">
        <w:rPr>
          <w:rFonts w:eastAsia="Calibri" w:cs="Times New Roman"/>
          <w:b/>
          <w:bCs/>
          <w:lang w:val="sr-Cyrl-CS"/>
        </w:rPr>
        <w:t>7)РОК И НАЧИН ПЛАЋАЊА:________</w:t>
      </w:r>
      <w:r w:rsidRPr="009D1C92">
        <w:rPr>
          <w:rFonts w:eastAsia="Calibri" w:cs="Times New Roman"/>
          <w:bCs/>
          <w:lang w:val="sr-Cyrl-CS"/>
        </w:rPr>
        <w:t xml:space="preserve">дана </w:t>
      </w:r>
      <w:r w:rsidRPr="009D1C92">
        <w:rPr>
          <w:rFonts w:eastAsia="Arial Unicode MS" w:cs="Times New Roman"/>
          <w:kern w:val="1"/>
          <w:szCs w:val="24"/>
          <w:lang w:val="sr-Cyrl-CS" w:eastAsia="ar-SA"/>
        </w:rPr>
        <w:t xml:space="preserve"> (до </w:t>
      </w:r>
      <w:r w:rsidRPr="009D1C92">
        <w:rPr>
          <w:rFonts w:eastAsia="Times New Roman" w:cs="Times New Roman"/>
          <w:szCs w:val="24"/>
          <w:lang w:val="sr-Cyrl-CS" w:eastAsia="ar-SA"/>
        </w:rPr>
        <w:t>45 дана од дана пријема исправног рачуна за испоручена добра, верификованог Записником о пријему добара</w:t>
      </w:r>
      <w:r w:rsidRPr="009D1C92">
        <w:rPr>
          <w:rFonts w:eastAsia="Times New Roman" w:cs="Times New Roman"/>
          <w:szCs w:val="24"/>
          <w:lang w:val="ru-RU" w:eastAsia="en-GB"/>
        </w:rPr>
        <w:t>)</w:t>
      </w: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Cs w:val="24"/>
          <w:lang w:val="sr-Cyrl-CS" w:eastAsia="ar-SA"/>
        </w:rPr>
      </w:pPr>
    </w:p>
    <w:p w:rsidR="009D1C92" w:rsidRPr="009D1C92" w:rsidRDefault="009D1C92" w:rsidP="009D1C92">
      <w:pPr>
        <w:suppressAutoHyphens/>
        <w:spacing w:after="0" w:line="100" w:lineRule="atLeast"/>
        <w:rPr>
          <w:rFonts w:eastAsia="Times New Roman" w:cs="Times New Roman"/>
          <w:szCs w:val="24"/>
          <w:lang w:val="sr-Cyrl-CS"/>
        </w:rPr>
      </w:pPr>
      <w:r w:rsidRPr="009D1C92">
        <w:rPr>
          <w:rFonts w:eastAsia="Times New Roman" w:cs="Times New Roman"/>
          <w:b/>
          <w:bCs/>
          <w:szCs w:val="24"/>
          <w:lang w:val="sr-Cyrl-CS"/>
        </w:rPr>
        <w:t>8</w:t>
      </w:r>
      <w:r w:rsidRPr="009D1C92">
        <w:rPr>
          <w:rFonts w:eastAsia="Times New Roman" w:cs="Times New Roman"/>
          <w:b/>
          <w:bCs/>
          <w:szCs w:val="24"/>
          <w:lang w:val="en-US"/>
        </w:rPr>
        <w:t>)</w:t>
      </w:r>
      <w:r w:rsidRPr="009D1C92">
        <w:rPr>
          <w:rFonts w:eastAsia="Times New Roman" w:cs="Times New Roman"/>
          <w:b/>
          <w:bCs/>
          <w:szCs w:val="24"/>
          <w:lang w:val="sr-Cyrl-CS"/>
        </w:rPr>
        <w:t>РОК ВАЖЕЊА ПОНУДЕ</w:t>
      </w:r>
      <w:r w:rsidRPr="009D1C92">
        <w:rPr>
          <w:rFonts w:eastAsia="Times New Roman" w:cs="Times New Roman"/>
          <w:b/>
          <w:bCs/>
          <w:szCs w:val="24"/>
          <w:lang w:val="en-US"/>
        </w:rPr>
        <w:t>:</w:t>
      </w:r>
      <w:r w:rsidRPr="009D1C92">
        <w:rPr>
          <w:rFonts w:eastAsia="Times New Roman" w:cs="Times New Roman"/>
          <w:bCs/>
          <w:szCs w:val="24"/>
          <w:lang w:val="en-US"/>
        </w:rPr>
        <w:t xml:space="preserve"> </w:t>
      </w:r>
      <w:r w:rsidRPr="009D1C92">
        <w:rPr>
          <w:rFonts w:eastAsia="Times New Roman" w:cs="Times New Roman"/>
          <w:szCs w:val="24"/>
          <w:lang w:val="en-US"/>
        </w:rPr>
        <w:t xml:space="preserve">________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дана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од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дана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отварања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понуда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(</w:t>
      </w:r>
      <w:proofErr w:type="spellStart"/>
      <w:r w:rsidRPr="009D1C92">
        <w:rPr>
          <w:rFonts w:eastAsia="Times New Roman" w:cs="Times New Roman"/>
          <w:szCs w:val="24"/>
          <w:lang w:val="en-US"/>
        </w:rPr>
        <w:t>не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краћи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од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r w:rsidRPr="009D1C92">
        <w:rPr>
          <w:rFonts w:eastAsia="Times New Roman" w:cs="Times New Roman"/>
          <w:szCs w:val="24"/>
          <w:lang w:val="sr-Cyrl-CS"/>
        </w:rPr>
        <w:t>6</w:t>
      </w:r>
      <w:r w:rsidRPr="009D1C92">
        <w:rPr>
          <w:rFonts w:eastAsia="Times New Roman" w:cs="Times New Roman"/>
          <w:szCs w:val="24"/>
          <w:lang w:val="en-US"/>
        </w:rPr>
        <w:t xml:space="preserve">0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дана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од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дана</w:t>
      </w:r>
      <w:proofErr w:type="spellEnd"/>
      <w:r w:rsidRPr="009D1C9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D1C92">
        <w:rPr>
          <w:rFonts w:eastAsia="Times New Roman" w:cs="Times New Roman"/>
          <w:szCs w:val="24"/>
          <w:lang w:val="en-US"/>
        </w:rPr>
        <w:t>отварања</w:t>
      </w:r>
      <w:proofErr w:type="spellEnd"/>
      <w:r w:rsidRPr="009D1C92">
        <w:rPr>
          <w:rFonts w:eastAsia="Times New Roman" w:cs="Times New Roman"/>
          <w:szCs w:val="24"/>
          <w:lang w:val="sr-Cyrl-CS"/>
        </w:rPr>
        <w:t>)</w:t>
      </w:r>
    </w:p>
    <w:p w:rsidR="009D1C92" w:rsidRPr="009D1C92" w:rsidRDefault="009D1C92" w:rsidP="009D1C92">
      <w:pPr>
        <w:tabs>
          <w:tab w:val="left" w:pos="1245"/>
        </w:tabs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9D1C92" w:rsidRPr="009D1C92" w:rsidRDefault="009D1C92" w:rsidP="009D1C92">
      <w:pPr>
        <w:tabs>
          <w:tab w:val="left" w:pos="1245"/>
        </w:tabs>
        <w:spacing w:after="0" w:line="240" w:lineRule="auto"/>
        <w:jc w:val="both"/>
        <w:rPr>
          <w:rFonts w:eastAsia="MS Mincho" w:cs="Times New Roman"/>
          <w:b/>
          <w:szCs w:val="24"/>
          <w:lang w:val="sr-Cyrl-CS" w:eastAsia="ja-JP"/>
        </w:rPr>
      </w:pPr>
      <w:r w:rsidRPr="009D1C92">
        <w:rPr>
          <w:rFonts w:eastAsia="Times New Roman" w:cs="Times New Roman"/>
          <w:b/>
          <w:szCs w:val="24"/>
          <w:lang w:val="sr-Cyrl-CS"/>
        </w:rPr>
        <w:t>9)МЕСТО И НАЧИН ИСПОРУКЕ ДОБАРА:</w:t>
      </w:r>
      <w:r w:rsidRPr="009D1C92">
        <w:rPr>
          <w:rFonts w:eastAsia="Times New Roman" w:cs="Times New Roman"/>
          <w:szCs w:val="24"/>
          <w:lang w:val="ru-RU"/>
        </w:rPr>
        <w:t xml:space="preserve"> </w:t>
      </w:r>
      <w:r w:rsidRPr="009D1C92">
        <w:rPr>
          <w:rFonts w:eastAsia="MS Mincho" w:cs="Times New Roman"/>
          <w:szCs w:val="24"/>
          <w:lang w:val="ru-RU"/>
        </w:rPr>
        <w:t>Место испоруке је у Ивањици, на адресама стамбених објеката избеглих лица, 1(један) дан од дана закључења уговора.</w:t>
      </w:r>
      <w:r w:rsidRPr="009D1C92">
        <w:rPr>
          <w:rFonts w:eastAsia="Times New Roman" w:cs="Times New Roman"/>
          <w:szCs w:val="24"/>
          <w:lang w:val="sr-Cyrl-CS"/>
        </w:rPr>
        <w:t>Свако испоручено појединачно добро мора бити ново, некоришћено и по квалитету мора одговарати уобичајеним стандардима за тражене врсте добара.</w:t>
      </w:r>
      <w:r w:rsidRPr="009D1C92">
        <w:rPr>
          <w:rFonts w:ascii="ArialMT" w:eastAsia="Times New Roman" w:hAnsi="ArialMT" w:cs="ArialMT"/>
          <w:szCs w:val="24"/>
          <w:lang w:eastAsia="sr-Latn-CS"/>
        </w:rPr>
        <w:t>Гаран</w:t>
      </w:r>
      <w:r w:rsidRPr="009D1C92">
        <w:rPr>
          <w:rFonts w:ascii="ArialMT" w:eastAsia="Times New Roman" w:hAnsi="ArialMT" w:cs="ArialMT"/>
          <w:szCs w:val="24"/>
          <w:lang w:val="sr-Cyrl-CS" w:eastAsia="sr-Latn-CS"/>
        </w:rPr>
        <w:t xml:space="preserve">тни рок за свако </w:t>
      </w:r>
      <w:r w:rsidRPr="009D1C92">
        <w:rPr>
          <w:rFonts w:ascii="ArialMT" w:eastAsia="Times New Roman" w:hAnsi="ArialMT" w:cs="ArialMT"/>
          <w:szCs w:val="24"/>
          <w:lang w:eastAsia="sr-Latn-CS"/>
        </w:rPr>
        <w:t xml:space="preserve">испоручено добро </w:t>
      </w:r>
      <w:r w:rsidRPr="009D1C92">
        <w:rPr>
          <w:rFonts w:ascii="ArialMT" w:eastAsia="Times New Roman" w:hAnsi="ArialMT" w:cs="ArialMT"/>
          <w:szCs w:val="24"/>
          <w:lang w:val="sr-Cyrl-CS" w:eastAsia="sr-Latn-CS"/>
        </w:rPr>
        <w:t xml:space="preserve">рачунаће се према спецификацији произвођача, а </w:t>
      </w:r>
      <w:r w:rsidRPr="009D1C92">
        <w:rPr>
          <w:rFonts w:ascii="ArialMT" w:eastAsia="Times New Roman" w:hAnsi="ArialMT" w:cs="ArialMT"/>
          <w:szCs w:val="24"/>
          <w:lang w:eastAsia="sr-Latn-CS"/>
        </w:rPr>
        <w:t>од дана</w:t>
      </w:r>
      <w:r w:rsidRPr="009D1C92">
        <w:rPr>
          <w:rFonts w:ascii="ArialMT" w:eastAsia="Times New Roman" w:hAnsi="ArialMT" w:cs="ArialMT"/>
          <w:szCs w:val="24"/>
          <w:lang w:val="sr-Cyrl-CS" w:eastAsia="sr-Latn-CS"/>
        </w:rPr>
        <w:t xml:space="preserve"> </w:t>
      </w:r>
      <w:r w:rsidRPr="009D1C92">
        <w:rPr>
          <w:rFonts w:ascii="ArialMT" w:eastAsia="Times New Roman" w:hAnsi="ArialMT" w:cs="ArialMT"/>
          <w:szCs w:val="24"/>
          <w:lang w:eastAsia="sr-Latn-CS"/>
        </w:rPr>
        <w:t>испоруке добра.</w:t>
      </w:r>
    </w:p>
    <w:p w:rsidR="009D1C92" w:rsidRPr="009D1C92" w:rsidRDefault="009D1C92" w:rsidP="009D1C92">
      <w:pPr>
        <w:tabs>
          <w:tab w:val="left" w:pos="1245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9D1C92" w:rsidRPr="009D1C92" w:rsidRDefault="009D1C92" w:rsidP="009D1C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sr-Cyrl-CS" w:eastAsia="sr-Latn-CS"/>
        </w:rPr>
      </w:pPr>
    </w:p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</w:pP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 xml:space="preserve">Датум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ab/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ab/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ab/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ab/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ab/>
        <w:t xml:space="preserve">         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  <w:t xml:space="preserve">            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 xml:space="preserve">   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  <w:t xml:space="preserve">             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eastAsia="ar-SA"/>
        </w:rPr>
        <w:t xml:space="preserve">       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  <w:t xml:space="preserve"> </w:t>
      </w: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>Понуђач</w:t>
      </w:r>
    </w:p>
    <w:p w:rsidR="009D1C92" w:rsidRPr="009D1C92" w:rsidRDefault="009D1C92" w:rsidP="009D1C92">
      <w:pPr>
        <w:suppressAutoHyphens/>
        <w:spacing w:after="0" w:line="100" w:lineRule="atLeast"/>
        <w:ind w:left="2880" w:firstLine="720"/>
        <w:jc w:val="both"/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Latn-RS" w:eastAsia="ar-SA"/>
        </w:rPr>
      </w:pPr>
      <w:r w:rsidRPr="009D1C92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 xml:space="preserve">          </w:t>
      </w:r>
      <w:r w:rsidRPr="009D1C92">
        <w:rPr>
          <w:rFonts w:eastAsia="TimesNewRomanPSMT" w:cs="Times New Roman"/>
          <w:b/>
          <w:bCs/>
          <w:color w:val="000000"/>
          <w:kern w:val="2"/>
          <w:szCs w:val="24"/>
          <w:lang w:val="sr-Latn-RS" w:eastAsia="ar-SA"/>
        </w:rPr>
        <w:t xml:space="preserve">М. П. </w:t>
      </w:r>
    </w:p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Cyrl-CS" w:eastAsia="ar-SA"/>
        </w:rPr>
      </w:pPr>
      <w:r w:rsidRPr="009D1C92"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Latn-RS" w:eastAsia="ar-SA"/>
        </w:rPr>
        <w:t>_____________________________</w:t>
      </w:r>
      <w:r w:rsidRPr="009D1C92"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Latn-RS" w:eastAsia="ar-SA"/>
        </w:rPr>
        <w:tab/>
      </w:r>
      <w:r w:rsidRPr="009D1C92"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Latn-RS" w:eastAsia="ar-SA"/>
        </w:rPr>
        <w:tab/>
      </w:r>
      <w:r w:rsidRPr="009D1C92"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Latn-RS" w:eastAsia="ar-SA"/>
        </w:rPr>
        <w:tab/>
      </w:r>
      <w:r w:rsidRPr="009D1C92"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Cyrl-CS" w:eastAsia="ar-SA"/>
        </w:rPr>
        <w:t xml:space="preserve">                    </w:t>
      </w:r>
      <w:r w:rsidRPr="009D1C92">
        <w:rPr>
          <w:rFonts w:eastAsia="TimesNewRomanPS-BoldMT" w:cs="Times New Roman"/>
          <w:b/>
          <w:bCs/>
          <w:i/>
          <w:iCs/>
          <w:color w:val="002060"/>
          <w:kern w:val="2"/>
          <w:szCs w:val="24"/>
          <w:lang w:val="sr-Latn-RS" w:eastAsia="ar-SA"/>
        </w:rPr>
        <w:t>________________</w:t>
      </w:r>
    </w:p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eastAsia="ar-SA"/>
        </w:rPr>
      </w:pPr>
    </w:p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Arial Unicode MS" w:cs="Times New Roman"/>
          <w:iCs/>
          <w:color w:val="000000"/>
          <w:kern w:val="2"/>
          <w:szCs w:val="24"/>
          <w:lang w:val="sr-Cyrl-CS" w:eastAsia="ar-SA"/>
        </w:rPr>
      </w:pPr>
      <w:r w:rsidRPr="009D1C92"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 xml:space="preserve">   </w:t>
      </w:r>
      <w:r w:rsidRPr="009D1C92"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Latn-RS" w:eastAsia="ar-SA"/>
        </w:rPr>
        <w:t>Напомене:</w:t>
      </w:r>
      <w:r w:rsidRPr="009D1C92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 xml:space="preserve"> </w:t>
      </w:r>
      <w:r w:rsidRPr="009D1C92">
        <w:rPr>
          <w:rFonts w:eastAsia="Arial Unicode MS" w:cs="Times New Roman"/>
          <w:iCs/>
          <w:color w:val="000000"/>
          <w:kern w:val="2"/>
          <w:szCs w:val="24"/>
          <w:lang w:val="sr-Latn-RS" w:eastAsia="ar-SA"/>
        </w:rPr>
        <w:t xml:space="preserve">Образац понуде понуђач мора да попуни, овери печатом и потпише, чиме </w:t>
      </w:r>
      <w:r w:rsidRPr="009D1C92">
        <w:rPr>
          <w:rFonts w:eastAsia="Arial Unicode MS" w:cs="Times New Roman"/>
          <w:iCs/>
          <w:color w:val="000000"/>
          <w:kern w:val="2"/>
          <w:szCs w:val="24"/>
          <w:lang w:val="sr-Cyrl-CS" w:eastAsia="ar-SA"/>
        </w:rPr>
        <w:t>п</w:t>
      </w:r>
      <w:r w:rsidRPr="009D1C92">
        <w:rPr>
          <w:rFonts w:eastAsia="Arial Unicode MS" w:cs="Times New Roman"/>
          <w:iCs/>
          <w:color w:val="000000"/>
          <w:kern w:val="2"/>
          <w:szCs w:val="24"/>
          <w:lang w:val="sr-Latn-RS" w:eastAsia="ar-SA"/>
        </w:rPr>
        <w:t>отврђује да су тачни подаци који су у обрасцу понуде наведени</w:t>
      </w:r>
      <w:r w:rsidRPr="009D1C92">
        <w:rPr>
          <w:rFonts w:eastAsia="Arial Unicode MS" w:cs="Times New Roman"/>
          <w:i/>
          <w:iCs/>
          <w:color w:val="000000"/>
          <w:kern w:val="2"/>
          <w:szCs w:val="24"/>
          <w:lang w:val="sr-Latn-RS" w:eastAsia="ar-SA"/>
        </w:rPr>
        <w:t>.</w:t>
      </w:r>
      <w:r w:rsidRPr="009D1C92">
        <w:rPr>
          <w:rFonts w:eastAsia="Arial Unicode MS" w:cs="Times New Roman"/>
          <w:iCs/>
          <w:color w:val="000000"/>
          <w:kern w:val="2"/>
          <w:szCs w:val="24"/>
          <w:lang w:val="sr-Latn-RS" w:eastAsia="ar-SA"/>
        </w:rPr>
        <w:t xml:space="preserve">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Arial Unicode MS" w:cs="Times New Roman"/>
          <w:b/>
          <w:i/>
          <w:iCs/>
          <w:color w:val="FF0000"/>
          <w:kern w:val="2"/>
          <w:szCs w:val="24"/>
          <w:lang w:eastAsia="ar-SA"/>
        </w:rPr>
      </w:pPr>
    </w:p>
    <w:p w:rsidR="009D1C92" w:rsidRPr="009D1C92" w:rsidRDefault="009D1C92" w:rsidP="009D1C92">
      <w:pPr>
        <w:suppressAutoHyphens/>
        <w:spacing w:after="0" w:line="100" w:lineRule="atLeast"/>
        <w:jc w:val="both"/>
        <w:rPr>
          <w:rFonts w:eastAsia="Arial Unicode MS" w:cs="Times New Roman"/>
          <w:b/>
          <w:i/>
          <w:iCs/>
          <w:color w:val="FF0000"/>
          <w:kern w:val="2"/>
          <w:szCs w:val="24"/>
          <w:lang w:val="sr-Cyrl-CS" w:eastAsia="ar-SA"/>
        </w:rPr>
      </w:pPr>
    </w:p>
    <w:p w:rsidR="009D1C92" w:rsidRPr="009D1C92" w:rsidRDefault="009D1C92" w:rsidP="009D1C92">
      <w:pPr>
        <w:jc w:val="center"/>
        <w:rPr>
          <w:rFonts w:asciiTheme="minorHAnsi" w:hAnsiTheme="minorHAnsi"/>
          <w:sz w:val="22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9D1C92" w:rsidRDefault="009D1C92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Pr="0030283E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414DBE" w:rsidRDefault="009D1C92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</w:t>
      </w:r>
      <w:r w:rsidR="00414DBE">
        <w:rPr>
          <w:b/>
          <w:lang w:val="sr-Cyrl-CS"/>
        </w:rPr>
        <w:t>.</w:t>
      </w:r>
      <w:r w:rsidR="00414DBE" w:rsidRPr="00414DBE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На страни 9</w:t>
      </w:r>
      <w:r w:rsidR="00414DBE" w:rsidRPr="00A82281">
        <w:rPr>
          <w:b/>
          <w:color w:val="FF0000"/>
          <w:lang w:val="sr-Cyrl-CS"/>
        </w:rPr>
        <w:t>.</w:t>
      </w:r>
      <w:r w:rsidR="00414DBE" w:rsidRPr="00A82281">
        <w:rPr>
          <w:color w:val="FF0000"/>
        </w:rPr>
        <w:t xml:space="preserve"> </w:t>
      </w:r>
      <w:r w:rsidR="00414DBE" w:rsidRPr="00201BC9">
        <w:rPr>
          <w:b/>
          <w:lang w:val="sr-Cyrl-CS"/>
        </w:rPr>
        <w:t>конкурсне документације</w:t>
      </w:r>
      <w:r w:rsidR="00414DBE">
        <w:rPr>
          <w:b/>
          <w:lang w:val="sr-Cyrl-CS"/>
        </w:rPr>
        <w:t xml:space="preserve">, у делу </w:t>
      </w:r>
    </w:p>
    <w:p w:rsidR="00855201" w:rsidRPr="00855201" w:rsidRDefault="00855201" w:rsidP="00855201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</w:pP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V</w:t>
      </w: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  <w:t xml:space="preserve">   </w:t>
      </w: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 xml:space="preserve"> УПУТСТВО ПОНУЂАЧИМА КАКО ДА САЧИНЕ ПОНУДУ</w:t>
      </w:r>
    </w:p>
    <w:p w:rsidR="00855201" w:rsidRDefault="00855201" w:rsidP="008552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НАЧИН НА КОЈИ ПОНУДА МОРА ДА БУДЕ САЧИЊЕНА</w:t>
      </w:r>
    </w:p>
    <w:p w:rsidR="00A82281" w:rsidRDefault="00A82281" w:rsidP="00A822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A82281" w:rsidRPr="00BE033A" w:rsidRDefault="00A82281" w:rsidP="00A8228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sr-Cyrl-CS"/>
        </w:rPr>
      </w:pPr>
      <w:r w:rsidRPr="00BE033A">
        <w:rPr>
          <w:b/>
          <w:color w:val="FF0000"/>
          <w:u w:val="single"/>
          <w:lang w:val="sr-Cyrl-CS"/>
        </w:rPr>
        <w:t xml:space="preserve"> која је гласила:</w:t>
      </w:r>
      <w:r w:rsidRPr="00BE033A">
        <w:rPr>
          <w:color w:val="FF0000"/>
        </w:rPr>
        <w:t xml:space="preserve"> </w:t>
      </w:r>
    </w:p>
    <w:p w:rsidR="00A82281" w:rsidRDefault="00A82281" w:rsidP="00A822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7B019C" w:rsidRPr="007B019C" w:rsidRDefault="007B019C" w:rsidP="007B01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  <w:r w:rsidRPr="007B019C">
        <w:rPr>
          <w:rFonts w:eastAsia="Arial Unicode MS" w:cs="Times New Roman"/>
          <w:kern w:val="2"/>
          <w:szCs w:val="24"/>
          <w:lang w:val="sr-Latn-RS" w:eastAsia="ar-SA"/>
        </w:rPr>
        <w:t xml:space="preserve">Понуда се сматра благовременом уколико је примљена од стране наручиоца 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val="sr-Latn-RS" w:eastAsia="ar-SA"/>
        </w:rPr>
        <w:t>до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val="sr-Cyrl-CS" w:eastAsia="ar-SA"/>
        </w:rPr>
        <w:t xml:space="preserve"> 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eastAsia="ar-SA"/>
        </w:rPr>
        <w:t>2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val="sr-Cyrl-CS" w:eastAsia="ar-SA"/>
        </w:rPr>
        <w:t>7.03.2018.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Cyrl-CS" w:eastAsia="ar-SA"/>
        </w:rPr>
        <w:t xml:space="preserve"> године 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Latn-RS" w:eastAsia="ar-SA"/>
        </w:rPr>
        <w:t xml:space="preserve">до 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Cyrl-CS" w:eastAsia="ar-SA"/>
        </w:rPr>
        <w:t xml:space="preserve">11:00 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Cyrl-RS" w:eastAsia="ar-SA"/>
        </w:rPr>
        <w:t>часова.</w:t>
      </w:r>
      <w:r w:rsidRPr="007B019C">
        <w:rPr>
          <w:rFonts w:eastAsia="Arial Unicode MS" w:cs="Times New Roman"/>
          <w:color w:val="FF0000"/>
          <w:kern w:val="2"/>
          <w:szCs w:val="24"/>
          <w:lang w:val="sr-Cyrl-RS" w:eastAsia="ar-SA"/>
        </w:rPr>
        <w:t xml:space="preserve"> </w:t>
      </w:r>
    </w:p>
    <w:p w:rsidR="00855201" w:rsidRDefault="00855201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CE3472" w:rsidRDefault="00414DBE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  <w:lang w:val="sr-Cyrl-CS"/>
        </w:rPr>
      </w:pPr>
      <w:r w:rsidRPr="00A82281">
        <w:rPr>
          <w:b/>
          <w:color w:val="FF0000"/>
          <w:lang w:val="sr-Cyrl-CS"/>
        </w:rPr>
        <w:t xml:space="preserve"> </w:t>
      </w:r>
      <w:r w:rsidRPr="00A82281">
        <w:rPr>
          <w:b/>
          <w:color w:val="FF0000"/>
          <w:u w:val="single"/>
          <w:lang w:val="sr-Cyrl-CS"/>
        </w:rPr>
        <w:t>мења се, тако да сада гласи</w:t>
      </w:r>
      <w:r w:rsidR="00780388">
        <w:rPr>
          <w:b/>
          <w:color w:val="FF0000"/>
          <w:u w:val="single"/>
          <w:lang w:val="sr-Cyrl-CS"/>
        </w:rPr>
        <w:t xml:space="preserve"> </w:t>
      </w: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  <w:lang w:val="sr-Cyrl-CS"/>
        </w:rPr>
      </w:pPr>
    </w:p>
    <w:p w:rsidR="007B019C" w:rsidRPr="007B019C" w:rsidRDefault="007B019C" w:rsidP="007B01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  <w:r w:rsidRPr="007B019C">
        <w:rPr>
          <w:rFonts w:eastAsia="Arial Unicode MS" w:cs="Times New Roman"/>
          <w:kern w:val="2"/>
          <w:szCs w:val="24"/>
          <w:lang w:val="sr-Latn-RS" w:eastAsia="ar-SA"/>
        </w:rPr>
        <w:t xml:space="preserve">Понуда се сматра благовременом уколико је примљена од стране наручиоца 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val="sr-Latn-RS" w:eastAsia="ar-SA"/>
        </w:rPr>
        <w:t>до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val="sr-Cyrl-CS" w:eastAsia="ar-SA"/>
        </w:rPr>
        <w:t xml:space="preserve"> </w:t>
      </w:r>
      <w:r>
        <w:rPr>
          <w:rFonts w:eastAsia="Arial Unicode MS" w:cs="Times New Roman"/>
          <w:b/>
          <w:color w:val="FF0000"/>
          <w:kern w:val="2"/>
          <w:szCs w:val="24"/>
          <w:highlight w:val="yellow"/>
          <w:lang w:val="sr-Cyrl-CS" w:eastAsia="ar-SA"/>
        </w:rPr>
        <w:t>30</w:t>
      </w:r>
      <w:r w:rsidRPr="007B019C">
        <w:rPr>
          <w:rFonts w:eastAsia="Arial Unicode MS" w:cs="Times New Roman"/>
          <w:b/>
          <w:color w:val="FF0000"/>
          <w:kern w:val="2"/>
          <w:szCs w:val="24"/>
          <w:highlight w:val="yellow"/>
          <w:lang w:val="sr-Cyrl-CS" w:eastAsia="ar-SA"/>
        </w:rPr>
        <w:t>.03.2018.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Cyrl-CS" w:eastAsia="ar-SA"/>
        </w:rPr>
        <w:t xml:space="preserve"> године 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Latn-RS" w:eastAsia="ar-SA"/>
        </w:rPr>
        <w:t xml:space="preserve">до 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Cyrl-CS" w:eastAsia="ar-SA"/>
        </w:rPr>
        <w:t xml:space="preserve">11:00 </w:t>
      </w:r>
      <w:r w:rsidRPr="007B019C">
        <w:rPr>
          <w:rFonts w:eastAsia="Arial Unicode MS" w:cs="Times New Roman"/>
          <w:b/>
          <w:color w:val="FF0000"/>
          <w:kern w:val="2"/>
          <w:szCs w:val="24"/>
          <w:lang w:val="sr-Cyrl-RS" w:eastAsia="ar-SA"/>
        </w:rPr>
        <w:t>часова.</w:t>
      </w:r>
      <w:r w:rsidRPr="007B019C">
        <w:rPr>
          <w:rFonts w:eastAsia="Arial Unicode MS" w:cs="Times New Roman"/>
          <w:color w:val="FF0000"/>
          <w:kern w:val="2"/>
          <w:szCs w:val="24"/>
          <w:lang w:val="sr-Cyrl-RS" w:eastAsia="ar-SA"/>
        </w:rPr>
        <w:t xml:space="preserve"> </w:t>
      </w:r>
    </w:p>
    <w:p w:rsidR="002D08F9" w:rsidRDefault="002D08F9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7B14D6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4323F9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3B7F1D" w:rsidRPr="00AA152C" w:rsidRDefault="00AA152C" w:rsidP="003B7F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  <w:r w:rsidRPr="00AA152C">
        <w:rPr>
          <w:rFonts w:eastAsia="Arial Unicode MS" w:cs="Times New Roman"/>
          <w:color w:val="FF0000"/>
          <w:kern w:val="2"/>
          <w:szCs w:val="24"/>
          <w:lang w:val="sr-Cyrl-CS" w:eastAsia="ar-SA"/>
        </w:rPr>
        <w:t>НАПОМЕНА:</w:t>
      </w:r>
    </w:p>
    <w:p w:rsidR="00447969" w:rsidRDefault="006D226A" w:rsidP="00CB00FC">
      <w:pPr>
        <w:suppressAutoHyphens/>
        <w:spacing w:after="0" w:line="100" w:lineRule="atLeast"/>
        <w:jc w:val="both"/>
        <w:rPr>
          <w:b/>
          <w:lang w:val="sr-Cyrl-CS"/>
        </w:rPr>
      </w:pPr>
      <w:r w:rsidRPr="00AA152C">
        <w:rPr>
          <w:b/>
          <w:color w:val="FF0000"/>
          <w:szCs w:val="24"/>
          <w:u w:val="single"/>
        </w:rPr>
        <w:t xml:space="preserve">У прилогу </w:t>
      </w:r>
      <w:r w:rsidR="00AE3621" w:rsidRPr="00AA152C">
        <w:rPr>
          <w:b/>
          <w:color w:val="FF0000"/>
          <w:szCs w:val="24"/>
          <w:u w:val="single"/>
          <w:lang w:val="sr-Cyrl-CS"/>
        </w:rPr>
        <w:t>су</w:t>
      </w:r>
      <w:r w:rsidRPr="00AA152C">
        <w:rPr>
          <w:b/>
          <w:color w:val="FF0000"/>
          <w:szCs w:val="24"/>
          <w:u w:val="single"/>
        </w:rPr>
        <w:t xml:space="preserve"> измењен</w:t>
      </w:r>
      <w:r w:rsidR="00447969" w:rsidRPr="00AA152C">
        <w:rPr>
          <w:b/>
          <w:color w:val="FF0000"/>
          <w:szCs w:val="24"/>
          <w:u w:val="single"/>
          <w:lang w:val="sr-Cyrl-CS"/>
        </w:rPr>
        <w:t>е</w:t>
      </w:r>
      <w:r w:rsidRPr="00AA152C">
        <w:rPr>
          <w:b/>
          <w:color w:val="FF0000"/>
          <w:szCs w:val="24"/>
          <w:u w:val="single"/>
        </w:rPr>
        <w:t xml:space="preserve"> стран</w:t>
      </w:r>
      <w:r w:rsidR="00447969" w:rsidRPr="00AA152C">
        <w:rPr>
          <w:b/>
          <w:color w:val="FF0000"/>
          <w:szCs w:val="24"/>
          <w:u w:val="single"/>
          <w:lang w:val="sr-Cyrl-CS"/>
        </w:rPr>
        <w:t>е</w:t>
      </w:r>
      <w:r w:rsidR="008A4E93" w:rsidRPr="00AA152C">
        <w:rPr>
          <w:b/>
          <w:color w:val="FF0000"/>
          <w:szCs w:val="24"/>
          <w:u w:val="single"/>
          <w:lang w:val="sr-Cyrl-CS"/>
        </w:rPr>
        <w:t xml:space="preserve"> </w:t>
      </w:r>
      <w:r w:rsidR="00CB00FC">
        <w:rPr>
          <w:b/>
          <w:color w:val="FF0000"/>
          <w:szCs w:val="24"/>
          <w:u w:val="single"/>
          <w:lang w:val="sr-Cyrl-CS"/>
        </w:rPr>
        <w:t xml:space="preserve">обрасца понуде из </w:t>
      </w:r>
      <w:r w:rsidR="00841F0A" w:rsidRPr="00AA152C">
        <w:rPr>
          <w:b/>
          <w:color w:val="FF0000"/>
          <w:szCs w:val="24"/>
          <w:u w:val="single"/>
        </w:rPr>
        <w:t>конкурсне документације</w:t>
      </w:r>
      <w:r w:rsidR="00CB00FC">
        <w:rPr>
          <w:b/>
          <w:color w:val="FF0000"/>
          <w:szCs w:val="24"/>
          <w:u w:val="single"/>
          <w:lang w:val="sr-Cyrl-CS"/>
        </w:rPr>
        <w:t xml:space="preserve"> 26</w:t>
      </w:r>
      <w:r w:rsidR="00447969" w:rsidRPr="00AA152C">
        <w:rPr>
          <w:b/>
          <w:color w:val="FF0000"/>
          <w:szCs w:val="24"/>
          <w:u w:val="single"/>
          <w:lang w:val="sr-Cyrl-CS"/>
        </w:rPr>
        <w:t>/2017</w:t>
      </w:r>
      <w:r w:rsidR="00A4725A" w:rsidRPr="00AA152C">
        <w:rPr>
          <w:b/>
          <w:color w:val="FF0000"/>
          <w:szCs w:val="24"/>
          <w:u w:val="single"/>
          <w:lang w:val="sr-Cyrl-CS"/>
        </w:rPr>
        <w:t xml:space="preserve"> које</w:t>
      </w:r>
      <w:r w:rsidRPr="00AA152C">
        <w:rPr>
          <w:b/>
          <w:color w:val="FF0000"/>
          <w:szCs w:val="24"/>
          <w:u w:val="single"/>
          <w:lang w:val="sr-Cyrl-CS"/>
        </w:rPr>
        <w:t xml:space="preserve"> треба приложити</w:t>
      </w:r>
      <w:r w:rsidR="00971DE1" w:rsidRPr="00AA152C">
        <w:rPr>
          <w:b/>
          <w:color w:val="FF0000"/>
          <w:szCs w:val="24"/>
          <w:u w:val="single"/>
        </w:rPr>
        <w:t xml:space="preserve"> </w:t>
      </w:r>
      <w:r w:rsidR="00971DE1" w:rsidRPr="00AA152C">
        <w:rPr>
          <w:b/>
          <w:color w:val="FF0000"/>
          <w:szCs w:val="24"/>
          <w:u w:val="single"/>
          <w:lang w:val="sr-Cyrl-CS"/>
        </w:rPr>
        <w:t>у понуди</w:t>
      </w:r>
      <w:r w:rsidR="000C49E0" w:rsidRPr="00AA152C">
        <w:rPr>
          <w:b/>
          <w:color w:val="FF0000"/>
          <w:szCs w:val="24"/>
          <w:u w:val="single"/>
          <w:lang w:val="sr-Cyrl-CS"/>
        </w:rPr>
        <w:t xml:space="preserve"> </w:t>
      </w:r>
      <w:r w:rsidR="00447969" w:rsidRPr="00AA152C">
        <w:rPr>
          <w:b/>
          <w:color w:val="FF0000"/>
          <w:szCs w:val="24"/>
          <w:u w:val="single"/>
          <w:lang w:val="sr-Cyrl-CS"/>
        </w:rPr>
        <w:t>уместо првобитних</w:t>
      </w:r>
      <w:r w:rsidR="00A024FF">
        <w:rPr>
          <w:b/>
          <w:color w:val="FF0000"/>
          <w:szCs w:val="24"/>
          <w:u w:val="single"/>
        </w:rPr>
        <w:t xml:space="preserve"> </w:t>
      </w:r>
      <w:r w:rsidR="00CB00FC">
        <w:rPr>
          <w:b/>
          <w:color w:val="FF0000"/>
          <w:szCs w:val="24"/>
          <w:u w:val="single"/>
        </w:rPr>
        <w:t>–</w:t>
      </w:r>
      <w:r w:rsidR="00CB00FC">
        <w:rPr>
          <w:b/>
          <w:color w:val="FF0000"/>
          <w:szCs w:val="24"/>
          <w:u w:val="single"/>
          <w:lang w:val="sr-Cyrl-CS"/>
        </w:rPr>
        <w:t>(</w:t>
      </w:r>
      <w:r w:rsidR="00CB00FC">
        <w:rPr>
          <w:b/>
          <w:color w:val="FF0000"/>
          <w:lang w:val="sr-Cyrl-CS"/>
        </w:rPr>
        <w:t>Стране 17-19)</w:t>
      </w: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AE3621" w:rsidP="00E72D09">
      <w:pPr>
        <w:spacing w:after="0" w:line="240" w:lineRule="auto"/>
        <w:rPr>
          <w:rStyle w:val="Strong"/>
          <w:lang w:val="sr-Cyrl-CS"/>
        </w:rPr>
      </w:pPr>
      <w:r>
        <w:rPr>
          <w:b/>
          <w:lang w:val="sr-Cyrl-CS"/>
        </w:rPr>
        <w:t>(</w:t>
      </w:r>
      <w:r w:rsidRPr="000C49E0">
        <w:rPr>
          <w:b/>
          <w:lang w:val="sr-Cyrl-CS"/>
        </w:rPr>
        <w:t>Време и место подношења понуда</w:t>
      </w:r>
      <w:r>
        <w:rPr>
          <w:b/>
          <w:lang w:val="sr-Cyrl-CS"/>
        </w:rPr>
        <w:t>:</w:t>
      </w:r>
      <w:r w:rsidRPr="000C49E0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-</w:t>
      </w:r>
      <w:r w:rsidRPr="00890092">
        <w:rPr>
          <w:b/>
          <w:color w:val="FF0000"/>
          <w:u w:val="single"/>
          <w:lang w:val="sr-Cyrl-CS"/>
        </w:rPr>
        <w:t>нови рок</w:t>
      </w:r>
      <w:r>
        <w:rPr>
          <w:b/>
          <w:color w:val="FF0000"/>
          <w:lang w:val="sr-Cyrl-CS"/>
        </w:rPr>
        <w:t xml:space="preserve"> </w:t>
      </w:r>
      <w:r w:rsidRPr="00890092">
        <w:rPr>
          <w:b/>
          <w:lang w:val="sr-Cyrl-CS"/>
        </w:rPr>
        <w:t xml:space="preserve">дат </w:t>
      </w:r>
      <w:r w:rsidR="00CB00FC">
        <w:rPr>
          <w:b/>
          <w:lang w:val="sr-Cyrl-CS"/>
        </w:rPr>
        <w:t xml:space="preserve">је и </w:t>
      </w:r>
      <w:r w:rsidRPr="00890092">
        <w:rPr>
          <w:b/>
          <w:lang w:val="sr-Cyrl-CS"/>
        </w:rPr>
        <w:t>у ОБАВЕШТЕЊУ</w:t>
      </w:r>
      <w:r w:rsidRPr="00890092">
        <w:rPr>
          <w:rStyle w:val="HeaderChar"/>
        </w:rPr>
        <w:t xml:space="preserve"> </w:t>
      </w:r>
      <w:r w:rsidRPr="00890092">
        <w:rPr>
          <w:rStyle w:val="Strong"/>
        </w:rPr>
        <w:t>О ПРОДУЖЕЊУ РОКА ЗА ПОДНОШЕЊЕ ПОНУДА</w:t>
      </w:r>
      <w:r w:rsidRPr="00890092">
        <w:rPr>
          <w:rStyle w:val="Strong"/>
          <w:lang w:val="sr-Cyrl-CS"/>
        </w:rPr>
        <w:t>)</w:t>
      </w:r>
      <w:r w:rsidR="00CB00FC">
        <w:rPr>
          <w:rStyle w:val="Strong"/>
          <w:lang w:val="sr-Cyrl-CS"/>
        </w:rPr>
        <w:t xml:space="preserve"> </w:t>
      </w: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CB00FC" w:rsidRDefault="00CB00FC" w:rsidP="00E72D09">
      <w:pPr>
        <w:spacing w:after="0" w:line="240" w:lineRule="auto"/>
        <w:rPr>
          <w:rStyle w:val="Strong"/>
          <w:lang w:val="sr-Cyrl-CS"/>
        </w:rPr>
      </w:pPr>
    </w:p>
    <w:p w:rsidR="00CB00FC" w:rsidRDefault="00CB00FC" w:rsidP="00E72D09">
      <w:pPr>
        <w:spacing w:after="0" w:line="240" w:lineRule="auto"/>
        <w:rPr>
          <w:rStyle w:val="Strong"/>
          <w:lang w:val="sr-Cyrl-CS"/>
        </w:rPr>
      </w:pPr>
    </w:p>
    <w:p w:rsidR="00CB00FC" w:rsidRDefault="00CB00FC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</w:rPr>
      </w:pPr>
    </w:p>
    <w:p w:rsidR="00A024FF" w:rsidRDefault="00A024FF" w:rsidP="00E72D09">
      <w:pPr>
        <w:spacing w:after="0" w:line="240" w:lineRule="auto"/>
        <w:rPr>
          <w:rStyle w:val="Strong"/>
        </w:rPr>
      </w:pPr>
    </w:p>
    <w:p w:rsidR="00A024FF" w:rsidRDefault="00A024FF" w:rsidP="00E72D09">
      <w:pPr>
        <w:spacing w:after="0" w:line="240" w:lineRule="auto"/>
        <w:rPr>
          <w:rStyle w:val="Strong"/>
          <w:lang w:val="sr-Cyrl-CS"/>
        </w:rPr>
      </w:pPr>
    </w:p>
    <w:sectPr w:rsidR="00A024FF" w:rsidSect="00FC0830">
      <w:pgSz w:w="11906" w:h="16838"/>
      <w:pgMar w:top="851" w:right="849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0B" w:rsidRDefault="00B03D0B" w:rsidP="005773DC">
      <w:pPr>
        <w:spacing w:after="0" w:line="240" w:lineRule="auto"/>
      </w:pPr>
      <w:r>
        <w:separator/>
      </w:r>
    </w:p>
  </w:endnote>
  <w:endnote w:type="continuationSeparator" w:id="0">
    <w:p w:rsidR="00B03D0B" w:rsidRDefault="00B03D0B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0B" w:rsidRDefault="00B03D0B" w:rsidP="005773DC">
      <w:pPr>
        <w:spacing w:after="0" w:line="240" w:lineRule="auto"/>
      </w:pPr>
      <w:r>
        <w:separator/>
      </w:r>
    </w:p>
  </w:footnote>
  <w:footnote w:type="continuationSeparator" w:id="0">
    <w:p w:rsidR="00B03D0B" w:rsidRDefault="00B03D0B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4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2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3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56244"/>
    <w:rsid w:val="00063247"/>
    <w:rsid w:val="00064872"/>
    <w:rsid w:val="0007254C"/>
    <w:rsid w:val="00073491"/>
    <w:rsid w:val="0007450E"/>
    <w:rsid w:val="00082A9C"/>
    <w:rsid w:val="000857B7"/>
    <w:rsid w:val="000B0F95"/>
    <w:rsid w:val="000C49E0"/>
    <w:rsid w:val="000D1E63"/>
    <w:rsid w:val="000E0020"/>
    <w:rsid w:val="000F075A"/>
    <w:rsid w:val="00100502"/>
    <w:rsid w:val="00105C56"/>
    <w:rsid w:val="00123893"/>
    <w:rsid w:val="00137769"/>
    <w:rsid w:val="0015002A"/>
    <w:rsid w:val="00152E34"/>
    <w:rsid w:val="0015326C"/>
    <w:rsid w:val="00163FFC"/>
    <w:rsid w:val="001769F2"/>
    <w:rsid w:val="00177D9F"/>
    <w:rsid w:val="00192237"/>
    <w:rsid w:val="001C5AA5"/>
    <w:rsid w:val="00201BC9"/>
    <w:rsid w:val="00213FCC"/>
    <w:rsid w:val="0022548E"/>
    <w:rsid w:val="002436B1"/>
    <w:rsid w:val="00246A14"/>
    <w:rsid w:val="002532C9"/>
    <w:rsid w:val="00275945"/>
    <w:rsid w:val="0028705B"/>
    <w:rsid w:val="00292220"/>
    <w:rsid w:val="00296B42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87DBA"/>
    <w:rsid w:val="003B7F1D"/>
    <w:rsid w:val="003D2AC8"/>
    <w:rsid w:val="003D3D08"/>
    <w:rsid w:val="003E3B66"/>
    <w:rsid w:val="003F1364"/>
    <w:rsid w:val="00407A84"/>
    <w:rsid w:val="00414DBE"/>
    <w:rsid w:val="004323F9"/>
    <w:rsid w:val="00447969"/>
    <w:rsid w:val="00467701"/>
    <w:rsid w:val="004854C1"/>
    <w:rsid w:val="004A681F"/>
    <w:rsid w:val="004C5158"/>
    <w:rsid w:val="00510796"/>
    <w:rsid w:val="00515B05"/>
    <w:rsid w:val="005225AA"/>
    <w:rsid w:val="00536766"/>
    <w:rsid w:val="00540810"/>
    <w:rsid w:val="0057223A"/>
    <w:rsid w:val="00574E74"/>
    <w:rsid w:val="00575CC7"/>
    <w:rsid w:val="005773DC"/>
    <w:rsid w:val="005C34CA"/>
    <w:rsid w:val="005C4B43"/>
    <w:rsid w:val="005D38B1"/>
    <w:rsid w:val="005E0DD2"/>
    <w:rsid w:val="005F235A"/>
    <w:rsid w:val="00601157"/>
    <w:rsid w:val="006474AB"/>
    <w:rsid w:val="00650411"/>
    <w:rsid w:val="00650C6F"/>
    <w:rsid w:val="00651EE9"/>
    <w:rsid w:val="00657B4B"/>
    <w:rsid w:val="0067276D"/>
    <w:rsid w:val="006877F3"/>
    <w:rsid w:val="00694979"/>
    <w:rsid w:val="006964B5"/>
    <w:rsid w:val="006A3276"/>
    <w:rsid w:val="006A37D6"/>
    <w:rsid w:val="006D06A9"/>
    <w:rsid w:val="006D226A"/>
    <w:rsid w:val="006E7A61"/>
    <w:rsid w:val="006F045D"/>
    <w:rsid w:val="006F7D4E"/>
    <w:rsid w:val="00713D54"/>
    <w:rsid w:val="00717663"/>
    <w:rsid w:val="00741A12"/>
    <w:rsid w:val="00750562"/>
    <w:rsid w:val="00752D19"/>
    <w:rsid w:val="00770914"/>
    <w:rsid w:val="00777E26"/>
    <w:rsid w:val="00780388"/>
    <w:rsid w:val="00793716"/>
    <w:rsid w:val="007A4E20"/>
    <w:rsid w:val="007B019C"/>
    <w:rsid w:val="007B14D6"/>
    <w:rsid w:val="007B3DB8"/>
    <w:rsid w:val="007B5C9A"/>
    <w:rsid w:val="007B6A0E"/>
    <w:rsid w:val="007B787D"/>
    <w:rsid w:val="007E0743"/>
    <w:rsid w:val="007E45C1"/>
    <w:rsid w:val="007E6993"/>
    <w:rsid w:val="007F1536"/>
    <w:rsid w:val="00804F3E"/>
    <w:rsid w:val="008103A1"/>
    <w:rsid w:val="0081449D"/>
    <w:rsid w:val="008235C7"/>
    <w:rsid w:val="00841F0A"/>
    <w:rsid w:val="0084402D"/>
    <w:rsid w:val="00851793"/>
    <w:rsid w:val="00855201"/>
    <w:rsid w:val="00856C12"/>
    <w:rsid w:val="008672AD"/>
    <w:rsid w:val="0088028C"/>
    <w:rsid w:val="00890092"/>
    <w:rsid w:val="00892189"/>
    <w:rsid w:val="00894958"/>
    <w:rsid w:val="008A4643"/>
    <w:rsid w:val="008A4E93"/>
    <w:rsid w:val="008C6053"/>
    <w:rsid w:val="008C64F2"/>
    <w:rsid w:val="008D69A0"/>
    <w:rsid w:val="008F29B9"/>
    <w:rsid w:val="00923AFC"/>
    <w:rsid w:val="00930A33"/>
    <w:rsid w:val="00943566"/>
    <w:rsid w:val="00961C7E"/>
    <w:rsid w:val="00971DE1"/>
    <w:rsid w:val="009758AE"/>
    <w:rsid w:val="009874EE"/>
    <w:rsid w:val="00992477"/>
    <w:rsid w:val="009A4343"/>
    <w:rsid w:val="009B58BD"/>
    <w:rsid w:val="009D1C92"/>
    <w:rsid w:val="009E1810"/>
    <w:rsid w:val="009E336D"/>
    <w:rsid w:val="00A024FF"/>
    <w:rsid w:val="00A11DFD"/>
    <w:rsid w:val="00A144AE"/>
    <w:rsid w:val="00A27B35"/>
    <w:rsid w:val="00A42003"/>
    <w:rsid w:val="00A44A8C"/>
    <w:rsid w:val="00A4725A"/>
    <w:rsid w:val="00A6244E"/>
    <w:rsid w:val="00A715AB"/>
    <w:rsid w:val="00A73E12"/>
    <w:rsid w:val="00A82281"/>
    <w:rsid w:val="00A95AF6"/>
    <w:rsid w:val="00AA152C"/>
    <w:rsid w:val="00AB2012"/>
    <w:rsid w:val="00AC4357"/>
    <w:rsid w:val="00AD1750"/>
    <w:rsid w:val="00AE3621"/>
    <w:rsid w:val="00AF028F"/>
    <w:rsid w:val="00AF0434"/>
    <w:rsid w:val="00AF346B"/>
    <w:rsid w:val="00B02F03"/>
    <w:rsid w:val="00B03D0B"/>
    <w:rsid w:val="00B072CF"/>
    <w:rsid w:val="00B13AFB"/>
    <w:rsid w:val="00B1550D"/>
    <w:rsid w:val="00B32186"/>
    <w:rsid w:val="00B326DB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13277"/>
    <w:rsid w:val="00C176EB"/>
    <w:rsid w:val="00C36B23"/>
    <w:rsid w:val="00C66F5F"/>
    <w:rsid w:val="00C673D1"/>
    <w:rsid w:val="00C7758D"/>
    <w:rsid w:val="00C80AF2"/>
    <w:rsid w:val="00CB00FC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52EE9"/>
    <w:rsid w:val="00D560FC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50A80"/>
    <w:rsid w:val="00E62C2B"/>
    <w:rsid w:val="00E62EA7"/>
    <w:rsid w:val="00E630B0"/>
    <w:rsid w:val="00E63575"/>
    <w:rsid w:val="00E64E7A"/>
    <w:rsid w:val="00E72D09"/>
    <w:rsid w:val="00E90B9A"/>
    <w:rsid w:val="00E94DD7"/>
    <w:rsid w:val="00EB50ED"/>
    <w:rsid w:val="00EC71E1"/>
    <w:rsid w:val="00EC7C81"/>
    <w:rsid w:val="00ED0B06"/>
    <w:rsid w:val="00ED359B"/>
    <w:rsid w:val="00EE1162"/>
    <w:rsid w:val="00EE2C6F"/>
    <w:rsid w:val="00EF312F"/>
    <w:rsid w:val="00F02ECA"/>
    <w:rsid w:val="00F15584"/>
    <w:rsid w:val="00F2177F"/>
    <w:rsid w:val="00F30EFA"/>
    <w:rsid w:val="00F42E5F"/>
    <w:rsid w:val="00F551E5"/>
    <w:rsid w:val="00FB2A96"/>
    <w:rsid w:val="00FC0830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2D44-99CE-4644-8385-CFC59995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86</cp:revision>
  <cp:lastPrinted>2017-12-08T15:13:00Z</cp:lastPrinted>
  <dcterms:created xsi:type="dcterms:W3CDTF">2015-10-06T09:32:00Z</dcterms:created>
  <dcterms:modified xsi:type="dcterms:W3CDTF">2018-03-26T13:39:00Z</dcterms:modified>
</cp:coreProperties>
</file>