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1B" w:rsidRPr="00BA3E8B" w:rsidRDefault="001B491B" w:rsidP="001B491B">
      <w:pPr>
        <w:suppressAutoHyphens/>
        <w:spacing w:after="120" w:line="264" w:lineRule="auto"/>
        <w:ind w:right="-109"/>
        <w:jc w:val="center"/>
        <w:rPr>
          <w:rFonts w:eastAsia="Times New Roman" w:cs="Times New Roman"/>
          <w:szCs w:val="24"/>
          <w:lang w:val="sr-Cyrl-CS" w:eastAsia="sr-Latn-CS"/>
        </w:rPr>
      </w:pPr>
      <w:r w:rsidRPr="00BA3E8B">
        <w:rPr>
          <w:rFonts w:eastAsia="Times New Roman" w:cs="Times New Roman"/>
          <w:b/>
          <w:color w:val="000000"/>
          <w:szCs w:val="24"/>
          <w:lang w:val="sr-Cyrl-CS"/>
        </w:rPr>
        <w:t>ОПШТИНА ИВАЊИЦА</w:t>
      </w:r>
    </w:p>
    <w:p w:rsidR="001B491B" w:rsidRPr="00BA3E8B" w:rsidRDefault="00352414" w:rsidP="001B491B">
      <w:pPr>
        <w:spacing w:after="120" w:line="264" w:lineRule="auto"/>
        <w:ind w:left="-567" w:right="-109"/>
        <w:jc w:val="center"/>
        <w:rPr>
          <w:rFonts w:eastAsia="Times New Roman" w:cs="Times New Roman"/>
          <w:b/>
          <w:bCs/>
          <w:szCs w:val="24"/>
          <w:lang w:val="sr-Cyrl-CS"/>
        </w:rPr>
      </w:pPr>
      <w:r w:rsidRPr="00BA3E8B">
        <w:rPr>
          <w:rFonts w:eastAsia="Times New Roman" w:cs="Times New Roman"/>
          <w:b/>
          <w:bCs/>
          <w:szCs w:val="24"/>
          <w:lang w:val="sr-Cyrl-CS"/>
        </w:rPr>
        <w:t xml:space="preserve">      </w:t>
      </w:r>
      <w:r w:rsidR="001B491B" w:rsidRPr="00BA3E8B">
        <w:rPr>
          <w:rFonts w:eastAsia="Times New Roman" w:cs="Times New Roman"/>
          <w:b/>
          <w:bCs/>
          <w:szCs w:val="24"/>
          <w:lang w:val="sr-Cyrl-CS"/>
        </w:rPr>
        <w:t>Венијамина Маринковића 1</w:t>
      </w:r>
    </w:p>
    <w:p w:rsidR="001B491B" w:rsidRPr="00BA3E8B" w:rsidRDefault="001B491B" w:rsidP="001B491B">
      <w:pPr>
        <w:spacing w:after="120" w:line="264" w:lineRule="auto"/>
        <w:ind w:right="-109"/>
        <w:jc w:val="center"/>
        <w:rPr>
          <w:rFonts w:eastAsia="Times New Roman" w:cs="Times New Roman"/>
          <w:color w:val="000000"/>
          <w:szCs w:val="24"/>
          <w:lang w:val="sr-Cyrl-CS" w:eastAsia="sr-Latn-CS"/>
        </w:rPr>
      </w:pPr>
      <w:r w:rsidRPr="00BA3E8B">
        <w:rPr>
          <w:rFonts w:eastAsia="Times New Roman" w:cs="Times New Roman"/>
          <w:color w:val="000000"/>
          <w:szCs w:val="24"/>
          <w:lang w:val="sr-Cyrl-CS" w:eastAsia="sr-Latn-CS"/>
        </w:rPr>
        <w:t xml:space="preserve">О б </w:t>
      </w:r>
      <w:r w:rsidRPr="00BA3E8B">
        <w:rPr>
          <w:rFonts w:eastAsia="Times New Roman" w:cs="Times New Roman"/>
          <w:color w:val="000000"/>
          <w:szCs w:val="24"/>
          <w:lang w:val="sr-Cyrl-CS" w:eastAsia="sr-Latn-CS"/>
        </w:rPr>
        <w:softHyphen/>
        <w:t xml:space="preserve">ј а </w:t>
      </w:r>
      <w:r w:rsidRPr="00BA3E8B">
        <w:rPr>
          <w:rFonts w:eastAsia="Times New Roman" w:cs="Times New Roman"/>
          <w:color w:val="000000"/>
          <w:szCs w:val="24"/>
          <w:lang w:val="sr-Cyrl-CS" w:eastAsia="sr-Latn-CS"/>
        </w:rPr>
        <w:softHyphen/>
        <w:t xml:space="preserve">в љ у </w:t>
      </w:r>
      <w:r w:rsidRPr="00BA3E8B">
        <w:rPr>
          <w:rFonts w:eastAsia="Times New Roman" w:cs="Times New Roman"/>
          <w:color w:val="000000"/>
          <w:szCs w:val="24"/>
          <w:lang w:val="sr-Cyrl-CS" w:eastAsia="sr-Latn-CS"/>
        </w:rPr>
        <w:softHyphen/>
        <w:t>ј е</w:t>
      </w:r>
    </w:p>
    <w:p w:rsidR="001B491B" w:rsidRPr="00BA3E8B" w:rsidRDefault="001B491B" w:rsidP="001B49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val="ru-RU" w:eastAsia="ar-SA"/>
        </w:rPr>
      </w:pPr>
      <w:r w:rsidRPr="00BA3E8B">
        <w:rPr>
          <w:rFonts w:eastAsia="Times New Roman" w:cs="Times New Roman"/>
          <w:szCs w:val="24"/>
          <w:lang w:val="sr-Cyrl-CS" w:eastAsia="sr-Latn-CS"/>
        </w:rPr>
        <w:t>следеће:</w:t>
      </w:r>
    </w:p>
    <w:p w:rsidR="001B491B" w:rsidRPr="00BA3E8B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eastAsia="ar-SA"/>
        </w:rPr>
      </w:pPr>
      <w:r w:rsidRPr="00BA3E8B">
        <w:rPr>
          <w:rFonts w:eastAsia="Times New Roman" w:cs="Times New Roman"/>
          <w:b/>
          <w:sz w:val="22"/>
          <w:lang w:val="sr-Cyrl-CS" w:eastAsia="ar-SA"/>
        </w:rPr>
        <w:t>О Б А В Е Ш Т Е Њ Е</w:t>
      </w:r>
    </w:p>
    <w:p w:rsidR="001B491B" w:rsidRPr="00BA3E8B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bidi="en-US"/>
        </w:rPr>
      </w:pPr>
      <w:r w:rsidRPr="00BA3E8B">
        <w:rPr>
          <w:rFonts w:eastAsia="Times New Roman" w:cs="Times New Roman"/>
          <w:b/>
          <w:bCs/>
          <w:sz w:val="22"/>
          <w:lang w:val="en-US" w:eastAsia="ar-SA"/>
        </w:rPr>
        <w:t xml:space="preserve">О </w:t>
      </w:r>
      <w:r w:rsidRPr="00BA3E8B">
        <w:rPr>
          <w:rFonts w:eastAsia="Times New Roman" w:cs="Times New Roman"/>
          <w:b/>
          <w:bCs/>
          <w:sz w:val="22"/>
          <w:lang w:val="sr-Cyrl-CS" w:eastAsia="ar-SA"/>
        </w:rPr>
        <w:t>ЗАКЉУЧЕЊУ УГОВОРА</w:t>
      </w:r>
      <w:r w:rsidRPr="00BA3E8B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1B491B" w:rsidRPr="00BA3E8B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bidi="en-US"/>
        </w:rPr>
      </w:pPr>
    </w:p>
    <w:p w:rsidR="001B491B" w:rsidRPr="00BA3E8B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ru-RU"/>
        </w:rPr>
      </w:pPr>
      <w:r w:rsidRPr="00BA3E8B">
        <w:rPr>
          <w:rFonts w:eastAsia="Times New Roman" w:cs="Times New Roman"/>
          <w:b/>
          <w:sz w:val="22"/>
          <w:lang w:val="sr-Cyrl-CS" w:bidi="en-US"/>
        </w:rPr>
        <w:t>у  по</w:t>
      </w:r>
      <w:r w:rsidRPr="00BA3E8B">
        <w:rPr>
          <w:rFonts w:eastAsia="Times New Roman" w:cs="Times New Roman"/>
          <w:b/>
          <w:sz w:val="22"/>
          <w:lang w:val="sr-Cyrl-CS" w:bidi="en-US"/>
        </w:rPr>
        <w:softHyphen/>
        <w:t>ступ</w:t>
      </w:r>
      <w:r w:rsidRPr="00BA3E8B">
        <w:rPr>
          <w:rFonts w:eastAsia="Times New Roman" w:cs="Times New Roman"/>
          <w:b/>
          <w:sz w:val="22"/>
          <w:lang w:val="sr-Cyrl-CS" w:bidi="en-US"/>
        </w:rPr>
        <w:softHyphen/>
        <w:t>ку јав</w:t>
      </w:r>
      <w:r w:rsidR="00FC16B7" w:rsidRPr="00BA3E8B">
        <w:rPr>
          <w:rFonts w:eastAsia="Times New Roman" w:cs="Times New Roman"/>
          <w:b/>
          <w:sz w:val="22"/>
          <w:lang w:val="sr-Cyrl-CS" w:bidi="en-US"/>
        </w:rPr>
        <w:t xml:space="preserve">не набавке мале вредности број </w:t>
      </w:r>
      <w:r w:rsidR="00863393" w:rsidRPr="00BA3E8B">
        <w:rPr>
          <w:rFonts w:eastAsia="Times New Roman" w:cs="Times New Roman"/>
          <w:b/>
          <w:sz w:val="22"/>
          <w:lang w:bidi="en-US"/>
        </w:rPr>
        <w:t>16</w:t>
      </w:r>
      <w:r w:rsidR="00E44F6A" w:rsidRPr="00BA3E8B">
        <w:rPr>
          <w:rFonts w:eastAsia="Times New Roman" w:cs="Times New Roman"/>
          <w:b/>
          <w:sz w:val="22"/>
          <w:lang w:val="sr-Cyrl-CS" w:bidi="en-US"/>
        </w:rPr>
        <w:t>/201</w:t>
      </w:r>
      <w:r w:rsidR="00E96A4A" w:rsidRPr="00BA3E8B">
        <w:rPr>
          <w:rFonts w:eastAsia="Times New Roman" w:cs="Times New Roman"/>
          <w:b/>
          <w:sz w:val="22"/>
          <w:lang w:bidi="en-US"/>
        </w:rPr>
        <w:t>7</w:t>
      </w:r>
      <w:r w:rsidRPr="00BA3E8B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1B491B" w:rsidRPr="00BA3E8B" w:rsidRDefault="001B491B" w:rsidP="00BD6D6C">
      <w:pPr>
        <w:spacing w:after="0" w:line="240" w:lineRule="auto"/>
        <w:jc w:val="both"/>
        <w:rPr>
          <w:rFonts w:eastAsia="Times New Roman" w:cs="Times New Roman"/>
          <w:b/>
          <w:sz w:val="22"/>
          <w:lang w:val="sr-Cyrl-CS" w:bidi="en-US"/>
        </w:rPr>
      </w:pPr>
    </w:p>
    <w:p w:rsidR="00863393" w:rsidRPr="00BA3E8B" w:rsidRDefault="00966B23" w:rsidP="00651351">
      <w:pPr>
        <w:spacing w:after="0" w:line="240" w:lineRule="auto"/>
        <w:jc w:val="both"/>
        <w:rPr>
          <w:sz w:val="22"/>
        </w:rPr>
      </w:pPr>
      <w:r w:rsidRPr="00BA3E8B">
        <w:rPr>
          <w:rFonts w:eastAsia="Times New Roman" w:cs="Times New Roman"/>
          <w:b/>
          <w:sz w:val="22"/>
          <w:lang w:val="sr-Cyrl-CS" w:bidi="en-US"/>
        </w:rPr>
        <w:t xml:space="preserve">Набавка </w:t>
      </w:r>
      <w:r w:rsidR="00F82574" w:rsidRPr="00BA3E8B">
        <w:rPr>
          <w:sz w:val="22"/>
          <w:lang w:val="sr-Cyrl-CS"/>
        </w:rPr>
        <w:t xml:space="preserve">услуге </w:t>
      </w:r>
      <w:r w:rsidR="00863393" w:rsidRPr="00BA3E8B">
        <w:rPr>
          <w:sz w:val="22"/>
          <w:lang w:val="sr-Cyrl-CS"/>
        </w:rPr>
        <w:t xml:space="preserve">транспорта </w:t>
      </w:r>
    </w:p>
    <w:p w:rsidR="00250E37" w:rsidRPr="00BA3E8B" w:rsidRDefault="00250E37" w:rsidP="00651351">
      <w:pPr>
        <w:spacing w:after="0" w:line="240" w:lineRule="auto"/>
        <w:jc w:val="both"/>
        <w:rPr>
          <w:rFonts w:cs="Times New Roman"/>
          <w:sz w:val="22"/>
        </w:rPr>
      </w:pPr>
      <w:r w:rsidRPr="00BA3E8B">
        <w:rPr>
          <w:rFonts w:cs="Times New Roman"/>
          <w:b/>
          <w:sz w:val="22"/>
        </w:rPr>
        <w:t>Назив, адреса и интернет страница Наручиоца</w:t>
      </w:r>
      <w:r w:rsidRPr="00BA3E8B">
        <w:rPr>
          <w:rFonts w:cs="Times New Roman"/>
          <w:sz w:val="22"/>
        </w:rPr>
        <w:t xml:space="preserve">: </w:t>
      </w:r>
      <w:r w:rsidR="00DF4C2B" w:rsidRPr="00BA3E8B">
        <w:rPr>
          <w:rFonts w:cs="Times New Roman"/>
          <w:color w:val="000000"/>
          <w:sz w:val="22"/>
          <w:lang w:val="sr-Cyrl-CS"/>
        </w:rPr>
        <w:t xml:space="preserve">Општини Ивањица, Венијамина Маринковића </w:t>
      </w:r>
      <w:r w:rsidR="0049422A" w:rsidRPr="00BA3E8B">
        <w:rPr>
          <w:rFonts w:cs="Times New Roman"/>
          <w:color w:val="000000"/>
          <w:sz w:val="22"/>
          <w:lang w:val="sr-Cyrl-CS"/>
        </w:rPr>
        <w:t xml:space="preserve">број </w:t>
      </w:r>
      <w:r w:rsidR="00DF4C2B" w:rsidRPr="00BA3E8B">
        <w:rPr>
          <w:rFonts w:cs="Times New Roman"/>
          <w:color w:val="000000"/>
          <w:sz w:val="22"/>
          <w:lang w:val="sr-Cyrl-CS"/>
        </w:rPr>
        <w:t>1</w:t>
      </w:r>
      <w:r w:rsidR="0049422A" w:rsidRPr="00BA3E8B">
        <w:rPr>
          <w:rFonts w:cs="Times New Roman"/>
          <w:color w:val="000000"/>
          <w:sz w:val="22"/>
          <w:lang w:val="sr-Cyrl-CS"/>
        </w:rPr>
        <w:t>,</w:t>
      </w:r>
      <w:r w:rsidR="00DF4C2B" w:rsidRPr="00BA3E8B">
        <w:rPr>
          <w:rFonts w:cs="Times New Roman"/>
          <w:color w:val="000000"/>
          <w:sz w:val="22"/>
          <w:lang w:val="sr-Cyrl-CS"/>
        </w:rPr>
        <w:t xml:space="preserve"> 32250 Ивањица</w:t>
      </w:r>
      <w:r w:rsidRPr="00BA3E8B">
        <w:rPr>
          <w:rFonts w:cs="Times New Roman"/>
          <w:sz w:val="22"/>
        </w:rPr>
        <w:t xml:space="preserve">, </w:t>
      </w:r>
      <w:r w:rsidR="00BD6D6C" w:rsidRPr="00BA3E8B">
        <w:rPr>
          <w:rFonts w:cs="Times New Roman"/>
          <w:b/>
          <w:color w:val="000000"/>
          <w:sz w:val="22"/>
        </w:rPr>
        <w:t>www.ivanjica.</w:t>
      </w:r>
      <w:r w:rsidR="00026EF1" w:rsidRPr="00BA3E8B">
        <w:rPr>
          <w:rFonts w:cs="Times New Roman"/>
          <w:b/>
          <w:color w:val="000000"/>
          <w:sz w:val="22"/>
        </w:rPr>
        <w:t>rs</w:t>
      </w:r>
    </w:p>
    <w:p w:rsidR="00250E37" w:rsidRPr="00BA3E8B" w:rsidRDefault="00250E37" w:rsidP="00651351">
      <w:pPr>
        <w:jc w:val="both"/>
        <w:rPr>
          <w:rFonts w:cs="Times New Roman"/>
          <w:color w:val="FF0000"/>
          <w:sz w:val="22"/>
          <w:lang w:val="sr-Cyrl-CS"/>
        </w:rPr>
      </w:pPr>
      <w:r w:rsidRPr="00BA3E8B">
        <w:rPr>
          <w:rFonts w:cs="Times New Roman"/>
          <w:b/>
          <w:sz w:val="22"/>
        </w:rPr>
        <w:t>Врста наручиоца</w:t>
      </w:r>
      <w:r w:rsidRPr="00BA3E8B">
        <w:rPr>
          <w:rFonts w:cs="Times New Roman"/>
          <w:sz w:val="22"/>
        </w:rPr>
        <w:t xml:space="preserve">: </w:t>
      </w:r>
      <w:r w:rsidR="00A32FE0" w:rsidRPr="00BA3E8B">
        <w:rPr>
          <w:rFonts w:cs="Times New Roman"/>
          <w:sz w:val="22"/>
          <w:lang w:val="sr-Cyrl-CS"/>
        </w:rPr>
        <w:t>Општинска управа</w:t>
      </w:r>
    </w:p>
    <w:p w:rsidR="00D22B8A" w:rsidRPr="00BA3E8B" w:rsidRDefault="00250E37" w:rsidP="00651351">
      <w:pPr>
        <w:jc w:val="both"/>
        <w:rPr>
          <w:rFonts w:cs="Times New Roman"/>
          <w:sz w:val="22"/>
          <w:lang w:val="sr-Cyrl-CS"/>
        </w:rPr>
      </w:pPr>
      <w:r w:rsidRPr="00BA3E8B">
        <w:rPr>
          <w:rFonts w:cs="Times New Roman"/>
          <w:b/>
          <w:sz w:val="22"/>
        </w:rPr>
        <w:t>Опис предмета набавке, назив и ознака из општег речника набавке</w:t>
      </w:r>
      <w:r w:rsidRPr="00BA3E8B">
        <w:rPr>
          <w:rFonts w:cs="Times New Roman"/>
          <w:sz w:val="22"/>
        </w:rPr>
        <w:t>:</w:t>
      </w:r>
    </w:p>
    <w:p w:rsidR="00B247EC" w:rsidRPr="00BA3E8B" w:rsidRDefault="00B247EC" w:rsidP="00651351">
      <w:pPr>
        <w:spacing w:after="0" w:line="240" w:lineRule="auto"/>
        <w:jc w:val="both"/>
        <w:rPr>
          <w:rFonts w:eastAsia="Arial Unicode MS" w:cs="Times New Roman"/>
          <w:color w:val="000000"/>
          <w:kern w:val="2"/>
          <w:sz w:val="22"/>
          <w:lang w:val="sr-Cyrl-CS" w:eastAsia="ar-SA"/>
        </w:rPr>
      </w:pPr>
      <w:r w:rsidRPr="00BA3E8B">
        <w:rPr>
          <w:rFonts w:eastAsia="Arial Unicode MS" w:cs="Times New Roman"/>
          <w:b/>
          <w:color w:val="000000"/>
          <w:kern w:val="2"/>
          <w:sz w:val="22"/>
          <w:lang w:val="sr-Latn-RS" w:eastAsia="ar-SA"/>
        </w:rPr>
        <w:t>Предмет јавне набавке</w:t>
      </w:r>
      <w:r w:rsidRPr="00BA3E8B">
        <w:rPr>
          <w:rFonts w:eastAsia="Arial Unicode MS" w:cs="Times New Roman"/>
          <w:color w:val="000000"/>
          <w:kern w:val="2"/>
          <w:sz w:val="22"/>
          <w:lang w:val="sr-Latn-RS" w:eastAsia="ar-SA"/>
        </w:rPr>
        <w:t xml:space="preserve"> </w:t>
      </w:r>
      <w:r w:rsidRPr="00BA3E8B">
        <w:rPr>
          <w:rFonts w:eastAsia="Arial Unicode MS" w:cs="Times New Roman"/>
          <w:color w:val="000000"/>
          <w:kern w:val="2"/>
          <w:sz w:val="22"/>
          <w:lang w:val="sr-Cyrl-CS" w:eastAsia="ar-SA"/>
        </w:rPr>
        <w:t>мале вредности је набавка</w:t>
      </w:r>
      <w:r w:rsidR="00E44F6A" w:rsidRPr="00BA3E8B">
        <w:rPr>
          <w:rFonts w:cs="Times New Roman"/>
          <w:sz w:val="22"/>
          <w:lang w:val="sr-Cyrl-CS" w:bidi="en-US"/>
        </w:rPr>
        <w:t xml:space="preserve"> </w:t>
      </w:r>
      <w:r w:rsidR="00D22B8A" w:rsidRPr="00BA3E8B">
        <w:rPr>
          <w:sz w:val="22"/>
          <w:lang w:val="sr-Cyrl-CS"/>
        </w:rPr>
        <w:t>услуге</w:t>
      </w:r>
      <w:r w:rsidR="00226C37" w:rsidRPr="00BA3E8B">
        <w:rPr>
          <w:sz w:val="22"/>
          <w:lang w:val="sr-Cyrl-CS"/>
        </w:rPr>
        <w:t xml:space="preserve"> </w:t>
      </w:r>
      <w:r w:rsidR="00863393" w:rsidRPr="00BA3E8B">
        <w:rPr>
          <w:sz w:val="22"/>
          <w:lang w:val="sr-Cyrl-CS"/>
        </w:rPr>
        <w:t>транспорта</w:t>
      </w:r>
      <w:r w:rsidR="00226C37" w:rsidRPr="00BA3E8B">
        <w:rPr>
          <w:sz w:val="22"/>
        </w:rPr>
        <w:t xml:space="preserve">, </w:t>
      </w:r>
      <w:r w:rsidRPr="00BA3E8B">
        <w:rPr>
          <w:rFonts w:eastAsia="Calibri" w:cs="Times New Roman"/>
          <w:bCs/>
          <w:sz w:val="22"/>
          <w:lang w:val="en-US"/>
        </w:rPr>
        <w:t>ЈН</w:t>
      </w:r>
      <w:r w:rsidRPr="00BA3E8B">
        <w:rPr>
          <w:rFonts w:eastAsia="Calibri" w:cs="Times New Roman"/>
          <w:bCs/>
          <w:sz w:val="22"/>
          <w:lang w:val="sr-Cyrl-CS"/>
        </w:rPr>
        <w:t>МВ</w:t>
      </w:r>
      <w:r w:rsidR="00E44F6A" w:rsidRPr="00BA3E8B">
        <w:rPr>
          <w:rFonts w:eastAsia="Calibri" w:cs="Times New Roman"/>
          <w:bCs/>
          <w:sz w:val="22"/>
          <w:lang w:val="en-US"/>
        </w:rPr>
        <w:t xml:space="preserve"> </w:t>
      </w:r>
      <w:r w:rsidR="00863393" w:rsidRPr="00BA3E8B">
        <w:rPr>
          <w:rFonts w:eastAsia="Calibri" w:cs="Times New Roman"/>
          <w:bCs/>
          <w:sz w:val="22"/>
        </w:rPr>
        <w:t>16</w:t>
      </w:r>
      <w:r w:rsidR="00E96A4A" w:rsidRPr="00BA3E8B">
        <w:rPr>
          <w:rFonts w:eastAsia="Calibri" w:cs="Times New Roman"/>
          <w:bCs/>
          <w:sz w:val="22"/>
          <w:lang w:val="en-US"/>
        </w:rPr>
        <w:t>/2017</w:t>
      </w:r>
    </w:p>
    <w:p w:rsidR="00BA3E8B" w:rsidRPr="00BA3E8B" w:rsidRDefault="00B247EC" w:rsidP="00863393">
      <w:pPr>
        <w:spacing w:after="0" w:line="240" w:lineRule="auto"/>
        <w:jc w:val="both"/>
        <w:rPr>
          <w:rFonts w:eastAsia="Arial Unicode MS"/>
          <w:bCs/>
          <w:color w:val="000000"/>
          <w:kern w:val="1"/>
          <w:sz w:val="22"/>
          <w:lang w:val="en-GB" w:eastAsia="ar-SA"/>
        </w:rPr>
      </w:pPr>
      <w:r w:rsidRPr="00BA3E8B">
        <w:rPr>
          <w:rFonts w:eastAsia="Calibri" w:cs="Times New Roman"/>
          <w:b/>
          <w:sz w:val="22"/>
          <w:lang w:val="sr-Cyrl-CS"/>
        </w:rPr>
        <w:t>Н</w:t>
      </w:r>
      <w:r w:rsidRPr="00BA3E8B">
        <w:rPr>
          <w:rFonts w:eastAsia="Calibri" w:cs="Times New Roman"/>
          <w:b/>
          <w:sz w:val="22"/>
        </w:rPr>
        <w:t>азив и ознака из општег речника набавки</w:t>
      </w:r>
      <w:r w:rsidRPr="00BA3E8B">
        <w:rPr>
          <w:rFonts w:eastAsia="Calibri" w:cs="Times New Roman"/>
          <w:sz w:val="22"/>
        </w:rPr>
        <w:t>:</w:t>
      </w:r>
      <w:r w:rsidRPr="00BA3E8B">
        <w:rPr>
          <w:rFonts w:eastAsia="Times New Roman" w:cs="Times New Roman"/>
          <w:sz w:val="22"/>
          <w:lang w:val="sr-Cyrl-CS"/>
        </w:rPr>
        <w:t xml:space="preserve"> </w:t>
      </w:r>
      <w:proofErr w:type="spellStart"/>
      <w:r w:rsidR="00863393" w:rsidRPr="00BA3E8B">
        <w:rPr>
          <w:rFonts w:eastAsia="Arial Unicode MS"/>
          <w:bCs/>
          <w:color w:val="000000"/>
          <w:kern w:val="1"/>
          <w:sz w:val="22"/>
          <w:lang w:val="en-GB" w:eastAsia="ar-SA"/>
        </w:rPr>
        <w:t>Услуге</w:t>
      </w:r>
      <w:proofErr w:type="spellEnd"/>
      <w:r w:rsidR="00863393" w:rsidRPr="00BA3E8B">
        <w:rPr>
          <w:rFonts w:eastAsia="Arial Unicode MS"/>
          <w:bCs/>
          <w:color w:val="000000"/>
          <w:kern w:val="1"/>
          <w:sz w:val="22"/>
          <w:lang w:val="en-GB" w:eastAsia="ar-SA"/>
        </w:rPr>
        <w:t xml:space="preserve"> </w:t>
      </w:r>
      <w:proofErr w:type="spellStart"/>
      <w:r w:rsidR="00863393" w:rsidRPr="00BA3E8B">
        <w:rPr>
          <w:rFonts w:eastAsia="Arial Unicode MS"/>
          <w:bCs/>
          <w:color w:val="000000"/>
          <w:kern w:val="1"/>
          <w:sz w:val="22"/>
          <w:lang w:val="en-GB" w:eastAsia="ar-SA"/>
        </w:rPr>
        <w:t>друмског</w:t>
      </w:r>
      <w:proofErr w:type="spellEnd"/>
      <w:r w:rsidR="00863393" w:rsidRPr="00BA3E8B">
        <w:rPr>
          <w:rFonts w:eastAsia="Arial Unicode MS"/>
          <w:bCs/>
          <w:color w:val="000000"/>
          <w:kern w:val="1"/>
          <w:sz w:val="22"/>
          <w:lang w:val="en-GB" w:eastAsia="ar-SA"/>
        </w:rPr>
        <w:t xml:space="preserve"> </w:t>
      </w:r>
      <w:proofErr w:type="spellStart"/>
      <w:r w:rsidR="00863393" w:rsidRPr="00BA3E8B">
        <w:rPr>
          <w:rFonts w:eastAsia="Arial Unicode MS"/>
          <w:bCs/>
          <w:color w:val="000000"/>
          <w:kern w:val="1"/>
          <w:sz w:val="22"/>
          <w:lang w:val="en-GB" w:eastAsia="ar-SA"/>
        </w:rPr>
        <w:t>превоза</w:t>
      </w:r>
      <w:proofErr w:type="spellEnd"/>
      <w:r w:rsidR="00863393" w:rsidRPr="00BA3E8B">
        <w:rPr>
          <w:rFonts w:eastAsia="Arial Unicode MS"/>
          <w:bCs/>
          <w:color w:val="000000"/>
          <w:kern w:val="1"/>
          <w:sz w:val="22"/>
          <w:lang w:val="en-GB" w:eastAsia="ar-SA"/>
        </w:rPr>
        <w:t xml:space="preserve"> – 60100000        </w:t>
      </w:r>
    </w:p>
    <w:p w:rsidR="00BA3E8B" w:rsidRPr="00BA3E8B" w:rsidRDefault="00BA3E8B" w:rsidP="00863393">
      <w:pPr>
        <w:spacing w:after="0" w:line="240" w:lineRule="auto"/>
        <w:jc w:val="both"/>
        <w:rPr>
          <w:rFonts w:eastAsia="Arial Unicode MS"/>
          <w:bCs/>
          <w:color w:val="000000"/>
          <w:kern w:val="1"/>
          <w:sz w:val="22"/>
          <w:lang w:val="en-GB" w:eastAsia="ar-SA"/>
        </w:rPr>
      </w:pPr>
    </w:p>
    <w:p w:rsidR="00BA3E8B" w:rsidRPr="003E7347" w:rsidRDefault="00250E37" w:rsidP="00BA3E8B">
      <w:pPr>
        <w:autoSpaceDE w:val="0"/>
        <w:autoSpaceDN w:val="0"/>
        <w:adjustRightInd w:val="0"/>
        <w:jc w:val="both"/>
        <w:rPr>
          <w:rFonts w:eastAsia="Calibri" w:cs="Times New Roman"/>
          <w:sz w:val="22"/>
          <w:lang w:val="sr-Cyrl-CS"/>
        </w:rPr>
      </w:pPr>
      <w:r w:rsidRPr="00BA3E8B">
        <w:rPr>
          <w:rFonts w:cs="Times New Roman"/>
          <w:b/>
          <w:sz w:val="22"/>
        </w:rPr>
        <w:t>Уговорена вредност</w:t>
      </w:r>
      <w:r w:rsidRPr="00BA3E8B">
        <w:rPr>
          <w:rFonts w:cs="Times New Roman"/>
          <w:sz w:val="22"/>
        </w:rPr>
        <w:t>:</w:t>
      </w:r>
      <w:r w:rsidR="00BA3E8B">
        <w:rPr>
          <w:rFonts w:eastAsia="Calibri" w:cs="Times New Roman"/>
          <w:sz w:val="22"/>
        </w:rPr>
        <w:t xml:space="preserve">2.462.500,00 </w:t>
      </w:r>
      <w:r w:rsidR="00BA3E8B" w:rsidRPr="00BA3E8B">
        <w:rPr>
          <w:rFonts w:eastAsia="Calibri" w:cs="Times New Roman"/>
          <w:sz w:val="22"/>
        </w:rPr>
        <w:t xml:space="preserve">динара без ПДВ-а, односно </w:t>
      </w:r>
      <w:r w:rsidR="00BA3E8B">
        <w:rPr>
          <w:rFonts w:eastAsia="Times New Roman" w:cs="Times New Roman"/>
          <w:sz w:val="22"/>
          <w:lang w:val="sr-Cyrl-CS"/>
        </w:rPr>
        <w:t>2.955.000,0</w:t>
      </w:r>
      <w:r w:rsidR="00BA3E8B">
        <w:rPr>
          <w:rFonts w:eastAsia="Times New Roman" w:cs="Times New Roman"/>
          <w:sz w:val="22"/>
        </w:rPr>
        <w:t>0</w:t>
      </w:r>
      <w:r w:rsidR="00BA3E8B" w:rsidRPr="00BA3E8B">
        <w:rPr>
          <w:rFonts w:eastAsia="Calibri" w:cs="Times New Roman"/>
          <w:sz w:val="22"/>
        </w:rPr>
        <w:t xml:space="preserve"> динара са ПДВ-ом</w:t>
      </w:r>
      <w:r w:rsidR="003E7347">
        <w:rPr>
          <w:rFonts w:eastAsia="Calibri" w:cs="Times New Roman"/>
          <w:sz w:val="22"/>
          <w:lang w:val="sr-Cyrl-CS"/>
        </w:rPr>
        <w:t xml:space="preserve"> (оквирна вредност за </w:t>
      </w:r>
      <w:r w:rsidR="001620C6">
        <w:rPr>
          <w:rFonts w:eastAsia="Calibri" w:cs="Times New Roman"/>
          <w:sz w:val="22"/>
          <w:lang w:val="sr-Cyrl-CS"/>
        </w:rPr>
        <w:t xml:space="preserve">наведене појединачне услуге </w:t>
      </w:r>
      <w:r w:rsidR="003E7347">
        <w:rPr>
          <w:rFonts w:eastAsia="Calibri" w:cs="Times New Roman"/>
          <w:sz w:val="22"/>
          <w:lang w:val="sr-Cyrl-CS"/>
        </w:rPr>
        <w:t>)</w:t>
      </w:r>
    </w:p>
    <w:p w:rsidR="00250E37" w:rsidRPr="00FC16B7" w:rsidRDefault="00250E37" w:rsidP="00BA3E8B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FC16B7">
        <w:rPr>
          <w:rFonts w:cs="Times New Roman"/>
          <w:b/>
          <w:sz w:val="22"/>
        </w:rPr>
        <w:t>Критеријум за доделу уговора</w:t>
      </w:r>
      <w:r w:rsidRPr="00FC16B7">
        <w:rPr>
          <w:rFonts w:cs="Times New Roman"/>
          <w:sz w:val="22"/>
        </w:rPr>
        <w:t xml:space="preserve">: најнижа понуђена цена  </w:t>
      </w:r>
    </w:p>
    <w:p w:rsidR="007F4BF2" w:rsidRPr="00FC16B7" w:rsidRDefault="00250E37" w:rsidP="00651351">
      <w:pPr>
        <w:jc w:val="both"/>
        <w:rPr>
          <w:rFonts w:cs="Times New Roman"/>
          <w:sz w:val="22"/>
          <w:lang w:val="sr-Cyrl-CS"/>
        </w:rPr>
      </w:pPr>
      <w:r w:rsidRPr="00FC16B7">
        <w:rPr>
          <w:rFonts w:cs="Times New Roman"/>
          <w:b/>
          <w:sz w:val="22"/>
        </w:rPr>
        <w:t>Број примљених понуда</w:t>
      </w:r>
      <w:r w:rsidRPr="00FC16B7">
        <w:rPr>
          <w:rFonts w:cs="Times New Roman"/>
          <w:sz w:val="22"/>
        </w:rPr>
        <w:t xml:space="preserve">: </w:t>
      </w:r>
      <w:r w:rsidR="00FC16B7" w:rsidRPr="00FC16B7">
        <w:rPr>
          <w:rFonts w:cs="Times New Roman"/>
          <w:sz w:val="22"/>
          <w:lang w:val="sr-Cyrl-CS"/>
        </w:rPr>
        <w:t>једна</w:t>
      </w:r>
    </w:p>
    <w:p w:rsidR="00BA3E8B" w:rsidRDefault="00FC16B7" w:rsidP="00651351">
      <w:pPr>
        <w:autoSpaceDE w:val="0"/>
        <w:autoSpaceDN w:val="0"/>
        <w:adjustRightInd w:val="0"/>
        <w:jc w:val="both"/>
        <w:rPr>
          <w:rFonts w:eastAsia="Calibri" w:cs="Times New Roman"/>
          <w:sz w:val="22"/>
        </w:rPr>
      </w:pPr>
      <w:r w:rsidRPr="00FC16B7">
        <w:rPr>
          <w:rFonts w:cs="Times New Roman"/>
          <w:b/>
          <w:sz w:val="22"/>
          <w:lang w:val="sr-Cyrl-CS"/>
        </w:rPr>
        <w:t>Највиша и најнижа понуђена цена:</w:t>
      </w:r>
      <w:r w:rsidRPr="00FC16B7">
        <w:rPr>
          <w:rFonts w:cs="Times New Roman"/>
          <w:sz w:val="22"/>
        </w:rPr>
        <w:t xml:space="preserve"> </w:t>
      </w:r>
      <w:r w:rsidR="00BA3E8B">
        <w:rPr>
          <w:rFonts w:eastAsia="Calibri" w:cs="Times New Roman"/>
          <w:sz w:val="22"/>
        </w:rPr>
        <w:t xml:space="preserve">2.462.500,00 </w:t>
      </w:r>
      <w:r w:rsidR="00BA3E8B" w:rsidRPr="00BA3E8B">
        <w:rPr>
          <w:rFonts w:eastAsia="Calibri" w:cs="Times New Roman"/>
          <w:sz w:val="22"/>
        </w:rPr>
        <w:t xml:space="preserve">динара без ПДВ-а, односно </w:t>
      </w:r>
      <w:r w:rsidR="00BA3E8B">
        <w:rPr>
          <w:rFonts w:eastAsia="Times New Roman" w:cs="Times New Roman"/>
          <w:sz w:val="22"/>
          <w:lang w:val="sr-Cyrl-CS"/>
        </w:rPr>
        <w:t>2.955.000,0</w:t>
      </w:r>
      <w:r w:rsidR="00BA3E8B">
        <w:rPr>
          <w:rFonts w:eastAsia="Times New Roman" w:cs="Times New Roman"/>
          <w:sz w:val="22"/>
        </w:rPr>
        <w:t>0</w:t>
      </w:r>
      <w:r w:rsidR="00BA3E8B" w:rsidRPr="00BA3E8B">
        <w:rPr>
          <w:rFonts w:eastAsia="Calibri" w:cs="Times New Roman"/>
          <w:sz w:val="22"/>
        </w:rPr>
        <w:t xml:space="preserve"> динара са ПДВ-ом.</w:t>
      </w:r>
    </w:p>
    <w:p w:rsidR="00FA12F3" w:rsidRPr="00D22B8A" w:rsidRDefault="00C21610" w:rsidP="00651351">
      <w:pPr>
        <w:autoSpaceDE w:val="0"/>
        <w:autoSpaceDN w:val="0"/>
        <w:adjustRightInd w:val="0"/>
        <w:jc w:val="both"/>
        <w:rPr>
          <w:rFonts w:cs="Times New Roman"/>
          <w:b/>
          <w:sz w:val="22"/>
        </w:rPr>
      </w:pPr>
      <w:r w:rsidRPr="00FC16B7">
        <w:rPr>
          <w:rFonts w:cs="Times New Roman"/>
          <w:b/>
          <w:sz w:val="22"/>
          <w:lang w:val="sr-Cyrl-CS"/>
        </w:rPr>
        <w:t>Највиша и најнижа понуђена цена код прихватљивих понуда</w:t>
      </w:r>
      <w:r w:rsidR="00FC16B7" w:rsidRPr="00FC16B7">
        <w:rPr>
          <w:rFonts w:cs="Times New Roman"/>
          <w:sz w:val="22"/>
        </w:rPr>
        <w:t>:</w:t>
      </w:r>
      <w:r w:rsidR="00BA3E8B" w:rsidRPr="00BA3E8B">
        <w:rPr>
          <w:rFonts w:eastAsia="Calibri" w:cs="Times New Roman"/>
          <w:sz w:val="22"/>
        </w:rPr>
        <w:t xml:space="preserve"> </w:t>
      </w:r>
      <w:r w:rsidR="00BA3E8B">
        <w:rPr>
          <w:rFonts w:eastAsia="Calibri" w:cs="Times New Roman"/>
          <w:sz w:val="22"/>
        </w:rPr>
        <w:t xml:space="preserve">2.462.500,00 </w:t>
      </w:r>
      <w:r w:rsidR="00BA3E8B" w:rsidRPr="00BA3E8B">
        <w:rPr>
          <w:rFonts w:eastAsia="Calibri" w:cs="Times New Roman"/>
          <w:sz w:val="22"/>
        </w:rPr>
        <w:t xml:space="preserve">динара без ПДВ-а, односно </w:t>
      </w:r>
      <w:r w:rsidR="00BA3E8B">
        <w:rPr>
          <w:rFonts w:eastAsia="Times New Roman" w:cs="Times New Roman"/>
          <w:sz w:val="22"/>
          <w:lang w:val="sr-Cyrl-CS"/>
        </w:rPr>
        <w:t>2.955.000,0</w:t>
      </w:r>
      <w:r w:rsidR="00BA3E8B">
        <w:rPr>
          <w:rFonts w:eastAsia="Times New Roman" w:cs="Times New Roman"/>
          <w:sz w:val="22"/>
        </w:rPr>
        <w:t>0</w:t>
      </w:r>
      <w:r w:rsidR="00BA3E8B" w:rsidRPr="00BA3E8B">
        <w:rPr>
          <w:rFonts w:eastAsia="Calibri" w:cs="Times New Roman"/>
          <w:sz w:val="22"/>
        </w:rPr>
        <w:t xml:space="preserve"> динара са ПДВ-ом.</w:t>
      </w:r>
    </w:p>
    <w:p w:rsidR="00250E37" w:rsidRPr="00FC16B7" w:rsidRDefault="00250E37" w:rsidP="00651351">
      <w:pPr>
        <w:jc w:val="both"/>
        <w:rPr>
          <w:rFonts w:cs="Times New Roman"/>
          <w:sz w:val="22"/>
        </w:rPr>
      </w:pPr>
      <w:r w:rsidRPr="00FC16B7">
        <w:rPr>
          <w:rFonts w:cs="Times New Roman"/>
          <w:b/>
          <w:sz w:val="22"/>
        </w:rPr>
        <w:t>Део или вредност уговора који ће се извршити преко подизвођача</w:t>
      </w:r>
      <w:r w:rsidRPr="00FC16B7">
        <w:rPr>
          <w:rFonts w:cs="Times New Roman"/>
          <w:sz w:val="22"/>
        </w:rPr>
        <w:t xml:space="preserve">: не наступа са подизвођачима  </w:t>
      </w:r>
    </w:p>
    <w:p w:rsidR="00250E37" w:rsidRPr="00B614A9" w:rsidRDefault="00250E37" w:rsidP="00651351">
      <w:pPr>
        <w:jc w:val="both"/>
        <w:rPr>
          <w:rFonts w:cs="Times New Roman"/>
          <w:sz w:val="22"/>
          <w:lang w:val="sr-Cyrl-CS"/>
        </w:rPr>
      </w:pPr>
      <w:r w:rsidRPr="00FC16B7">
        <w:rPr>
          <w:rFonts w:cs="Times New Roman"/>
          <w:b/>
          <w:sz w:val="22"/>
        </w:rPr>
        <w:t>Датум дон</w:t>
      </w:r>
      <w:r w:rsidR="006C54F2" w:rsidRPr="00FC16B7">
        <w:rPr>
          <w:rFonts w:cs="Times New Roman"/>
          <w:b/>
          <w:sz w:val="22"/>
        </w:rPr>
        <w:t>ошења одлуке о додели уговора</w:t>
      </w:r>
      <w:r w:rsidR="006C54F2" w:rsidRPr="00FC16B7">
        <w:rPr>
          <w:rFonts w:cs="Times New Roman"/>
          <w:sz w:val="22"/>
        </w:rPr>
        <w:t xml:space="preserve">: </w:t>
      </w:r>
      <w:r w:rsidR="00FA12F3">
        <w:rPr>
          <w:rFonts w:cs="Times New Roman"/>
          <w:sz w:val="22"/>
        </w:rPr>
        <w:t>2</w:t>
      </w:r>
      <w:r w:rsidR="00BA3E8B">
        <w:rPr>
          <w:rFonts w:cs="Times New Roman"/>
          <w:sz w:val="22"/>
        </w:rPr>
        <w:t>1</w:t>
      </w:r>
      <w:r w:rsidRPr="00FC16B7">
        <w:rPr>
          <w:rFonts w:cs="Times New Roman"/>
          <w:sz w:val="22"/>
        </w:rPr>
        <w:t>.</w:t>
      </w:r>
      <w:r w:rsidR="00FC16B7" w:rsidRPr="00FC16B7">
        <w:rPr>
          <w:rFonts w:cs="Times New Roman"/>
          <w:sz w:val="22"/>
          <w:lang w:val="sr-Cyrl-CS"/>
        </w:rPr>
        <w:t>0</w:t>
      </w:r>
      <w:r w:rsidR="00BA3E8B">
        <w:rPr>
          <w:rFonts w:cs="Times New Roman"/>
          <w:sz w:val="22"/>
        </w:rPr>
        <w:t>7</w:t>
      </w:r>
      <w:r w:rsidR="006C54F2" w:rsidRPr="00FC16B7">
        <w:rPr>
          <w:rFonts w:cs="Times New Roman"/>
          <w:sz w:val="22"/>
          <w:lang w:val="sr-Cyrl-CS"/>
        </w:rPr>
        <w:t>.</w:t>
      </w:r>
      <w:r w:rsidR="006B6777" w:rsidRPr="00FC16B7">
        <w:rPr>
          <w:rFonts w:cs="Times New Roman"/>
          <w:sz w:val="22"/>
        </w:rPr>
        <w:t>201</w:t>
      </w:r>
      <w:r w:rsidR="00526C0D">
        <w:rPr>
          <w:rFonts w:cs="Times New Roman"/>
          <w:sz w:val="22"/>
        </w:rPr>
        <w:t>7</w:t>
      </w:r>
      <w:r w:rsidRPr="00FC16B7">
        <w:rPr>
          <w:rFonts w:cs="Times New Roman"/>
          <w:sz w:val="22"/>
        </w:rPr>
        <w:t xml:space="preserve">. године  </w:t>
      </w:r>
    </w:p>
    <w:p w:rsidR="00250E37" w:rsidRPr="00FC16B7" w:rsidRDefault="006C54F2" w:rsidP="00651351">
      <w:pPr>
        <w:jc w:val="both"/>
        <w:rPr>
          <w:rFonts w:cs="Times New Roman"/>
          <w:sz w:val="22"/>
        </w:rPr>
      </w:pPr>
      <w:r w:rsidRPr="00FC16B7">
        <w:rPr>
          <w:rFonts w:cs="Times New Roman"/>
          <w:b/>
          <w:sz w:val="22"/>
        </w:rPr>
        <w:t>Датум закључења уговора</w:t>
      </w:r>
      <w:r w:rsidRPr="00FC16B7">
        <w:rPr>
          <w:rFonts w:cs="Times New Roman"/>
          <w:sz w:val="22"/>
        </w:rPr>
        <w:t>:</w:t>
      </w:r>
      <w:r w:rsidR="00BA3E8B">
        <w:rPr>
          <w:rFonts w:cs="Times New Roman"/>
          <w:sz w:val="22"/>
        </w:rPr>
        <w:t>15</w:t>
      </w:r>
      <w:r w:rsidR="007F4BF2" w:rsidRPr="00FC16B7">
        <w:rPr>
          <w:rFonts w:cs="Times New Roman"/>
          <w:sz w:val="22"/>
        </w:rPr>
        <w:t>.</w:t>
      </w:r>
      <w:r w:rsidR="00FC16B7" w:rsidRPr="00FC16B7">
        <w:rPr>
          <w:rFonts w:cs="Times New Roman"/>
          <w:sz w:val="22"/>
          <w:lang w:val="sr-Cyrl-CS"/>
        </w:rPr>
        <w:t>0</w:t>
      </w:r>
      <w:r w:rsidR="00BA3E8B">
        <w:rPr>
          <w:rFonts w:cs="Times New Roman"/>
          <w:sz w:val="22"/>
        </w:rPr>
        <w:t>8</w:t>
      </w:r>
      <w:r w:rsidR="007F4BF2" w:rsidRPr="00FC16B7">
        <w:rPr>
          <w:rFonts w:cs="Times New Roman"/>
          <w:sz w:val="22"/>
          <w:lang w:val="sr-Cyrl-CS"/>
        </w:rPr>
        <w:t>.</w:t>
      </w:r>
      <w:r w:rsidR="007F4BF2" w:rsidRPr="00FC16B7">
        <w:rPr>
          <w:rFonts w:cs="Times New Roman"/>
          <w:sz w:val="22"/>
        </w:rPr>
        <w:t>201</w:t>
      </w:r>
      <w:r w:rsidR="00526C0D">
        <w:rPr>
          <w:rFonts w:cs="Times New Roman"/>
          <w:sz w:val="22"/>
        </w:rPr>
        <w:t>7</w:t>
      </w:r>
      <w:r w:rsidR="007F4BF2" w:rsidRPr="00FC16B7">
        <w:rPr>
          <w:rFonts w:cs="Times New Roman"/>
          <w:sz w:val="22"/>
        </w:rPr>
        <w:t xml:space="preserve">. </w:t>
      </w:r>
      <w:r w:rsidR="00250E37" w:rsidRPr="00FC16B7">
        <w:rPr>
          <w:rFonts w:cs="Times New Roman"/>
          <w:sz w:val="22"/>
        </w:rPr>
        <w:t xml:space="preserve">године  </w:t>
      </w:r>
    </w:p>
    <w:p w:rsidR="00BA3E8B" w:rsidRPr="00BA3E8B" w:rsidRDefault="00250E37" w:rsidP="00BA3E8B">
      <w:pPr>
        <w:rPr>
          <w:rFonts w:eastAsia="Times New Roman" w:cs="Times New Roman"/>
          <w:sz w:val="22"/>
          <w:lang w:val="sr-Cyrl-CS" w:eastAsia="sr-Latn-CS"/>
        </w:rPr>
      </w:pPr>
      <w:r w:rsidRPr="00B614A9">
        <w:rPr>
          <w:rFonts w:cs="Times New Roman"/>
          <w:b/>
          <w:sz w:val="22"/>
        </w:rPr>
        <w:t xml:space="preserve">Основни подаци о </w:t>
      </w:r>
      <w:r w:rsidR="00227B85" w:rsidRPr="00B614A9">
        <w:rPr>
          <w:rFonts w:cs="Times New Roman"/>
          <w:b/>
          <w:sz w:val="22"/>
          <w:lang w:val="sr-Cyrl-CS"/>
        </w:rPr>
        <w:t>добављачу</w:t>
      </w:r>
      <w:r w:rsidRPr="00B614A9">
        <w:rPr>
          <w:rFonts w:cs="Times New Roman"/>
          <w:sz w:val="22"/>
        </w:rPr>
        <w:t>:</w:t>
      </w:r>
      <w:r w:rsidR="00BA3E8B" w:rsidRPr="00BA3E8B">
        <w:rPr>
          <w:rFonts w:eastAsia="Times New Roman" w:cs="Times New Roman"/>
          <w:sz w:val="22"/>
          <w:lang w:val="sr-Cyrl-CS" w:eastAsia="sr-Latn-CS"/>
        </w:rPr>
        <w:t>АЗТ и Радња за припремна градилишта „МОМО“ Ивањица</w:t>
      </w:r>
      <w:r w:rsidR="00BA3E8B" w:rsidRPr="00BA3E8B">
        <w:rPr>
          <w:rFonts w:eastAsia="Times New Roman" w:cs="Times New Roman"/>
          <w:sz w:val="22"/>
          <w:lang w:eastAsia="sr-Latn-CS"/>
        </w:rPr>
        <w:t>,</w:t>
      </w:r>
      <w:r w:rsidR="00BA3E8B">
        <w:rPr>
          <w:rFonts w:eastAsia="Times New Roman" w:cs="Times New Roman"/>
          <w:sz w:val="22"/>
          <w:lang w:eastAsia="sr-Latn-CS"/>
        </w:rPr>
        <w:t xml:space="preserve"> </w:t>
      </w:r>
      <w:r w:rsidR="00BA3E8B" w:rsidRPr="00BA3E8B">
        <w:rPr>
          <w:rFonts w:eastAsia="Times New Roman" w:cs="Times New Roman"/>
          <w:sz w:val="22"/>
          <w:lang w:val="sr-Cyrl-CS" w:eastAsia="sr-Latn-CS"/>
        </w:rPr>
        <w:t>ул. Партизанска бр.46, 32250 Ивањица</w:t>
      </w:r>
    </w:p>
    <w:p w:rsidR="00FD356E" w:rsidRPr="00FD356E" w:rsidRDefault="00B614A9" w:rsidP="003E7347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 w:val="22"/>
          <w:lang w:val="sr-Cyrl-CS" w:eastAsia="sr-Latn-CS"/>
        </w:rPr>
      </w:pPr>
      <w:r w:rsidRPr="003E7347">
        <w:rPr>
          <w:rFonts w:cs="Times New Roman"/>
          <w:b/>
          <w:sz w:val="22"/>
        </w:rPr>
        <w:t xml:space="preserve"> </w:t>
      </w:r>
      <w:r w:rsidR="00250E37" w:rsidRPr="003E7347">
        <w:rPr>
          <w:rFonts w:cs="Times New Roman"/>
          <w:b/>
          <w:sz w:val="22"/>
        </w:rPr>
        <w:t>Период важења уговора</w:t>
      </w:r>
      <w:r w:rsidR="00352414" w:rsidRPr="003E7347">
        <w:rPr>
          <w:rFonts w:cs="Times New Roman"/>
          <w:b/>
          <w:sz w:val="22"/>
          <w:lang w:val="sr-Cyrl-CS"/>
        </w:rPr>
        <w:t xml:space="preserve"> и основ за измену</w:t>
      </w:r>
      <w:r w:rsidR="00250E37" w:rsidRPr="003E7347">
        <w:rPr>
          <w:rFonts w:cs="Times New Roman"/>
          <w:sz w:val="22"/>
        </w:rPr>
        <w:t>:</w:t>
      </w:r>
      <w:r w:rsidR="00FD356E" w:rsidRPr="003E7347">
        <w:rPr>
          <w:rFonts w:cs="Times New Roman"/>
          <w:sz w:val="22"/>
        </w:rPr>
        <w:t>Услуге тра</w:t>
      </w:r>
      <w:r w:rsidR="00FD356E" w:rsidRPr="003E7347">
        <w:rPr>
          <w:rFonts w:cs="Times New Roman"/>
          <w:sz w:val="22"/>
          <w:lang w:val="sr-Cyrl-CS"/>
        </w:rPr>
        <w:t>н</w:t>
      </w:r>
      <w:r w:rsidR="00FD356E" w:rsidRPr="003E7347">
        <w:rPr>
          <w:rFonts w:cs="Times New Roman"/>
          <w:sz w:val="22"/>
        </w:rPr>
        <w:t>спорта</w:t>
      </w:r>
      <w:r w:rsidR="00FD356E" w:rsidRPr="003E7347">
        <w:rPr>
          <w:rFonts w:cs="Times New Roman"/>
          <w:sz w:val="22"/>
          <w:lang w:val="sr-Cyrl-CS"/>
        </w:rPr>
        <w:t xml:space="preserve"> </w:t>
      </w:r>
      <w:r w:rsidR="00FD356E" w:rsidRPr="003E7347">
        <w:rPr>
          <w:rFonts w:cs="Times New Roman"/>
          <w:sz w:val="22"/>
        </w:rPr>
        <w:t>ће се вршити по потреби Наручиоца и по динамици коју</w:t>
      </w:r>
      <w:r w:rsidR="00FD356E" w:rsidRPr="003E7347">
        <w:rPr>
          <w:rFonts w:cs="Times New Roman"/>
          <w:sz w:val="22"/>
          <w:lang w:val="sr-Cyrl-CS"/>
        </w:rPr>
        <w:t xml:space="preserve"> </w:t>
      </w:r>
      <w:r w:rsidR="00FD356E" w:rsidRPr="003E7347">
        <w:rPr>
          <w:rFonts w:cs="Times New Roman"/>
          <w:sz w:val="22"/>
        </w:rPr>
        <w:t>одреди Наручилац</w:t>
      </w:r>
      <w:r w:rsidR="00FD356E" w:rsidRPr="003E7347">
        <w:rPr>
          <w:rFonts w:cs="Times New Roman"/>
          <w:sz w:val="22"/>
          <w:lang w:val="sr-Cyrl-CS"/>
        </w:rPr>
        <w:t>, т</w:t>
      </w:r>
      <w:proofErr w:type="spellStart"/>
      <w:r w:rsidR="00FD356E" w:rsidRPr="003E7347">
        <w:rPr>
          <w:rFonts w:eastAsia="Times New Roman" w:cs="Times New Roman"/>
          <w:sz w:val="22"/>
          <w:lang w:val="en-US"/>
        </w:rPr>
        <w:t>оком</w:t>
      </w:r>
      <w:proofErr w:type="spellEnd"/>
      <w:r w:rsidR="00FD356E" w:rsidRPr="003E7347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FD356E" w:rsidRPr="003E7347">
        <w:rPr>
          <w:rFonts w:eastAsia="Times New Roman" w:cs="Times New Roman"/>
          <w:sz w:val="22"/>
          <w:lang w:val="en-US"/>
        </w:rPr>
        <w:t>периода</w:t>
      </w:r>
      <w:proofErr w:type="spellEnd"/>
      <w:r w:rsidR="00FD356E" w:rsidRPr="003E7347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FD356E" w:rsidRPr="003E7347">
        <w:rPr>
          <w:rFonts w:eastAsia="Times New Roman" w:cs="Times New Roman"/>
          <w:sz w:val="22"/>
          <w:lang w:val="en-US"/>
        </w:rPr>
        <w:t>од</w:t>
      </w:r>
      <w:proofErr w:type="spellEnd"/>
      <w:r w:rsidR="00FD356E" w:rsidRPr="003E7347">
        <w:rPr>
          <w:rFonts w:eastAsia="Times New Roman" w:cs="Times New Roman"/>
          <w:sz w:val="22"/>
          <w:lang w:val="sr-Cyrl-CS"/>
        </w:rPr>
        <w:t xml:space="preserve"> 30</w:t>
      </w:r>
      <w:r w:rsidR="00FD356E" w:rsidRPr="003E7347">
        <w:rPr>
          <w:rFonts w:eastAsia="Times New Roman" w:cs="Times New Roman"/>
          <w:sz w:val="22"/>
          <w:lang w:val="en-US"/>
        </w:rPr>
        <w:t xml:space="preserve"> </w:t>
      </w:r>
      <w:r w:rsidR="00FD356E" w:rsidRPr="003E7347">
        <w:rPr>
          <w:rFonts w:eastAsia="Times New Roman" w:cs="Times New Roman"/>
          <w:sz w:val="22"/>
          <w:lang w:val="sr-Cyrl-CS"/>
        </w:rPr>
        <w:t xml:space="preserve">радних дана </w:t>
      </w:r>
      <w:proofErr w:type="spellStart"/>
      <w:r w:rsidR="00FD356E" w:rsidRPr="003E7347">
        <w:rPr>
          <w:rFonts w:eastAsia="Times New Roman" w:cs="Times New Roman"/>
          <w:sz w:val="22"/>
          <w:lang w:val="en-US"/>
        </w:rPr>
        <w:t>од</w:t>
      </w:r>
      <w:proofErr w:type="spellEnd"/>
      <w:r w:rsidR="00FD356E" w:rsidRPr="003E7347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FD356E" w:rsidRPr="003E7347">
        <w:rPr>
          <w:rFonts w:eastAsia="Times New Roman" w:cs="Times New Roman"/>
          <w:sz w:val="22"/>
          <w:lang w:val="en-US"/>
        </w:rPr>
        <w:t>дана</w:t>
      </w:r>
      <w:proofErr w:type="spellEnd"/>
      <w:r w:rsidR="00FD356E" w:rsidRPr="003E7347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FD356E" w:rsidRPr="003E7347">
        <w:rPr>
          <w:rFonts w:eastAsia="Times New Roman" w:cs="Times New Roman"/>
          <w:sz w:val="22"/>
          <w:lang w:val="en-US"/>
        </w:rPr>
        <w:t>закључења</w:t>
      </w:r>
      <w:proofErr w:type="spellEnd"/>
      <w:r w:rsidR="00FD356E" w:rsidRPr="003E7347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FD356E" w:rsidRPr="003E7347">
        <w:rPr>
          <w:rFonts w:eastAsia="Times New Roman" w:cs="Times New Roman"/>
          <w:sz w:val="22"/>
          <w:lang w:val="en-US"/>
        </w:rPr>
        <w:t>уговора</w:t>
      </w:r>
      <w:proofErr w:type="spellEnd"/>
      <w:r w:rsidR="00FD356E" w:rsidRPr="003E7347">
        <w:rPr>
          <w:rFonts w:eastAsia="Times New Roman" w:cs="Times New Roman"/>
          <w:sz w:val="22"/>
          <w:lang w:val="sr-Cyrl-CS"/>
        </w:rPr>
        <w:t xml:space="preserve"> и почетка вршења услуге</w:t>
      </w:r>
      <w:r w:rsidR="006B1D4E" w:rsidRPr="003E7347">
        <w:rPr>
          <w:rFonts w:eastAsia="Times New Roman" w:cs="Times New Roman"/>
          <w:sz w:val="22"/>
          <w:lang w:val="sr-Cyrl-CS"/>
        </w:rPr>
        <w:t>.</w:t>
      </w:r>
      <w:r w:rsidR="006B1D4E" w:rsidRPr="003E7347">
        <w:rPr>
          <w:rFonts w:eastAsia="Times New Roman" w:cs="Times New Roman"/>
          <w:color w:val="000000"/>
          <w:sz w:val="22"/>
          <w:lang w:eastAsia="sr-Latn-CS"/>
        </w:rPr>
        <w:t>У</w:t>
      </w:r>
      <w:r w:rsidR="00FC6882" w:rsidRPr="003E7347">
        <w:rPr>
          <w:rFonts w:eastAsia="Times New Roman" w:cs="Times New Roman"/>
          <w:color w:val="000000"/>
          <w:sz w:val="22"/>
          <w:lang w:eastAsia="sr-Latn-CS"/>
        </w:rPr>
        <w:t xml:space="preserve">говор престаје да важи </w:t>
      </w:r>
      <w:r w:rsidR="00271406" w:rsidRPr="003E7347">
        <w:rPr>
          <w:rFonts w:eastAsia="Times New Roman" w:cs="Times New Roman"/>
          <w:color w:val="000000"/>
          <w:sz w:val="22"/>
          <w:lang w:val="sr-Cyrl-CS" w:eastAsia="sr-Latn-CS"/>
        </w:rPr>
        <w:t xml:space="preserve">и </w:t>
      </w:r>
      <w:r w:rsidR="006B1D4E" w:rsidRPr="003E7347">
        <w:rPr>
          <w:rFonts w:eastAsia="Times New Roman" w:cs="Times New Roman"/>
          <w:color w:val="000000"/>
          <w:sz w:val="22"/>
          <w:lang w:eastAsia="sr-Latn-CS"/>
        </w:rPr>
        <w:t xml:space="preserve">пре истека рока </w:t>
      </w:r>
      <w:proofErr w:type="spellStart"/>
      <w:r w:rsidR="00CD6994" w:rsidRPr="003E7347">
        <w:rPr>
          <w:rFonts w:eastAsia="Times New Roman" w:cs="Times New Roman"/>
          <w:sz w:val="22"/>
          <w:lang w:val="en-US"/>
        </w:rPr>
        <w:t>од</w:t>
      </w:r>
      <w:proofErr w:type="spellEnd"/>
      <w:r w:rsidR="00CD6994" w:rsidRPr="003E7347">
        <w:rPr>
          <w:rFonts w:eastAsia="Times New Roman" w:cs="Times New Roman"/>
          <w:sz w:val="22"/>
          <w:lang w:val="sr-Cyrl-CS"/>
        </w:rPr>
        <w:t xml:space="preserve"> 30</w:t>
      </w:r>
      <w:r w:rsidR="00CD6994" w:rsidRPr="003E7347">
        <w:rPr>
          <w:rFonts w:eastAsia="Times New Roman" w:cs="Times New Roman"/>
          <w:sz w:val="22"/>
          <w:lang w:val="en-US"/>
        </w:rPr>
        <w:t xml:space="preserve"> </w:t>
      </w:r>
      <w:r w:rsidR="00CD6994" w:rsidRPr="003E7347">
        <w:rPr>
          <w:rFonts w:eastAsia="Times New Roman" w:cs="Times New Roman"/>
          <w:sz w:val="22"/>
          <w:lang w:val="sr-Cyrl-CS"/>
        </w:rPr>
        <w:t xml:space="preserve">радних дана </w:t>
      </w:r>
      <w:proofErr w:type="spellStart"/>
      <w:r w:rsidR="00CD6994" w:rsidRPr="003E7347">
        <w:rPr>
          <w:rFonts w:eastAsia="Times New Roman" w:cs="Times New Roman"/>
          <w:sz w:val="22"/>
          <w:lang w:val="en-US"/>
        </w:rPr>
        <w:t>од</w:t>
      </w:r>
      <w:proofErr w:type="spellEnd"/>
      <w:r w:rsidR="00CD6994" w:rsidRPr="003E7347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CD6994" w:rsidRPr="003E7347">
        <w:rPr>
          <w:rFonts w:eastAsia="Times New Roman" w:cs="Times New Roman"/>
          <w:sz w:val="22"/>
          <w:lang w:val="en-US"/>
        </w:rPr>
        <w:t>дана</w:t>
      </w:r>
      <w:proofErr w:type="spellEnd"/>
      <w:r w:rsidR="00CD6994" w:rsidRPr="003E7347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CD6994" w:rsidRPr="003E7347">
        <w:rPr>
          <w:rFonts w:eastAsia="Times New Roman" w:cs="Times New Roman"/>
          <w:sz w:val="22"/>
          <w:lang w:val="en-US"/>
        </w:rPr>
        <w:t>закључења</w:t>
      </w:r>
      <w:proofErr w:type="spellEnd"/>
      <w:r w:rsidR="00CD6994" w:rsidRPr="003E7347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CD6994" w:rsidRPr="003E7347">
        <w:rPr>
          <w:rFonts w:eastAsia="Times New Roman" w:cs="Times New Roman"/>
          <w:sz w:val="22"/>
          <w:lang w:val="en-US"/>
        </w:rPr>
        <w:t>уговора</w:t>
      </w:r>
      <w:proofErr w:type="spellEnd"/>
      <w:r w:rsidR="00CD6994" w:rsidRPr="003E7347">
        <w:rPr>
          <w:rFonts w:eastAsia="Times New Roman" w:cs="Times New Roman"/>
          <w:sz w:val="22"/>
          <w:lang w:val="sr-Cyrl-CS"/>
        </w:rPr>
        <w:t xml:space="preserve"> и почетка вршења услуге</w:t>
      </w:r>
      <w:r w:rsidR="00CD6994" w:rsidRPr="003E7347">
        <w:rPr>
          <w:rFonts w:eastAsia="Times New Roman" w:cs="Times New Roman"/>
          <w:color w:val="000000"/>
          <w:sz w:val="22"/>
          <w:lang w:eastAsia="sr-Latn-CS"/>
        </w:rPr>
        <w:t xml:space="preserve"> </w:t>
      </w:r>
      <w:r w:rsidR="00FD356E" w:rsidRPr="00FD356E">
        <w:rPr>
          <w:rFonts w:eastAsia="Times New Roman" w:cs="Times New Roman"/>
          <w:color w:val="000000"/>
          <w:sz w:val="22"/>
          <w:lang w:eastAsia="sr-Latn-CS"/>
        </w:rPr>
        <w:t>утрошком средстава Наручиоца у износу који је планом</w:t>
      </w:r>
      <w:r w:rsidR="00FD356E" w:rsidRPr="00FD356E">
        <w:rPr>
          <w:rFonts w:eastAsia="Times New Roman" w:cs="Times New Roman"/>
          <w:color w:val="000000"/>
          <w:sz w:val="22"/>
          <w:lang w:val="sr-Cyrl-CS" w:eastAsia="sr-Latn-CS"/>
        </w:rPr>
        <w:t xml:space="preserve"> јавних набавки </w:t>
      </w:r>
      <w:r w:rsidR="00FD356E" w:rsidRPr="00FD356E">
        <w:rPr>
          <w:rFonts w:eastAsia="Times New Roman" w:cs="Times New Roman"/>
          <w:color w:val="000000"/>
          <w:sz w:val="22"/>
          <w:lang w:eastAsia="sr-Latn-CS"/>
        </w:rPr>
        <w:t>за 201</w:t>
      </w:r>
      <w:r w:rsidR="00FD356E" w:rsidRPr="00FD356E">
        <w:rPr>
          <w:rFonts w:eastAsia="Times New Roman" w:cs="Times New Roman"/>
          <w:color w:val="000000"/>
          <w:sz w:val="22"/>
          <w:lang w:val="sr-Cyrl-CS" w:eastAsia="sr-Latn-CS"/>
        </w:rPr>
        <w:t>7</w:t>
      </w:r>
      <w:r w:rsidR="00FD356E" w:rsidRPr="00FD356E">
        <w:rPr>
          <w:rFonts w:eastAsia="Times New Roman" w:cs="Times New Roman"/>
          <w:color w:val="000000"/>
          <w:sz w:val="22"/>
          <w:lang w:eastAsia="sr-Latn-CS"/>
        </w:rPr>
        <w:t>. годину планиран за набавку предметних услуга</w:t>
      </w:r>
      <w:r w:rsidR="00FC6882" w:rsidRPr="003E7347">
        <w:rPr>
          <w:rFonts w:eastAsia="Times New Roman" w:cs="Times New Roman"/>
          <w:color w:val="000000"/>
          <w:sz w:val="22"/>
          <w:lang w:val="sr-Cyrl-CS" w:eastAsia="sr-Latn-CS"/>
        </w:rPr>
        <w:t>.</w:t>
      </w:r>
      <w:r w:rsidR="00A147A5" w:rsidRPr="003E7347">
        <w:rPr>
          <w:rFonts w:eastAsia="Times New Roman" w:cs="Times New Roman"/>
          <w:sz w:val="22"/>
          <w:lang w:val="ru-RU" w:eastAsia="ar-SA"/>
        </w:rPr>
        <w:t>Измене и допуне овог у</w:t>
      </w:r>
      <w:r w:rsidR="006B1D4E" w:rsidRPr="003E7347">
        <w:rPr>
          <w:rFonts w:eastAsia="Times New Roman" w:cs="Times New Roman"/>
          <w:sz w:val="22"/>
          <w:lang w:val="ru-RU" w:eastAsia="ar-SA"/>
        </w:rPr>
        <w:t>говора могу се вршити уз пре</w:t>
      </w:r>
      <w:r w:rsidR="006B1D4E" w:rsidRPr="003E7347">
        <w:rPr>
          <w:rFonts w:eastAsia="Times New Roman" w:cs="Times New Roman"/>
          <w:sz w:val="22"/>
          <w:lang w:val="sr-Cyrl-CS" w:eastAsia="ar-SA"/>
        </w:rPr>
        <w:t>т</w:t>
      </w:r>
      <w:r w:rsidR="00CD6994" w:rsidRPr="003E7347">
        <w:rPr>
          <w:rFonts w:eastAsia="Times New Roman" w:cs="Times New Roman"/>
          <w:sz w:val="22"/>
          <w:lang w:val="ru-RU" w:eastAsia="ar-SA"/>
        </w:rPr>
        <w:t>ходни писа</w:t>
      </w:r>
      <w:r w:rsidR="006B1D4E" w:rsidRPr="003E7347">
        <w:rPr>
          <w:rFonts w:eastAsia="Times New Roman" w:cs="Times New Roman"/>
          <w:sz w:val="22"/>
          <w:lang w:val="ru-RU" w:eastAsia="ar-SA"/>
        </w:rPr>
        <w:t xml:space="preserve">ни споразум између уговорних страна </w:t>
      </w:r>
      <w:r w:rsidR="00A147A5" w:rsidRPr="003E7347">
        <w:rPr>
          <w:rFonts w:eastAsia="Times New Roman" w:cs="Times New Roman"/>
          <w:sz w:val="22"/>
          <w:lang w:val="ru-RU" w:eastAsia="ar-SA"/>
        </w:rPr>
        <w:t>који се као анекс прилаже овом у</w:t>
      </w:r>
      <w:r w:rsidR="006B1D4E" w:rsidRPr="003E7347">
        <w:rPr>
          <w:rFonts w:eastAsia="Times New Roman" w:cs="Times New Roman"/>
          <w:sz w:val="22"/>
          <w:lang w:val="ru-RU" w:eastAsia="ar-SA"/>
        </w:rPr>
        <w:t>говору.</w:t>
      </w:r>
    </w:p>
    <w:p w:rsidR="002B3A3B" w:rsidRPr="003E7347" w:rsidRDefault="003E7347" w:rsidP="00BA3E8B">
      <w:pPr>
        <w:jc w:val="both"/>
        <w:rPr>
          <w:rFonts w:eastAsia="Times New Roman" w:cs="Arial"/>
          <w:color w:val="FF0000"/>
          <w:sz w:val="22"/>
          <w:lang w:val="sr-Cyrl-CS" w:eastAsia="sr-Latn-CS"/>
        </w:rPr>
      </w:pPr>
      <w:r w:rsidRPr="003E7347">
        <w:rPr>
          <w:rFonts w:eastAsia="Times New Roman" w:cs="Arial"/>
          <w:sz w:val="22"/>
          <w:lang w:val="sr-Cyrl-CS" w:eastAsia="sr-Latn-CS"/>
        </w:rPr>
        <w:t>Напомена:</w:t>
      </w:r>
      <w:r w:rsidRPr="003E7347">
        <w:rPr>
          <w:rFonts w:cs="Times New Roman"/>
          <w:sz w:val="22"/>
        </w:rPr>
        <w:t>Ствар</w:t>
      </w:r>
      <w:r w:rsidRPr="003E7347">
        <w:rPr>
          <w:rFonts w:cs="Times New Roman"/>
          <w:sz w:val="22"/>
          <w:lang w:val="sr-Cyrl-CS"/>
        </w:rPr>
        <w:t>на</w:t>
      </w:r>
      <w:r w:rsidRPr="003E7347">
        <w:rPr>
          <w:rFonts w:cs="Times New Roman"/>
          <w:sz w:val="22"/>
        </w:rPr>
        <w:t xml:space="preserve"> </w:t>
      </w:r>
      <w:r w:rsidRPr="003E7347">
        <w:rPr>
          <w:rFonts w:cs="Times New Roman"/>
          <w:sz w:val="22"/>
          <w:lang w:val="sr-Cyrl-CS"/>
        </w:rPr>
        <w:t>количина извршених</w:t>
      </w:r>
      <w:r w:rsidR="001620C6">
        <w:rPr>
          <w:rFonts w:cs="Times New Roman"/>
          <w:sz w:val="22"/>
          <w:lang w:val="sr-Cyrl-CS"/>
        </w:rPr>
        <w:t xml:space="preserve"> појединачних услуга (</w:t>
      </w:r>
      <w:bookmarkStart w:id="0" w:name="_GoBack"/>
      <w:bookmarkEnd w:id="0"/>
      <w:r w:rsidR="001620C6">
        <w:rPr>
          <w:rFonts w:cs="Times New Roman"/>
          <w:sz w:val="22"/>
          <w:lang w:val="sr-Cyrl-CS"/>
        </w:rPr>
        <w:t>чије цене су дате у понуди и уговору)</w:t>
      </w:r>
      <w:r w:rsidRPr="003E7347">
        <w:rPr>
          <w:rFonts w:cs="Times New Roman"/>
          <w:sz w:val="22"/>
          <w:lang w:val="sr-Cyrl-CS"/>
        </w:rPr>
        <w:t xml:space="preserve"> </w:t>
      </w:r>
      <w:r w:rsidRPr="003E7347">
        <w:rPr>
          <w:rFonts w:cs="Times New Roman"/>
          <w:sz w:val="22"/>
        </w:rPr>
        <w:t>може бити већ</w:t>
      </w:r>
      <w:r w:rsidRPr="003E7347">
        <w:rPr>
          <w:rFonts w:cs="Times New Roman"/>
          <w:sz w:val="22"/>
          <w:lang w:val="sr-Cyrl-CS"/>
        </w:rPr>
        <w:t>а</w:t>
      </w:r>
      <w:r w:rsidRPr="003E7347">
        <w:rPr>
          <w:rFonts w:cs="Times New Roman"/>
          <w:sz w:val="22"/>
        </w:rPr>
        <w:t xml:space="preserve"> или мањ</w:t>
      </w:r>
      <w:r w:rsidRPr="003E7347">
        <w:rPr>
          <w:rFonts w:cs="Times New Roman"/>
          <w:sz w:val="22"/>
          <w:lang w:val="sr-Cyrl-CS"/>
        </w:rPr>
        <w:t>а</w:t>
      </w:r>
      <w:r w:rsidRPr="003E7347">
        <w:rPr>
          <w:rFonts w:cs="Times New Roman"/>
          <w:sz w:val="22"/>
        </w:rPr>
        <w:t xml:space="preserve"> од наведен</w:t>
      </w:r>
      <w:r w:rsidRPr="003E7347">
        <w:rPr>
          <w:rFonts w:cs="Times New Roman"/>
          <w:sz w:val="22"/>
          <w:lang w:val="sr-Cyrl-CS"/>
        </w:rPr>
        <w:t>их</w:t>
      </w:r>
      <w:r w:rsidRPr="003E7347">
        <w:rPr>
          <w:rFonts w:cs="Times New Roman"/>
          <w:sz w:val="22"/>
        </w:rPr>
        <w:t xml:space="preserve"> </w:t>
      </w:r>
      <w:r w:rsidRPr="003E7347">
        <w:rPr>
          <w:rFonts w:cs="Times New Roman"/>
          <w:sz w:val="22"/>
          <w:lang w:val="sr-Cyrl-CS"/>
        </w:rPr>
        <w:t xml:space="preserve">оквирних </w:t>
      </w:r>
      <w:r w:rsidRPr="003E7347">
        <w:rPr>
          <w:rFonts w:cs="Times New Roman"/>
          <w:sz w:val="22"/>
        </w:rPr>
        <w:t>количин</w:t>
      </w:r>
      <w:r w:rsidRPr="003E7347">
        <w:rPr>
          <w:rFonts w:cs="Times New Roman"/>
          <w:sz w:val="22"/>
          <w:lang w:val="sr-Cyrl-CS"/>
        </w:rPr>
        <w:t>а</w:t>
      </w:r>
      <w:r w:rsidRPr="003E7347">
        <w:rPr>
          <w:rFonts w:cs="Times New Roman"/>
          <w:sz w:val="22"/>
        </w:rPr>
        <w:t>, у зависности од потреба Н</w:t>
      </w:r>
      <w:r w:rsidR="001620C6">
        <w:rPr>
          <w:rFonts w:cs="Times New Roman"/>
          <w:sz w:val="22"/>
        </w:rPr>
        <w:t>аручиоца, уз ограничење да укуп</w:t>
      </w:r>
      <w:r w:rsidR="001620C6">
        <w:rPr>
          <w:rFonts w:cs="Times New Roman"/>
          <w:sz w:val="22"/>
          <w:lang w:val="sr-Cyrl-CS"/>
        </w:rPr>
        <w:t>ан износ</w:t>
      </w:r>
      <w:r w:rsidRPr="003E7347">
        <w:rPr>
          <w:rFonts w:cs="Times New Roman"/>
          <w:sz w:val="22"/>
          <w:lang w:val="sr-Cyrl-CS"/>
        </w:rPr>
        <w:t xml:space="preserve"> </w:t>
      </w:r>
      <w:r w:rsidRPr="003E7347">
        <w:rPr>
          <w:rFonts w:cs="Times New Roman"/>
          <w:sz w:val="22"/>
        </w:rPr>
        <w:t>плаћања без пореза на додату вредност</w:t>
      </w:r>
      <w:r w:rsidRPr="003E7347">
        <w:rPr>
          <w:rFonts w:cs="Times New Roman"/>
          <w:sz w:val="22"/>
          <w:lang w:val="sr-Cyrl-CS"/>
        </w:rPr>
        <w:t>,</w:t>
      </w:r>
      <w:r w:rsidRPr="003E7347">
        <w:rPr>
          <w:rFonts w:cs="Times New Roman"/>
          <w:sz w:val="22"/>
        </w:rPr>
        <w:t xml:space="preserve"> за цео период важења уговора</w:t>
      </w:r>
      <w:r w:rsidRPr="003E7347">
        <w:rPr>
          <w:rFonts w:cs="Times New Roman"/>
          <w:sz w:val="22"/>
          <w:lang w:val="sr-Cyrl-CS"/>
        </w:rPr>
        <w:t>,</w:t>
      </w:r>
      <w:r w:rsidR="001620C6">
        <w:rPr>
          <w:rFonts w:cs="Times New Roman"/>
          <w:sz w:val="22"/>
        </w:rPr>
        <w:t xml:space="preserve"> не сме</w:t>
      </w:r>
      <w:r w:rsidRPr="003E7347">
        <w:rPr>
          <w:rFonts w:cs="Times New Roman"/>
          <w:sz w:val="22"/>
        </w:rPr>
        <w:t xml:space="preserve"> прећи укупан износ процењене вредности </w:t>
      </w:r>
      <w:r w:rsidRPr="003E7347">
        <w:rPr>
          <w:rFonts w:cs="Times New Roman"/>
          <w:sz w:val="22"/>
          <w:lang w:val="sr-Cyrl-CS"/>
        </w:rPr>
        <w:t xml:space="preserve">ове </w:t>
      </w:r>
      <w:r w:rsidRPr="003E7347">
        <w:rPr>
          <w:rFonts w:cs="Times New Roman"/>
          <w:sz w:val="22"/>
        </w:rPr>
        <w:t>јавне набавке</w:t>
      </w:r>
      <w:r w:rsidRPr="003E7347">
        <w:rPr>
          <w:rFonts w:cs="Times New Roman"/>
          <w:sz w:val="22"/>
          <w:lang w:val="sr-Cyrl-CS"/>
        </w:rPr>
        <w:t xml:space="preserve"> предвиђене планом јавних набавки за 2017.</w:t>
      </w:r>
      <w:r w:rsidR="001620C6">
        <w:rPr>
          <w:rFonts w:cs="Times New Roman"/>
          <w:sz w:val="22"/>
          <w:lang w:val="sr-Cyrl-CS"/>
        </w:rPr>
        <w:t>г</w:t>
      </w:r>
      <w:r w:rsidRPr="003E7347">
        <w:rPr>
          <w:rFonts w:cs="Times New Roman"/>
          <w:sz w:val="22"/>
          <w:lang w:val="sr-Cyrl-CS"/>
        </w:rPr>
        <w:t>одину</w:t>
      </w:r>
      <w:r w:rsidR="001620C6">
        <w:rPr>
          <w:rFonts w:cs="Times New Roman"/>
          <w:sz w:val="22"/>
          <w:lang w:val="sr-Cyrl-CS"/>
        </w:rPr>
        <w:t xml:space="preserve"> од 2.500.000,00 </w:t>
      </w:r>
      <w:r w:rsidR="001620C6" w:rsidRPr="00BA3E8B">
        <w:rPr>
          <w:rFonts w:eastAsia="Calibri" w:cs="Times New Roman"/>
          <w:sz w:val="22"/>
        </w:rPr>
        <w:t>динара без ПДВ-а</w:t>
      </w:r>
      <w:r>
        <w:rPr>
          <w:rFonts w:cs="Times New Roman"/>
          <w:sz w:val="22"/>
          <w:lang w:val="sr-Cyrl-CS"/>
        </w:rPr>
        <w:t>.</w:t>
      </w:r>
    </w:p>
    <w:sectPr w:rsidR="002B3A3B" w:rsidRPr="003E7347" w:rsidSect="00FC16B7">
      <w:pgSz w:w="11906" w:h="16838"/>
      <w:pgMar w:top="1276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3EAC"/>
    <w:multiLevelType w:val="hybridMultilevel"/>
    <w:tmpl w:val="D018B7AE"/>
    <w:lvl w:ilvl="0" w:tplc="4CBC4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44784"/>
    <w:multiLevelType w:val="hybridMultilevel"/>
    <w:tmpl w:val="7324C80A"/>
    <w:lvl w:ilvl="0" w:tplc="AD8C5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37"/>
    <w:rsid w:val="0002659E"/>
    <w:rsid w:val="00026EF1"/>
    <w:rsid w:val="000912BE"/>
    <w:rsid w:val="00095282"/>
    <w:rsid w:val="000E7D77"/>
    <w:rsid w:val="001407FD"/>
    <w:rsid w:val="001620C6"/>
    <w:rsid w:val="001B491B"/>
    <w:rsid w:val="00213293"/>
    <w:rsid w:val="00226C37"/>
    <w:rsid w:val="00227B85"/>
    <w:rsid w:val="00250E37"/>
    <w:rsid w:val="00271406"/>
    <w:rsid w:val="002749FE"/>
    <w:rsid w:val="002B3A3B"/>
    <w:rsid w:val="003044D4"/>
    <w:rsid w:val="003421D6"/>
    <w:rsid w:val="00352414"/>
    <w:rsid w:val="00376FF5"/>
    <w:rsid w:val="0038300C"/>
    <w:rsid w:val="003945A9"/>
    <w:rsid w:val="003E7347"/>
    <w:rsid w:val="00424849"/>
    <w:rsid w:val="0049297C"/>
    <w:rsid w:val="0049422A"/>
    <w:rsid w:val="004B7210"/>
    <w:rsid w:val="004D23BA"/>
    <w:rsid w:val="00526C0D"/>
    <w:rsid w:val="0062408A"/>
    <w:rsid w:val="00651351"/>
    <w:rsid w:val="006B1D4E"/>
    <w:rsid w:val="006B6777"/>
    <w:rsid w:val="006C54F2"/>
    <w:rsid w:val="006D0610"/>
    <w:rsid w:val="0074629C"/>
    <w:rsid w:val="00771EC0"/>
    <w:rsid w:val="007778AD"/>
    <w:rsid w:val="007942ED"/>
    <w:rsid w:val="007D5482"/>
    <w:rsid w:val="007D767F"/>
    <w:rsid w:val="007F4BF2"/>
    <w:rsid w:val="008370E8"/>
    <w:rsid w:val="008379E2"/>
    <w:rsid w:val="00863393"/>
    <w:rsid w:val="008D7782"/>
    <w:rsid w:val="00913BAC"/>
    <w:rsid w:val="009153F8"/>
    <w:rsid w:val="00966B23"/>
    <w:rsid w:val="0099376B"/>
    <w:rsid w:val="00A147A5"/>
    <w:rsid w:val="00A1609F"/>
    <w:rsid w:val="00A32FE0"/>
    <w:rsid w:val="00A75295"/>
    <w:rsid w:val="00A8025E"/>
    <w:rsid w:val="00B247EC"/>
    <w:rsid w:val="00B56B27"/>
    <w:rsid w:val="00B614A9"/>
    <w:rsid w:val="00B90DFB"/>
    <w:rsid w:val="00BA3E8B"/>
    <w:rsid w:val="00BD6D6C"/>
    <w:rsid w:val="00C21610"/>
    <w:rsid w:val="00C75E13"/>
    <w:rsid w:val="00C84F74"/>
    <w:rsid w:val="00CA44AA"/>
    <w:rsid w:val="00CA7550"/>
    <w:rsid w:val="00CB7A7E"/>
    <w:rsid w:val="00CD17A1"/>
    <w:rsid w:val="00CD6994"/>
    <w:rsid w:val="00D22B8A"/>
    <w:rsid w:val="00D912D4"/>
    <w:rsid w:val="00DF4C2B"/>
    <w:rsid w:val="00E44F6A"/>
    <w:rsid w:val="00E5770D"/>
    <w:rsid w:val="00E827F1"/>
    <w:rsid w:val="00E96A4A"/>
    <w:rsid w:val="00EC17D2"/>
    <w:rsid w:val="00F45FA3"/>
    <w:rsid w:val="00F82574"/>
    <w:rsid w:val="00FA0835"/>
    <w:rsid w:val="00FA12F3"/>
    <w:rsid w:val="00FC16B7"/>
    <w:rsid w:val="00FC6882"/>
    <w:rsid w:val="00FD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A30AC-E445-4C4E-9836-44DBEF1D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86</cp:revision>
  <cp:lastPrinted>2017-02-24T11:36:00Z</cp:lastPrinted>
  <dcterms:created xsi:type="dcterms:W3CDTF">2013-10-21T12:12:00Z</dcterms:created>
  <dcterms:modified xsi:type="dcterms:W3CDTF">2017-08-16T11:40:00Z</dcterms:modified>
</cp:coreProperties>
</file>