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F2E2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0F2E2A">
        <w:rPr>
          <w:rFonts w:ascii="Arial" w:eastAsia="Times New Roman" w:hAnsi="Arial" w:cs="Arial"/>
          <w:b/>
          <w:bCs/>
          <w:noProof/>
          <w:sz w:val="36"/>
          <w:szCs w:val="36"/>
          <w:lang w:val="sr-Cyrl-RS" w:eastAsia="sr-Latn-CS"/>
        </w:rPr>
        <w:t>улице Центар – Дом Културе Девићи</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0F2E2A">
        <w:rPr>
          <w:rFonts w:ascii="Arial" w:hAnsi="Arial" w:cs="Arial"/>
          <w:b/>
          <w:bCs/>
          <w:sz w:val="24"/>
          <w:szCs w:val="24"/>
          <w:lang w:val="sr-Cyrl-CS"/>
        </w:rPr>
        <w:t>7/2017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9E3159" w:rsidRDefault="005043FE" w:rsidP="00D9212B">
      <w:pPr>
        <w:jc w:val="center"/>
        <w:rPr>
          <w:rFonts w:ascii="Arial" w:hAnsi="Arial" w:cs="Arial"/>
          <w:color w:val="000000" w:themeColor="text1"/>
          <w:sz w:val="28"/>
          <w:szCs w:val="28"/>
          <w:lang w:val="sr-Cyrl-CS"/>
        </w:rPr>
      </w:pPr>
      <w:r w:rsidRPr="008D1C24">
        <w:rPr>
          <w:rFonts w:ascii="Arial" w:hAnsi="Arial" w:cs="Arial"/>
          <w:color w:val="000000" w:themeColor="text1"/>
          <w:sz w:val="28"/>
          <w:szCs w:val="28"/>
          <w:lang w:val="sr-Cyrl-CS"/>
        </w:rPr>
        <w:t xml:space="preserve">број страна конкурсне документације – </w:t>
      </w:r>
      <w:r w:rsidR="00DF0FD2">
        <w:rPr>
          <w:rFonts w:ascii="Arial" w:hAnsi="Arial" w:cs="Arial"/>
          <w:color w:val="000000" w:themeColor="text1"/>
          <w:sz w:val="28"/>
          <w:szCs w:val="28"/>
          <w:lang w:val="sr-Cyrl-CS"/>
        </w:rPr>
        <w:t>73</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DF0FD2">
        <w:rPr>
          <w:rFonts w:ascii="Arial" w:hAnsi="Arial" w:cs="Arial"/>
          <w:color w:val="000000" w:themeColor="text1"/>
          <w:sz w:val="28"/>
          <w:szCs w:val="28"/>
          <w:lang w:val="sr-Cyrl-CS"/>
        </w:rPr>
        <w:t>73</w:t>
      </w:r>
      <w:r w:rsidR="005043FE" w:rsidRPr="008D1C24">
        <w:rPr>
          <w:rFonts w:ascii="Arial" w:hAnsi="Arial" w:cs="Arial"/>
          <w:color w:val="000000" w:themeColor="text1"/>
          <w:sz w:val="28"/>
          <w:szCs w:val="28"/>
          <w:lang w:val="sr-Cyrl-CS"/>
        </w:rPr>
        <w:t xml:space="preserve"> – страна </w:t>
      </w:r>
      <w:r w:rsidR="00DF0FD2">
        <w:rPr>
          <w:rFonts w:ascii="Arial" w:hAnsi="Arial" w:cs="Arial"/>
          <w:color w:val="000000" w:themeColor="text1"/>
          <w:sz w:val="28"/>
          <w:szCs w:val="28"/>
          <w:lang w:val="sr-Cyrl-CS"/>
        </w:rPr>
        <w:t>73</w:t>
      </w:r>
      <w:r w:rsidR="005043FE" w:rsidRPr="008D1C24">
        <w:rPr>
          <w:rFonts w:ascii="Arial" w:hAnsi="Arial" w:cs="Arial"/>
          <w:color w:val="000000" w:themeColor="text1"/>
          <w:sz w:val="28"/>
          <w:szCs w:val="28"/>
          <w:lang w:val="sr-Cyrl-CS"/>
        </w:rPr>
        <w:t xml:space="preserve"> од </w:t>
      </w:r>
      <w:r w:rsidR="00DF0FD2">
        <w:rPr>
          <w:rFonts w:ascii="Arial" w:hAnsi="Arial" w:cs="Arial"/>
          <w:color w:val="000000" w:themeColor="text1"/>
          <w:sz w:val="28"/>
          <w:szCs w:val="28"/>
          <w:lang w:val="sr-Cyrl-CS"/>
        </w:rPr>
        <w:t>73</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BF7234" w:rsidP="00D9212B">
      <w:pPr>
        <w:jc w:val="center"/>
        <w:rPr>
          <w:rFonts w:ascii="Arial" w:hAnsi="Arial" w:cs="Arial"/>
          <w:sz w:val="28"/>
          <w:szCs w:val="28"/>
          <w:lang w:val="sr-Cyrl-CS"/>
        </w:rPr>
      </w:pPr>
      <w:r>
        <w:rPr>
          <w:rFonts w:ascii="Arial" w:hAnsi="Arial" w:cs="Arial"/>
          <w:sz w:val="28"/>
          <w:szCs w:val="28"/>
          <w:lang w:val="sr-Latn-RS"/>
        </w:rPr>
        <w:t xml:space="preserve">Maj </w:t>
      </w:r>
      <w:r w:rsidR="003C7857">
        <w:rPr>
          <w:rFonts w:ascii="Arial" w:hAnsi="Arial" w:cs="Arial"/>
          <w:sz w:val="28"/>
          <w:szCs w:val="28"/>
          <w:lang w:val="sr-Cyrl-CS"/>
        </w:rPr>
        <w:t>2017</w:t>
      </w:r>
      <w:r w:rsidR="005043FE" w:rsidRPr="00A42164">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бр.29/2013),</w:t>
      </w:r>
      <w:r w:rsidR="000630C7">
        <w:rPr>
          <w:rFonts w:ascii="Arial" w:hAnsi="Arial" w:cs="Arial"/>
          <w:bCs/>
          <w:color w:val="000000" w:themeColor="text1"/>
          <w:lang w:val="sr-Cyrl-CS"/>
        </w:rPr>
        <w:t>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w:t>
      </w:r>
      <w:r w:rsidR="000630C7" w:rsidRPr="00A42164">
        <w:rPr>
          <w:rFonts w:ascii="Arial" w:hAnsi="Arial" w:cs="Arial"/>
          <w:bCs/>
          <w:lang w:val="sr-Cyrl-CS"/>
        </w:rPr>
        <w:t>''Службени гласник РС''</w:t>
      </w:r>
      <w:r w:rsidR="000630C7">
        <w:rPr>
          <w:rFonts w:ascii="Arial" w:hAnsi="Arial" w:cs="Arial"/>
          <w:bCs/>
          <w:lang w:val="sr-Cyrl-CS"/>
        </w:rPr>
        <w:t xml:space="preserve"> бр.104/2013),</w:t>
      </w:r>
      <w:r w:rsidRPr="00A42164">
        <w:rPr>
          <w:rFonts w:ascii="Arial" w:hAnsi="Arial" w:cs="Arial"/>
          <w:bCs/>
          <w:lang w:val="sr-Cyrl-CS"/>
        </w:rPr>
        <w:t xml:space="preserve"> Одлуке о покретању поступка јавне набавке број </w:t>
      </w:r>
      <w:r w:rsidR="000F2E2A">
        <w:rPr>
          <w:rFonts w:ascii="Arial" w:hAnsi="Arial" w:cs="Arial"/>
          <w:bCs/>
          <w:lang w:val="sr-Cyrl-CS"/>
        </w:rPr>
        <w:t>7/2017</w:t>
      </w:r>
      <w:r w:rsidR="00F0712D">
        <w:rPr>
          <w:rFonts w:ascii="Arial" w:hAnsi="Arial" w:cs="Arial"/>
          <w:bCs/>
          <w:lang w:val="sr-Cyrl-CS"/>
        </w:rPr>
        <w:t xml:space="preserve"> </w:t>
      </w:r>
      <w:r w:rsidRPr="00A42164">
        <w:rPr>
          <w:rFonts w:ascii="Arial" w:hAnsi="Arial" w:cs="Arial"/>
          <w:bCs/>
          <w:lang w:val="sr-Cyrl-CS"/>
        </w:rPr>
        <w:t xml:space="preserve">од </w:t>
      </w:r>
      <w:r w:rsidR="00BF7234" w:rsidRPr="00BF7234">
        <w:rPr>
          <w:rFonts w:ascii="Arial" w:hAnsi="Arial" w:cs="Arial"/>
          <w:bCs/>
          <w:lang w:val="sr-Cyrl-CS"/>
        </w:rPr>
        <w:t>05.04</w:t>
      </w:r>
      <w:r w:rsidR="003C7857" w:rsidRPr="00BF7234">
        <w:rPr>
          <w:rFonts w:ascii="Arial" w:hAnsi="Arial" w:cs="Arial"/>
          <w:bCs/>
          <w:lang w:val="sr-Cyrl-CS"/>
        </w:rPr>
        <w:t>.2017</w:t>
      </w:r>
      <w:r w:rsidR="00CA6BD6">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0F2E2A">
        <w:rPr>
          <w:rFonts w:ascii="Arial" w:hAnsi="Arial" w:cs="Arial"/>
          <w:bCs/>
          <w:lang w:val="sr-Cyrl-CS"/>
        </w:rPr>
        <w:t>7</w:t>
      </w:r>
      <w:r w:rsidR="003C7857">
        <w:rPr>
          <w:rFonts w:ascii="Arial" w:hAnsi="Arial" w:cs="Arial"/>
          <w:bCs/>
          <w:lang w:val="sr-Cyrl-CS"/>
        </w:rPr>
        <w:t>/2017</w:t>
      </w:r>
      <w:r w:rsidRPr="00A42164">
        <w:rPr>
          <w:rFonts w:ascii="Arial" w:hAnsi="Arial" w:cs="Arial"/>
          <w:bCs/>
          <w:lang w:val="sr-Cyrl-CS"/>
        </w:rPr>
        <w:t xml:space="preserve"> од </w:t>
      </w:r>
      <w:r w:rsidR="00BF7234" w:rsidRPr="00BF7234">
        <w:rPr>
          <w:rFonts w:ascii="Arial" w:hAnsi="Arial" w:cs="Arial"/>
          <w:bCs/>
          <w:lang w:val="sr-Cyrl-CS"/>
        </w:rPr>
        <w:t>05.04</w:t>
      </w:r>
      <w:r w:rsidR="003C7857" w:rsidRPr="00BF7234">
        <w:rPr>
          <w:rFonts w:ascii="Arial" w:hAnsi="Arial" w:cs="Arial"/>
          <w:bCs/>
          <w:lang w:val="sr-Cyrl-CS"/>
        </w:rPr>
        <w:t>.2017</w:t>
      </w:r>
      <w:r w:rsidR="00CA6BD6">
        <w:rPr>
          <w:rFonts w:ascii="Arial" w:hAnsi="Arial" w:cs="Arial"/>
          <w:bCs/>
          <w:lang w:val="en-US"/>
        </w:rPr>
        <w:t>.</w:t>
      </w:r>
      <w:r w:rsidRPr="00A42164">
        <w:rPr>
          <w:rFonts w:ascii="Arial" w:hAnsi="Arial" w:cs="Arial"/>
          <w:bCs/>
          <w:lang w:val="sr-Cyrl-CS"/>
        </w:rPr>
        <w:t xml:space="preserve"> 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реконструкцији улице Центар – Дом Културе Девићи</w:t>
      </w:r>
      <w:bookmarkEnd w:id="0"/>
      <w:bookmarkEnd w:id="1"/>
      <w:r w:rsidR="00F0712D">
        <w:rPr>
          <w:rFonts w:ascii="Arial" w:hAnsi="Arial" w:cs="Arial"/>
          <w:lang w:val="sr-Cyrl-CS"/>
        </w:rPr>
        <w:t xml:space="preserve">, </w:t>
      </w:r>
      <w:r w:rsidR="005043FE" w:rsidRPr="00A42164">
        <w:rPr>
          <w:rFonts w:ascii="Arial" w:hAnsi="Arial" w:cs="Arial"/>
          <w:lang w:val="sr-Cyrl-CS"/>
        </w:rPr>
        <w:t xml:space="preserve">ЈНВВ број </w:t>
      </w:r>
      <w:r w:rsidR="000F2E2A">
        <w:rPr>
          <w:rFonts w:ascii="Arial" w:hAnsi="Arial" w:cs="Arial"/>
          <w:bCs/>
          <w:lang w:val="sr-Cyrl-CS"/>
        </w:rPr>
        <w:t>7</w:t>
      </w:r>
      <w:r w:rsidR="003C7857">
        <w:rPr>
          <w:rFonts w:ascii="Arial" w:hAnsi="Arial" w:cs="Arial"/>
          <w:bCs/>
          <w:lang w:val="sr-Cyrl-CS"/>
        </w:rPr>
        <w:t>/2017</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F6A99">
        <w:rPr>
          <w:rFonts w:ascii="Arial" w:hAnsi="Arial" w:cs="Arial"/>
          <w:bCs/>
          <w:lang w:val="sr-Cyrl-CS"/>
        </w:rPr>
        <w:t xml:space="preserve">од </w:t>
      </w:r>
      <w:r w:rsidR="00BF7234" w:rsidRPr="00BF7234">
        <w:rPr>
          <w:rFonts w:ascii="Arial" w:hAnsi="Arial" w:cs="Arial"/>
          <w:bCs/>
          <w:lang w:val="sr-Cyrl-RS"/>
        </w:rPr>
        <w:t>13.04</w:t>
      </w:r>
      <w:r w:rsidR="002F6A99" w:rsidRPr="00BF7234">
        <w:rPr>
          <w:rFonts w:ascii="Arial" w:hAnsi="Arial" w:cs="Arial"/>
          <w:bCs/>
          <w:lang w:val="sr-Latn-RS"/>
        </w:rPr>
        <w:t>.2017</w:t>
      </w:r>
      <w:r w:rsidR="00246B12">
        <w:rPr>
          <w:rFonts w:ascii="Arial" w:hAnsi="Arial" w:cs="Arial"/>
          <w:bCs/>
          <w:lang w:val="sr-Cyrl-CS"/>
        </w:rPr>
        <w:t>.</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7"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BF7234" w:rsidRPr="00BF7234">
        <w:rPr>
          <w:rFonts w:ascii="Arial" w:hAnsi="Arial" w:cs="Arial"/>
          <w:bCs/>
          <w:lang w:val="sr-Cyrl-RS"/>
        </w:rPr>
        <w:t>03.05</w:t>
      </w:r>
      <w:r w:rsidR="002F6A99" w:rsidRPr="00BF7234">
        <w:rPr>
          <w:rFonts w:ascii="Arial" w:hAnsi="Arial" w:cs="Arial"/>
          <w:bCs/>
          <w:lang w:val="sr-Latn-RS"/>
        </w:rPr>
        <w:t>.2017</w:t>
      </w:r>
      <w:r w:rsidR="00C95574" w:rsidRPr="002F6A99">
        <w:rPr>
          <w:rFonts w:ascii="Arial" w:hAnsi="Arial" w:cs="Arial"/>
          <w:b/>
          <w:bCs/>
          <w:lang w:val="sr-Cyrl-CS"/>
        </w:rPr>
        <w:t>.</w:t>
      </w:r>
      <w:r w:rsidR="00A418B3" w:rsidRPr="002F6A99">
        <w:rPr>
          <w:rFonts w:ascii="Arial" w:hAnsi="Arial" w:cs="Arial"/>
          <w:bCs/>
          <w:lang w:val="sr-Cyrl-CS"/>
        </w:rPr>
        <w:t>године</w:t>
      </w:r>
      <w:r w:rsidR="005043FE" w:rsidRPr="00A418B3">
        <w:rPr>
          <w:rFonts w:ascii="Arial" w:hAnsi="Arial" w:cs="Arial"/>
          <w:b/>
          <w:bCs/>
          <w:lang w:val="sr-Cyrl-CS"/>
        </w:rPr>
        <w:t>:</w:t>
      </w:r>
      <w:hyperlink r:id="rId8"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BF7234" w:rsidRDefault="005043FE" w:rsidP="00A01C0B">
      <w:pPr>
        <w:jc w:val="both"/>
        <w:rPr>
          <w:rFonts w:ascii="Arial" w:hAnsi="Arial" w:cs="Arial"/>
        </w:rPr>
      </w:pPr>
      <w:r w:rsidRPr="00BF7234">
        <w:rPr>
          <w:rFonts w:ascii="Arial" w:hAnsi="Arial" w:cs="Arial"/>
          <w:lang w:val="sr-Cyrl-CS"/>
        </w:rPr>
        <w:t xml:space="preserve">Понуда се сматра </w:t>
      </w:r>
      <w:r w:rsidRPr="00BF7234">
        <w:rPr>
          <w:rFonts w:ascii="Arial" w:hAnsi="Arial" w:cs="Arial"/>
          <w:b/>
          <w:lang w:val="sr-Cyrl-CS"/>
        </w:rPr>
        <w:t>благовременом</w:t>
      </w:r>
      <w:r w:rsidRPr="00BF7234">
        <w:rPr>
          <w:rFonts w:ascii="Arial" w:hAnsi="Arial" w:cs="Arial"/>
          <w:lang w:val="sr-Cyrl-CS"/>
        </w:rPr>
        <w:t xml:space="preserve"> ако на адресу наручиоца стигне најкасније </w:t>
      </w:r>
      <w:r w:rsidRPr="00BF7234">
        <w:rPr>
          <w:rFonts w:ascii="Arial" w:hAnsi="Arial" w:cs="Arial"/>
          <w:b/>
          <w:lang w:val="sr-Cyrl-CS"/>
        </w:rPr>
        <w:t xml:space="preserve">до 10,00 часова дана </w:t>
      </w:r>
      <w:r w:rsidR="00BF7234" w:rsidRPr="00BF7234">
        <w:rPr>
          <w:rFonts w:ascii="Arial" w:hAnsi="Arial" w:cs="Arial"/>
          <w:b/>
          <w:lang w:val="sr-Cyrl-RS"/>
        </w:rPr>
        <w:t>02.06</w:t>
      </w:r>
      <w:r w:rsidR="002F6A99" w:rsidRPr="00BF7234">
        <w:rPr>
          <w:rFonts w:ascii="Arial" w:hAnsi="Arial" w:cs="Arial"/>
          <w:b/>
          <w:lang w:val="sr-Latn-RS"/>
        </w:rPr>
        <w:t>.2017</w:t>
      </w:r>
      <w:r w:rsidR="00C95574" w:rsidRPr="00BF7234">
        <w:rPr>
          <w:rFonts w:ascii="Arial" w:hAnsi="Arial" w:cs="Arial"/>
          <w:b/>
          <w:lang w:val="sr-Cyrl-CS"/>
        </w:rPr>
        <w:t>.</w:t>
      </w:r>
      <w:r w:rsidR="00A418B3" w:rsidRPr="00BF7234">
        <w:rPr>
          <w:rFonts w:ascii="Arial" w:hAnsi="Arial" w:cs="Arial"/>
          <w:lang w:val="sr-Cyrl-CS"/>
        </w:rPr>
        <w:t>године.</w:t>
      </w:r>
    </w:p>
    <w:p w:rsidR="005043FE" w:rsidRPr="00BF7234" w:rsidRDefault="005043FE" w:rsidP="00A01C0B">
      <w:pPr>
        <w:jc w:val="both"/>
        <w:rPr>
          <w:rFonts w:ascii="Arial" w:hAnsi="Arial" w:cs="Arial"/>
          <w:lang w:val="sr-Cyrl-CS"/>
        </w:rPr>
      </w:pPr>
      <w:r w:rsidRPr="00BF7234">
        <w:rPr>
          <w:rFonts w:ascii="Arial" w:hAnsi="Arial" w:cs="Arial"/>
          <w:b/>
          <w:lang w:val="sr-Cyrl-CS"/>
        </w:rPr>
        <w:t>Неблаговременом</w:t>
      </w:r>
      <w:r w:rsidRPr="00BF7234">
        <w:rPr>
          <w:rFonts w:ascii="Arial" w:hAnsi="Arial" w:cs="Arial"/>
          <w:lang w:val="sr-Cyrl-CS"/>
        </w:rPr>
        <w:t xml:space="preserve"> ће се сматрати понуда понуђача која на адресу наручиоца буде приспела </w:t>
      </w:r>
      <w:r w:rsidRPr="00BF7234">
        <w:rPr>
          <w:rFonts w:ascii="Arial" w:hAnsi="Arial" w:cs="Arial"/>
          <w:b/>
          <w:lang w:val="sr-Cyrl-CS"/>
        </w:rPr>
        <w:t>после 10,00 часова дана</w:t>
      </w:r>
      <w:r w:rsidR="005A4846" w:rsidRPr="00BF7234">
        <w:rPr>
          <w:rFonts w:ascii="Arial" w:hAnsi="Arial" w:cs="Arial"/>
          <w:b/>
          <w:lang w:val="sr-Cyrl-CS"/>
        </w:rPr>
        <w:t xml:space="preserve"> </w:t>
      </w:r>
      <w:r w:rsidR="00BF7234" w:rsidRPr="00BF7234">
        <w:rPr>
          <w:rFonts w:ascii="Arial" w:hAnsi="Arial" w:cs="Arial"/>
          <w:b/>
          <w:lang w:val="sr-Cyrl-RS"/>
        </w:rPr>
        <w:t>02.06</w:t>
      </w:r>
      <w:r w:rsidR="002F6A99" w:rsidRPr="00BF7234">
        <w:rPr>
          <w:rFonts w:ascii="Arial" w:hAnsi="Arial" w:cs="Arial"/>
          <w:b/>
          <w:lang w:val="sr-Latn-RS"/>
        </w:rPr>
        <w:t>.2017</w:t>
      </w:r>
      <w:r w:rsidR="002F6A99" w:rsidRPr="00BF7234">
        <w:rPr>
          <w:rFonts w:ascii="Arial" w:hAnsi="Arial" w:cs="Arial"/>
          <w:b/>
          <w:lang w:val="sr-Cyrl-CS"/>
        </w:rPr>
        <w:t>.</w:t>
      </w:r>
      <w:r w:rsidRPr="00BF7234">
        <w:rPr>
          <w:rFonts w:ascii="Arial" w:hAnsi="Arial" w:cs="Arial"/>
          <w:lang w:val="sr-Cyrl-CS"/>
        </w:rPr>
        <w:t>године</w:t>
      </w:r>
      <w:r w:rsidR="003C7857" w:rsidRPr="00BF7234">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BF7234" w:rsidRPr="00BF7234">
        <w:rPr>
          <w:rFonts w:ascii="Arial" w:hAnsi="Arial" w:cs="Arial"/>
          <w:b/>
          <w:lang w:val="sr-Cyrl-RS"/>
        </w:rPr>
        <w:t>02.06</w:t>
      </w:r>
      <w:r w:rsidR="002F6A99" w:rsidRPr="00BF7234">
        <w:rPr>
          <w:rFonts w:ascii="Arial" w:hAnsi="Arial" w:cs="Arial"/>
          <w:b/>
          <w:lang w:val="sr-Latn-RS"/>
        </w:rPr>
        <w:t>.2017</w:t>
      </w:r>
      <w:r w:rsidR="00C95574" w:rsidRPr="00BF7234">
        <w:rPr>
          <w:rFonts w:ascii="Arial" w:hAnsi="Arial" w:cs="Arial"/>
          <w:b/>
          <w:lang w:val="sr-Cyrl-CS"/>
        </w:rPr>
        <w:t>.</w:t>
      </w:r>
      <w:r w:rsidRPr="00BF7234">
        <w:rPr>
          <w:rFonts w:ascii="Arial" w:hAnsi="Arial" w:cs="Arial"/>
          <w:b/>
          <w:lang w:val="sr-Cyrl-CS"/>
        </w:rPr>
        <w:t>године у</w:t>
      </w:r>
      <w:r w:rsidRPr="000F2E2A">
        <w:rPr>
          <w:rFonts w:ascii="Arial" w:hAnsi="Arial" w:cs="Arial"/>
          <w:b/>
          <w:color w:val="FF0000"/>
          <w:lang w:val="sr-Cyrl-CS"/>
        </w:rPr>
        <w:t xml:space="preserve"> </w:t>
      </w:r>
      <w:r w:rsidRPr="00BF7234">
        <w:rPr>
          <w:rFonts w:ascii="Arial" w:hAnsi="Arial" w:cs="Arial"/>
          <w:b/>
          <w:lang w:val="sr-Cyrl-CS"/>
        </w:rPr>
        <w:t>10:30 часова</w:t>
      </w:r>
      <w:r w:rsidRPr="002F6A99">
        <w:rPr>
          <w:rFonts w:ascii="Arial" w:hAnsi="Arial" w:cs="Arial"/>
          <w:b/>
          <w:lang w:val="sr-Cyrl-CS"/>
        </w:rPr>
        <w:t xml:space="preserve"> </w:t>
      </w:r>
      <w:r w:rsidR="00BF7234">
        <w:rPr>
          <w:rFonts w:ascii="Arial" w:hAnsi="Arial" w:cs="Arial"/>
          <w:lang w:val="sr-Cyrl-CS"/>
        </w:rPr>
        <w:t>у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3C7857">
        <w:rPr>
          <w:rFonts w:ascii="Arial" w:hAnsi="Arial" w:cs="Arial"/>
          <w:lang w:val="sr-Cyrl-CS"/>
        </w:rPr>
        <w:t>број 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DF0FD2" w:rsidRDefault="00460D56" w:rsidP="000630C7">
            <w:pPr>
              <w:rPr>
                <w:rFonts w:ascii="Arial" w:hAnsi="Arial" w:cs="Arial"/>
                <w:color w:val="000000" w:themeColor="text1"/>
                <w:lang w:val="sr-Cyrl-RS"/>
              </w:rPr>
            </w:pPr>
            <w:r>
              <w:rPr>
                <w:rFonts w:ascii="Arial" w:hAnsi="Arial" w:cs="Arial"/>
                <w:color w:val="000000" w:themeColor="text1"/>
                <w:lang w:val="sr-Cyrl-CS"/>
              </w:rPr>
              <w:t>5/</w:t>
            </w:r>
            <w:r w:rsidR="00DF0FD2">
              <w:rPr>
                <w:rFonts w:ascii="Arial" w:hAnsi="Arial" w:cs="Arial"/>
                <w:color w:val="000000" w:themeColor="text1"/>
                <w:lang w:val="sr-Cyrl-RS"/>
              </w:rPr>
              <w:t>73</w:t>
            </w:r>
            <w:r w:rsidR="00DF0FD2">
              <w:rPr>
                <w:rFonts w:ascii="Arial" w:hAnsi="Arial" w:cs="Arial"/>
                <w:color w:val="000000" w:themeColor="text1"/>
                <w:lang w:val="sr-Cyrl-CS"/>
              </w:rPr>
              <w:t>-5/73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DF0FD2" w:rsidRDefault="00460D56" w:rsidP="000630C7">
            <w:pPr>
              <w:rPr>
                <w:rFonts w:ascii="Arial" w:hAnsi="Arial" w:cs="Arial"/>
                <w:color w:val="000000" w:themeColor="text1"/>
                <w:lang w:val="sr-Cyrl-RS"/>
              </w:rPr>
            </w:pPr>
            <w:r>
              <w:rPr>
                <w:rFonts w:ascii="Arial" w:hAnsi="Arial" w:cs="Arial"/>
                <w:color w:val="000000" w:themeColor="text1"/>
                <w:lang w:val="sr-Cyrl-CS"/>
              </w:rPr>
              <w:t>6/</w:t>
            </w:r>
            <w:r w:rsidR="00DF0FD2">
              <w:rPr>
                <w:rFonts w:ascii="Arial" w:hAnsi="Arial" w:cs="Arial"/>
                <w:color w:val="000000" w:themeColor="text1"/>
                <w:lang w:val="sr-Cyrl-RS"/>
              </w:rPr>
              <w:t>73</w:t>
            </w:r>
            <w:r w:rsidR="00DF0FD2">
              <w:rPr>
                <w:rFonts w:ascii="Arial" w:hAnsi="Arial" w:cs="Arial"/>
                <w:color w:val="000000" w:themeColor="text1"/>
                <w:lang w:val="sr-Cyrl-CS"/>
              </w:rPr>
              <w:t>-6/73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DF0FD2" w:rsidRDefault="00460D56" w:rsidP="000630C7">
            <w:pPr>
              <w:rPr>
                <w:rFonts w:ascii="Arial" w:hAnsi="Arial" w:cs="Arial"/>
                <w:color w:val="000000" w:themeColor="text1"/>
                <w:lang w:val="sr-Cyrl-RS"/>
              </w:rPr>
            </w:pPr>
            <w:r>
              <w:rPr>
                <w:rFonts w:ascii="Arial" w:hAnsi="Arial" w:cs="Arial"/>
                <w:color w:val="000000" w:themeColor="text1"/>
                <w:lang w:val="sr-Cyrl-CS"/>
              </w:rPr>
              <w:t>7/</w:t>
            </w:r>
            <w:r w:rsidR="00DF0FD2">
              <w:rPr>
                <w:rFonts w:ascii="Arial" w:hAnsi="Arial" w:cs="Arial"/>
                <w:color w:val="000000" w:themeColor="text1"/>
                <w:lang w:val="sr-Cyrl-RS"/>
              </w:rPr>
              <w:t>73</w:t>
            </w:r>
            <w:r w:rsidR="00DF0FD2">
              <w:rPr>
                <w:rFonts w:ascii="Arial" w:hAnsi="Arial" w:cs="Arial"/>
                <w:color w:val="000000" w:themeColor="text1"/>
                <w:lang w:val="sr-Cyrl-CS"/>
              </w:rPr>
              <w:t>-7/73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DF0FD2" w:rsidRDefault="00ED56E1" w:rsidP="00B83DB2">
            <w:pPr>
              <w:rPr>
                <w:rFonts w:ascii="Arial" w:hAnsi="Arial" w:cs="Arial"/>
                <w:color w:val="000000" w:themeColor="text1"/>
                <w:lang w:val="sr-Cyrl-RS"/>
              </w:rPr>
            </w:pPr>
            <w:r>
              <w:rPr>
                <w:rFonts w:ascii="Arial" w:hAnsi="Arial" w:cs="Arial"/>
                <w:color w:val="000000" w:themeColor="text1"/>
                <w:lang w:val="sr-Cyrl-CS"/>
              </w:rPr>
              <w:t>8</w:t>
            </w:r>
            <w:r w:rsidR="00460D56">
              <w:rPr>
                <w:rFonts w:ascii="Arial" w:hAnsi="Arial" w:cs="Arial"/>
                <w:color w:val="000000" w:themeColor="text1"/>
                <w:lang w:val="sr-Cyrl-CS"/>
              </w:rPr>
              <w:t>/</w:t>
            </w:r>
            <w:r w:rsidR="00DF0FD2">
              <w:rPr>
                <w:rFonts w:ascii="Arial" w:hAnsi="Arial" w:cs="Arial"/>
                <w:color w:val="000000" w:themeColor="text1"/>
                <w:lang w:val="sr-Cyrl-RS"/>
              </w:rPr>
              <w:t>73</w:t>
            </w:r>
            <w:r w:rsidR="003C68DC">
              <w:rPr>
                <w:rFonts w:ascii="Arial" w:hAnsi="Arial" w:cs="Arial"/>
                <w:color w:val="000000" w:themeColor="text1"/>
                <w:lang w:val="sr-Cyrl-CS"/>
              </w:rPr>
              <w:t>-</w:t>
            </w:r>
            <w:r w:rsidR="00460D56">
              <w:rPr>
                <w:rFonts w:ascii="Arial" w:hAnsi="Arial" w:cs="Arial"/>
                <w:color w:val="000000" w:themeColor="text1"/>
                <w:lang w:val="en-US"/>
              </w:rPr>
              <w:t>9</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DF0FD2" w:rsidRDefault="003C68DC" w:rsidP="00844FFE">
            <w:pPr>
              <w:rPr>
                <w:rFonts w:ascii="Arial" w:hAnsi="Arial" w:cs="Arial"/>
                <w:color w:val="000000" w:themeColor="text1"/>
                <w:lang w:val="sr-Cyrl-RS"/>
              </w:rPr>
            </w:pPr>
            <w:r>
              <w:rPr>
                <w:rFonts w:ascii="Arial" w:hAnsi="Arial" w:cs="Arial"/>
                <w:color w:val="000000" w:themeColor="text1"/>
                <w:lang w:val="sr-Cyrl-CS"/>
              </w:rPr>
              <w:t>1</w:t>
            </w:r>
            <w:r w:rsidR="00460D56">
              <w:rPr>
                <w:rFonts w:ascii="Arial" w:hAnsi="Arial" w:cs="Arial"/>
                <w:color w:val="000000" w:themeColor="text1"/>
              </w:rPr>
              <w:t>0</w:t>
            </w:r>
            <w:r w:rsidR="00460D56">
              <w:rPr>
                <w:rFonts w:ascii="Arial" w:hAnsi="Arial" w:cs="Arial"/>
                <w:color w:val="000000" w:themeColor="text1"/>
                <w:lang w:val="sr-Cyrl-CS"/>
              </w:rPr>
              <w:t>/</w:t>
            </w:r>
            <w:r w:rsidR="00DF0FD2">
              <w:rPr>
                <w:rFonts w:ascii="Arial" w:hAnsi="Arial" w:cs="Arial"/>
                <w:color w:val="000000" w:themeColor="text1"/>
                <w:lang w:val="sr-Cyrl-RS"/>
              </w:rPr>
              <w:t>73</w:t>
            </w:r>
            <w:r>
              <w:rPr>
                <w:rFonts w:ascii="Arial" w:hAnsi="Arial" w:cs="Arial"/>
                <w:color w:val="000000" w:themeColor="text1"/>
                <w:lang w:val="sr-Cyrl-CS"/>
              </w:rPr>
              <w:t>-2</w:t>
            </w:r>
            <w:r w:rsidR="00460D56">
              <w:rPr>
                <w:rFonts w:ascii="Arial" w:hAnsi="Arial" w:cs="Arial"/>
                <w:color w:val="000000" w:themeColor="text1"/>
              </w:rPr>
              <w:t>1</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DF0FD2" w:rsidRDefault="003C68DC" w:rsidP="003C68DC">
            <w:pPr>
              <w:rPr>
                <w:rFonts w:ascii="Arial" w:hAnsi="Arial" w:cs="Arial"/>
                <w:color w:val="000000" w:themeColor="text1"/>
                <w:lang w:val="sr-Cyrl-RS"/>
              </w:rPr>
            </w:pPr>
            <w:r>
              <w:rPr>
                <w:rFonts w:ascii="Arial" w:hAnsi="Arial" w:cs="Arial"/>
                <w:color w:val="000000" w:themeColor="text1"/>
                <w:lang w:val="sr-Cyrl-CS"/>
              </w:rPr>
              <w:t>2</w:t>
            </w:r>
            <w:r w:rsidR="00460D56">
              <w:rPr>
                <w:rFonts w:ascii="Arial" w:hAnsi="Arial" w:cs="Arial"/>
                <w:color w:val="000000" w:themeColor="text1"/>
              </w:rPr>
              <w:t>2</w:t>
            </w:r>
            <w:r w:rsidR="00460D56">
              <w:rPr>
                <w:rFonts w:ascii="Arial" w:hAnsi="Arial" w:cs="Arial"/>
                <w:color w:val="000000" w:themeColor="text1"/>
                <w:lang w:val="sr-Cyrl-CS"/>
              </w:rPr>
              <w:t>/</w:t>
            </w:r>
            <w:r w:rsidR="00DF0FD2">
              <w:rPr>
                <w:rFonts w:ascii="Arial" w:hAnsi="Arial" w:cs="Arial"/>
                <w:color w:val="000000" w:themeColor="text1"/>
                <w:lang w:val="sr-Cyrl-RS"/>
              </w:rPr>
              <w:t>73</w:t>
            </w:r>
            <w:r w:rsidR="00A20DCD">
              <w:rPr>
                <w:rFonts w:ascii="Arial" w:hAnsi="Arial" w:cs="Arial"/>
                <w:color w:val="000000" w:themeColor="text1"/>
                <w:lang w:val="sr-Cyrl-CS"/>
              </w:rPr>
              <w:t>-</w:t>
            </w:r>
            <w:r w:rsidR="00624249">
              <w:rPr>
                <w:rFonts w:ascii="Arial" w:hAnsi="Arial" w:cs="Arial"/>
                <w:color w:val="000000" w:themeColor="text1"/>
                <w:lang w:val="en-US"/>
              </w:rPr>
              <w:t>3</w:t>
            </w:r>
            <w:r w:rsidR="00460D56">
              <w:rPr>
                <w:rFonts w:ascii="Arial" w:hAnsi="Arial" w:cs="Arial"/>
                <w:color w:val="000000" w:themeColor="text1"/>
              </w:rPr>
              <w:t>3</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DF0FD2" w:rsidRDefault="00460D56" w:rsidP="003C68DC">
            <w:pPr>
              <w:rPr>
                <w:rFonts w:ascii="Arial" w:hAnsi="Arial" w:cs="Arial"/>
                <w:color w:val="000000" w:themeColor="text1"/>
                <w:lang w:val="sr-Cyrl-RS"/>
              </w:rPr>
            </w:pPr>
            <w:r>
              <w:rPr>
                <w:rFonts w:ascii="Arial" w:hAnsi="Arial" w:cs="Arial"/>
                <w:color w:val="000000" w:themeColor="text1"/>
              </w:rPr>
              <w:t>34</w:t>
            </w:r>
            <w:r w:rsidR="00DF0FD2">
              <w:rPr>
                <w:rFonts w:ascii="Arial" w:hAnsi="Arial" w:cs="Arial"/>
                <w:color w:val="000000" w:themeColor="text1"/>
                <w:lang w:val="sr-Cyrl-CS"/>
              </w:rPr>
              <w:t>/73</w:t>
            </w:r>
            <w:r w:rsidR="00A20DCD">
              <w:rPr>
                <w:rFonts w:ascii="Arial" w:hAnsi="Arial" w:cs="Arial"/>
                <w:color w:val="000000" w:themeColor="text1"/>
                <w:lang w:val="sr-Cyrl-CS"/>
              </w:rPr>
              <w:t>-</w:t>
            </w:r>
            <w:r>
              <w:rPr>
                <w:rFonts w:ascii="Arial" w:hAnsi="Arial" w:cs="Arial"/>
                <w:color w:val="000000" w:themeColor="text1"/>
              </w:rPr>
              <w:t>38</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DF0FD2" w:rsidRDefault="00460D56" w:rsidP="003C68DC">
            <w:pPr>
              <w:rPr>
                <w:rFonts w:ascii="Arial" w:hAnsi="Arial" w:cs="Arial"/>
                <w:color w:val="000000" w:themeColor="text1"/>
                <w:lang w:val="sr-Cyrl-RS"/>
              </w:rPr>
            </w:pPr>
            <w:r>
              <w:rPr>
                <w:rFonts w:ascii="Arial" w:hAnsi="Arial" w:cs="Arial"/>
                <w:color w:val="000000" w:themeColor="text1"/>
                <w:lang w:val="en-US"/>
              </w:rPr>
              <w:t>39</w:t>
            </w:r>
            <w:r w:rsidR="00DF0FD2">
              <w:rPr>
                <w:rFonts w:ascii="Arial" w:hAnsi="Arial" w:cs="Arial"/>
                <w:color w:val="000000" w:themeColor="text1"/>
                <w:lang w:val="sr-Cyrl-CS"/>
              </w:rPr>
              <w:t>/73</w:t>
            </w:r>
            <w:r w:rsidR="00A20DCD">
              <w:rPr>
                <w:rFonts w:ascii="Arial" w:hAnsi="Arial" w:cs="Arial"/>
                <w:color w:val="000000" w:themeColor="text1"/>
                <w:lang w:val="sr-Cyrl-CS"/>
              </w:rPr>
              <w:t>-</w:t>
            </w:r>
            <w:r>
              <w:rPr>
                <w:rFonts w:ascii="Arial" w:hAnsi="Arial" w:cs="Arial"/>
                <w:color w:val="000000" w:themeColor="text1"/>
              </w:rPr>
              <w:t>46</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DF0FD2" w:rsidRDefault="00460D56" w:rsidP="00ED56E1">
            <w:pPr>
              <w:rPr>
                <w:rFonts w:ascii="Arial" w:hAnsi="Arial" w:cs="Arial"/>
                <w:color w:val="000000" w:themeColor="text1"/>
                <w:lang w:val="sr-Cyrl-RS"/>
              </w:rPr>
            </w:pPr>
            <w:r>
              <w:rPr>
                <w:rFonts w:ascii="Arial" w:hAnsi="Arial" w:cs="Arial"/>
                <w:color w:val="000000" w:themeColor="text1"/>
              </w:rPr>
              <w:t>47</w:t>
            </w:r>
            <w:r w:rsidR="00DF0FD2">
              <w:rPr>
                <w:rFonts w:ascii="Arial" w:hAnsi="Arial" w:cs="Arial"/>
                <w:color w:val="000000" w:themeColor="text1"/>
                <w:lang w:val="sr-Cyrl-CS"/>
              </w:rPr>
              <w:t>/73</w:t>
            </w:r>
            <w:r w:rsidR="003C68DC">
              <w:rPr>
                <w:rFonts w:ascii="Arial" w:hAnsi="Arial" w:cs="Arial"/>
                <w:color w:val="000000" w:themeColor="text1"/>
                <w:lang w:val="sr-Cyrl-CS"/>
              </w:rPr>
              <w:t>-</w:t>
            </w:r>
            <w:r>
              <w:rPr>
                <w:rFonts w:ascii="Arial" w:hAnsi="Arial" w:cs="Arial"/>
                <w:color w:val="000000" w:themeColor="text1"/>
              </w:rPr>
              <w:t>48</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460D56" w:rsidRDefault="00460D56" w:rsidP="003C68DC">
            <w:pPr>
              <w:rPr>
                <w:rFonts w:ascii="Arial" w:hAnsi="Arial" w:cs="Arial"/>
                <w:color w:val="000000" w:themeColor="text1"/>
                <w:lang w:val="en-US"/>
              </w:rPr>
            </w:pPr>
            <w:r>
              <w:rPr>
                <w:rFonts w:ascii="Arial" w:hAnsi="Arial" w:cs="Arial"/>
                <w:color w:val="000000" w:themeColor="text1"/>
              </w:rPr>
              <w:t>49</w:t>
            </w:r>
            <w:r w:rsidR="00DF0FD2">
              <w:rPr>
                <w:rFonts w:ascii="Arial" w:hAnsi="Arial" w:cs="Arial"/>
                <w:color w:val="000000" w:themeColor="text1"/>
                <w:lang w:val="sr-Cyrl-CS"/>
              </w:rPr>
              <w:t>/73</w:t>
            </w:r>
            <w:r w:rsidR="00A20DCD">
              <w:rPr>
                <w:rFonts w:ascii="Arial" w:hAnsi="Arial" w:cs="Arial"/>
                <w:color w:val="000000" w:themeColor="text1"/>
                <w:lang w:val="sr-Cyrl-CS"/>
              </w:rPr>
              <w:t>-</w:t>
            </w:r>
            <w:r>
              <w:rPr>
                <w:rFonts w:ascii="Arial" w:hAnsi="Arial" w:cs="Arial"/>
                <w:color w:val="000000" w:themeColor="text1"/>
              </w:rPr>
              <w:t>49</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DF0FD2" w:rsidRDefault="00624249" w:rsidP="00ED56E1">
            <w:pPr>
              <w:rPr>
                <w:rFonts w:ascii="Arial" w:hAnsi="Arial" w:cs="Arial"/>
                <w:color w:val="000000" w:themeColor="text1"/>
                <w:lang w:val="sr-Cyrl-RS"/>
              </w:rPr>
            </w:pPr>
            <w:r>
              <w:rPr>
                <w:rFonts w:ascii="Arial" w:hAnsi="Arial" w:cs="Arial"/>
                <w:color w:val="000000" w:themeColor="text1"/>
              </w:rPr>
              <w:t>5</w:t>
            </w:r>
            <w:r w:rsidR="00460D56">
              <w:rPr>
                <w:rFonts w:ascii="Arial" w:hAnsi="Arial" w:cs="Arial"/>
                <w:color w:val="000000" w:themeColor="text1"/>
                <w:lang w:val="en-US"/>
              </w:rPr>
              <w:t>0</w:t>
            </w:r>
            <w:r w:rsidR="00DF0FD2">
              <w:rPr>
                <w:rFonts w:ascii="Arial" w:hAnsi="Arial" w:cs="Arial"/>
                <w:color w:val="000000" w:themeColor="text1"/>
                <w:lang w:val="sr-Cyrl-CS"/>
              </w:rPr>
              <w:t>/73</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0</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DF0FD2" w:rsidRDefault="00624249" w:rsidP="00ED56E1">
            <w:pPr>
              <w:rPr>
                <w:rFonts w:ascii="Arial" w:hAnsi="Arial" w:cs="Arial"/>
                <w:color w:val="000000" w:themeColor="text1"/>
                <w:lang w:val="sr-Cyrl-RS"/>
              </w:rPr>
            </w:pPr>
            <w:r>
              <w:rPr>
                <w:rFonts w:ascii="Arial" w:hAnsi="Arial" w:cs="Arial"/>
                <w:color w:val="000000" w:themeColor="text1"/>
              </w:rPr>
              <w:t>5</w:t>
            </w:r>
            <w:r w:rsidR="00460D56">
              <w:rPr>
                <w:rFonts w:ascii="Arial" w:hAnsi="Arial" w:cs="Arial"/>
                <w:color w:val="000000" w:themeColor="text1"/>
                <w:lang w:val="en-US"/>
              </w:rPr>
              <w:t>1</w:t>
            </w:r>
            <w:r w:rsidR="00DF0FD2">
              <w:rPr>
                <w:rFonts w:ascii="Arial" w:hAnsi="Arial" w:cs="Arial"/>
                <w:color w:val="000000" w:themeColor="text1"/>
                <w:lang w:val="sr-Cyrl-CS"/>
              </w:rPr>
              <w:t>/73</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1</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460D56" w:rsidRDefault="00624249" w:rsidP="00ED56E1">
            <w:pPr>
              <w:rPr>
                <w:rFonts w:ascii="Arial" w:hAnsi="Arial" w:cs="Arial"/>
                <w:color w:val="000000" w:themeColor="text1"/>
                <w:lang w:val="en-US"/>
              </w:rPr>
            </w:pPr>
            <w:r>
              <w:rPr>
                <w:rFonts w:ascii="Arial" w:hAnsi="Arial" w:cs="Arial"/>
                <w:color w:val="000000" w:themeColor="text1"/>
              </w:rPr>
              <w:t>5</w:t>
            </w:r>
            <w:r w:rsidR="00460D56">
              <w:rPr>
                <w:rFonts w:ascii="Arial" w:hAnsi="Arial" w:cs="Arial"/>
                <w:color w:val="000000" w:themeColor="text1"/>
                <w:lang w:val="en-US"/>
              </w:rPr>
              <w:t>2</w:t>
            </w:r>
            <w:r w:rsidR="00DF0FD2">
              <w:rPr>
                <w:rFonts w:ascii="Arial" w:hAnsi="Arial" w:cs="Arial"/>
                <w:color w:val="000000" w:themeColor="text1"/>
                <w:lang w:val="sr-Cyrl-CS"/>
              </w:rPr>
              <w:t>/73</w:t>
            </w:r>
            <w:r w:rsidR="003C68DC">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2</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DF0FD2" w:rsidRDefault="00624249" w:rsidP="00DA2671">
            <w:pPr>
              <w:rPr>
                <w:rFonts w:ascii="Arial" w:hAnsi="Arial" w:cs="Arial"/>
                <w:color w:val="000000" w:themeColor="text1"/>
                <w:lang w:val="sr-Cyrl-RS"/>
              </w:rPr>
            </w:pPr>
            <w:r>
              <w:rPr>
                <w:rFonts w:ascii="Arial" w:hAnsi="Arial" w:cs="Arial"/>
                <w:color w:val="000000" w:themeColor="text1"/>
              </w:rPr>
              <w:t>5</w:t>
            </w:r>
            <w:r w:rsidR="00460D56">
              <w:rPr>
                <w:rFonts w:ascii="Arial" w:hAnsi="Arial" w:cs="Arial"/>
                <w:color w:val="000000" w:themeColor="text1"/>
                <w:lang w:val="en-US"/>
              </w:rPr>
              <w:t>3</w:t>
            </w:r>
            <w:r w:rsidR="00DF0FD2">
              <w:rPr>
                <w:rFonts w:ascii="Arial" w:hAnsi="Arial" w:cs="Arial"/>
                <w:color w:val="000000" w:themeColor="text1"/>
                <w:lang w:val="sr-Cyrl-CS"/>
              </w:rPr>
              <w:t>/73</w:t>
            </w:r>
            <w:r w:rsidR="00ED56E1">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3</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DF0FD2" w:rsidRDefault="00624249" w:rsidP="00DA2671">
            <w:pPr>
              <w:rPr>
                <w:rFonts w:ascii="Arial" w:hAnsi="Arial" w:cs="Arial"/>
                <w:color w:val="000000" w:themeColor="text1"/>
                <w:lang w:val="sr-Cyrl-RS"/>
              </w:rPr>
            </w:pPr>
            <w:r>
              <w:rPr>
                <w:rFonts w:ascii="Arial" w:hAnsi="Arial" w:cs="Arial"/>
                <w:color w:val="000000" w:themeColor="text1"/>
              </w:rPr>
              <w:t>5</w:t>
            </w:r>
            <w:r w:rsidR="00460D56">
              <w:rPr>
                <w:rFonts w:ascii="Arial" w:hAnsi="Arial" w:cs="Arial"/>
                <w:color w:val="000000" w:themeColor="text1"/>
                <w:lang w:val="en-US"/>
              </w:rPr>
              <w:t>4</w:t>
            </w:r>
            <w:r w:rsidR="00DF0FD2">
              <w:rPr>
                <w:rFonts w:ascii="Arial" w:hAnsi="Arial" w:cs="Arial"/>
                <w:color w:val="000000" w:themeColor="text1"/>
                <w:lang w:val="sr-Cyrl-CS"/>
              </w:rPr>
              <w:t>/73</w:t>
            </w:r>
            <w:r w:rsidR="00ED56E1">
              <w:rPr>
                <w:rFonts w:ascii="Arial" w:hAnsi="Arial" w:cs="Arial"/>
                <w:color w:val="000000" w:themeColor="text1"/>
                <w:lang w:val="sr-Cyrl-CS"/>
              </w:rPr>
              <w:t>-</w:t>
            </w:r>
            <w:r>
              <w:rPr>
                <w:rFonts w:ascii="Arial" w:hAnsi="Arial" w:cs="Arial"/>
                <w:color w:val="000000" w:themeColor="text1"/>
              </w:rPr>
              <w:t>5</w:t>
            </w:r>
            <w:r w:rsidR="00460D56">
              <w:rPr>
                <w:rFonts w:ascii="Arial" w:hAnsi="Arial" w:cs="Arial"/>
                <w:color w:val="000000" w:themeColor="text1"/>
                <w:lang w:val="en-US"/>
              </w:rPr>
              <w:t>4</w:t>
            </w:r>
            <w:r w:rsidR="00DF0FD2">
              <w:rPr>
                <w:rFonts w:ascii="Arial" w:hAnsi="Arial" w:cs="Arial"/>
                <w:color w:val="000000" w:themeColor="text1"/>
                <w:lang w:val="sr-Cyrl-CS"/>
              </w:rPr>
              <w:t>/73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DF0FD2" w:rsidRDefault="00DF0FD2" w:rsidP="00B83DB2">
            <w:pPr>
              <w:rPr>
                <w:rFonts w:ascii="Arial" w:hAnsi="Arial" w:cs="Arial"/>
                <w:color w:val="000000" w:themeColor="text1"/>
                <w:lang w:val="sr-Cyrl-RS"/>
              </w:rPr>
            </w:pPr>
            <w:r>
              <w:rPr>
                <w:rFonts w:ascii="Arial" w:hAnsi="Arial" w:cs="Arial"/>
                <w:color w:val="000000" w:themeColor="text1"/>
                <w:lang w:val="sr-Cyrl-CS"/>
              </w:rPr>
              <w:t>73/73-73/73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3C7857" w:rsidRDefault="003C7857" w:rsidP="000630C7">
      <w:pPr>
        <w:ind w:firstLine="709"/>
        <w:rPr>
          <w:rFonts w:ascii="Arial" w:hAnsi="Arial" w:cs="Arial"/>
          <w:b/>
          <w:sz w:val="24"/>
          <w:szCs w:val="24"/>
          <w:lang w:val="sr-Cyrl-RS"/>
        </w:rPr>
      </w:pPr>
    </w:p>
    <w:p w:rsidR="003F02CE" w:rsidRPr="003C7857" w:rsidRDefault="003F02CE"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9"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 које је Министарство финансија и привреде Републике Србије донело, а који су објављени у ''Службеном гласнику РС'', број 29/2013,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0F2E2A">
        <w:rPr>
          <w:rFonts w:ascii="Arial" w:hAnsi="Arial" w:cs="Arial"/>
          <w:bCs/>
          <w:lang w:val="sr-Cyrl-CS"/>
        </w:rPr>
        <w:t>7</w:t>
      </w:r>
      <w:r w:rsidR="003C7857">
        <w:rPr>
          <w:rFonts w:ascii="Arial" w:hAnsi="Arial" w:cs="Arial"/>
          <w:bCs/>
          <w:lang w:val="sr-Cyrl-C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Набавка радова на реконструкцији улице Центар – Дом Културе Девићи</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0"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C7857">
        <w:rPr>
          <w:rFonts w:ascii="Arial" w:hAnsi="Arial" w:cs="Arial"/>
          <w:bCs/>
          <w:lang w:val="en-US"/>
        </w:rPr>
        <w:t>2/2017</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улице Центар – Дом Културе Девићи; </w:t>
      </w:r>
    </w:p>
    <w:p w:rsidR="005043FE" w:rsidRPr="00A42164"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Pr="00F536B6" w:rsidRDefault="002D435D" w:rsidP="000630C7">
      <w:pPr>
        <w:pStyle w:val="ListParagraph"/>
        <w:ind w:left="0"/>
        <w:rPr>
          <w:rFonts w:ascii="Arial" w:hAnsi="Arial" w:cs="Arial"/>
          <w:lang w:val="sr-Cyrl-CS"/>
        </w:rPr>
      </w:pPr>
      <w:r w:rsidRPr="00F536B6">
        <w:rPr>
          <w:rFonts w:ascii="Arial" w:hAnsi="Arial" w:cs="Arial"/>
          <w:lang w:val="sr-Cyrl-CS"/>
        </w:rPr>
        <w:t xml:space="preserve">Рок за </w:t>
      </w:r>
      <w:r w:rsidR="00301412" w:rsidRPr="00F536B6">
        <w:rPr>
          <w:rFonts w:ascii="Arial" w:hAnsi="Arial" w:cs="Arial"/>
          <w:lang w:val="sr-Cyrl-CS"/>
        </w:rPr>
        <w:t xml:space="preserve">извођење радова је </w:t>
      </w:r>
      <w:r w:rsidR="00F536B6" w:rsidRPr="00F536B6">
        <w:rPr>
          <w:rFonts w:ascii="Arial" w:hAnsi="Arial" w:cs="Arial"/>
          <w:lang w:val="sr-Cyrl-RS"/>
        </w:rPr>
        <w:t>4</w:t>
      </w:r>
      <w:r w:rsidR="00BC02C0" w:rsidRPr="00F536B6">
        <w:rPr>
          <w:rFonts w:ascii="Arial" w:hAnsi="Arial" w:cs="Arial"/>
          <w:lang w:val="sr-Cyrl-CS"/>
        </w:rPr>
        <w:t>0</w:t>
      </w:r>
      <w:r w:rsidR="005A4846" w:rsidRPr="00F536B6">
        <w:rPr>
          <w:rFonts w:ascii="Arial" w:hAnsi="Arial" w:cs="Arial"/>
          <w:lang w:val="sr-Cyrl-CS"/>
        </w:rPr>
        <w:t xml:space="preserve"> </w:t>
      </w:r>
      <w:r w:rsidR="00415A1C" w:rsidRPr="00F536B6">
        <w:rPr>
          <w:rFonts w:ascii="Arial" w:hAnsi="Arial" w:cs="Arial"/>
          <w:lang w:val="sr-Cyrl-CS"/>
        </w:rPr>
        <w:t>радних дана од дана увођења у посао</w:t>
      </w:r>
      <w:r w:rsidR="00301412" w:rsidRPr="00F536B6">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F536B6" w:rsidRDefault="007919D4" w:rsidP="005A4846">
      <w:pPr>
        <w:pStyle w:val="ListParagraph"/>
        <w:ind w:left="0"/>
        <w:jc w:val="both"/>
        <w:rPr>
          <w:rFonts w:ascii="Arial" w:hAnsi="Arial" w:cs="Arial"/>
          <w:lang w:val="sr-Cyrl-CS"/>
        </w:rPr>
      </w:pPr>
      <w:r w:rsidRPr="00F536B6">
        <w:rPr>
          <w:rFonts w:ascii="Arial" w:hAnsi="Arial" w:cs="Arial"/>
          <w:lang w:val="sr-Cyrl-CS"/>
        </w:rPr>
        <w:t>Гарантни рок з</w:t>
      </w:r>
      <w:r w:rsidR="005A4846" w:rsidRPr="00F536B6">
        <w:rPr>
          <w:rFonts w:ascii="Arial" w:hAnsi="Arial" w:cs="Arial"/>
          <w:lang w:val="sr-Cyrl-CS"/>
        </w:rPr>
        <w:t>а изведене радове износи минимум</w:t>
      </w:r>
      <w:r w:rsidRPr="00F536B6">
        <w:rPr>
          <w:rFonts w:ascii="Arial" w:hAnsi="Arial" w:cs="Arial"/>
          <w:lang w:val="sr-Cyrl-CS"/>
        </w:rPr>
        <w:t xml:space="preserve"> две године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Pr="00F536B6"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5A4846">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tbl>
      <w:tblPr>
        <w:tblW w:w="10674" w:type="dxa"/>
        <w:tblInd w:w="93" w:type="dxa"/>
        <w:tblLook w:val="04A0" w:firstRow="1" w:lastRow="0" w:firstColumn="1" w:lastColumn="0" w:noHBand="0" w:noVBand="1"/>
      </w:tblPr>
      <w:tblGrid>
        <w:gridCol w:w="706"/>
        <w:gridCol w:w="4240"/>
        <w:gridCol w:w="744"/>
        <w:gridCol w:w="1079"/>
        <w:gridCol w:w="380"/>
        <w:gridCol w:w="1685"/>
        <w:gridCol w:w="400"/>
        <w:gridCol w:w="1440"/>
      </w:tblGrid>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6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9968" w:type="dxa"/>
            <w:gridSpan w:val="7"/>
            <w:tcBorders>
              <w:top w:val="nil"/>
              <w:left w:val="nil"/>
              <w:bottom w:val="nil"/>
              <w:right w:val="nil"/>
            </w:tcBorders>
            <w:shd w:val="clear" w:color="auto" w:fill="auto"/>
            <w:noWrap/>
            <w:vAlign w:val="center"/>
            <w:hideMark/>
          </w:tcPr>
          <w:p w:rsidR="000F2E2A" w:rsidRPr="000F2E2A" w:rsidRDefault="000F2E2A" w:rsidP="000F2E2A">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0F2E2A">
              <w:rPr>
                <w:rFonts w:ascii="Arial" w:eastAsia="Times New Roman" w:hAnsi="Arial" w:cs="Arial"/>
                <w:b/>
                <w:bCs/>
                <w:color w:val="000000"/>
                <w:sz w:val="28"/>
                <w:szCs w:val="28"/>
                <w:lang w:val="sr-Cyrl-RS" w:eastAsia="sr-Cyrl-RS"/>
              </w:rPr>
              <w:t>редрачун радова</w:t>
            </w:r>
          </w:p>
        </w:tc>
      </w:tr>
      <w:tr w:rsidR="000F2E2A" w:rsidRPr="000F2E2A" w:rsidTr="00F536B6">
        <w:trPr>
          <w:trHeight w:val="315"/>
        </w:trPr>
        <w:tc>
          <w:tcPr>
            <w:tcW w:w="10674" w:type="dxa"/>
            <w:gridSpan w:val="8"/>
            <w:vMerge w:val="restart"/>
            <w:tcBorders>
              <w:top w:val="nil"/>
              <w:left w:val="nil"/>
              <w:bottom w:val="nil"/>
              <w:right w:val="nil"/>
            </w:tcBorders>
            <w:shd w:val="clear" w:color="auto" w:fill="auto"/>
            <w:hideMark/>
          </w:tcPr>
          <w:p w:rsidR="000F2E2A" w:rsidRPr="000F2E2A" w:rsidRDefault="000F2E2A" w:rsidP="000F2E2A">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 улице Центар – Дом Културе Девићи</w:t>
            </w:r>
          </w:p>
        </w:tc>
      </w:tr>
      <w:tr w:rsidR="000F2E2A" w:rsidRPr="000F2E2A" w:rsidTr="00F536B6">
        <w:trPr>
          <w:trHeight w:val="315"/>
        </w:trPr>
        <w:tc>
          <w:tcPr>
            <w:tcW w:w="10674" w:type="dxa"/>
            <w:gridSpan w:val="8"/>
            <w:vMerge/>
            <w:tcBorders>
              <w:top w:val="nil"/>
              <w:left w:val="nil"/>
              <w:bottom w:val="nil"/>
              <w:right w:val="nil"/>
            </w:tcBorders>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sz w:val="24"/>
                <w:szCs w:val="24"/>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color w:val="000000"/>
                <w:sz w:val="24"/>
                <w:szCs w:val="24"/>
                <w:lang w:val="sr-Cyrl-RS" w:eastAsia="sr-Cyrl-RS"/>
              </w:rPr>
            </w:pPr>
            <w:r w:rsidRPr="000F2E2A">
              <w:rPr>
                <w:rFonts w:ascii="Arial" w:eastAsia="Times New Roman" w:hAnsi="Arial" w:cs="Arial"/>
                <w:color w:val="000000"/>
                <w:sz w:val="24"/>
                <w:szCs w:val="24"/>
                <w:lang w:val="sr-Cyrl-RS" w:eastAsia="sr-Cyrl-RS"/>
              </w:rPr>
              <w:t>1) Коловозна конструкција и објекти</w:t>
            </w:r>
          </w:p>
        </w:tc>
        <w:tc>
          <w:tcPr>
            <w:tcW w:w="744"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1079"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38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1685"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40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144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p>
        </w:tc>
      </w:tr>
      <w:tr w:rsidR="000F2E2A" w:rsidRPr="000F2E2A" w:rsidTr="00F536B6">
        <w:trPr>
          <w:trHeight w:val="180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пауш</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2.</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Опсецање ивица ударних рупа и колотрага машинским путем, дебљине асфалтног застора д = 6-8 цм.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30,00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71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3 км коју одреди надзорни орган. Обрачун по м3 у самониклом стању.</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280,00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42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m2</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700,00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5.</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Набавка,транспорт, разастирање и ваљање I тампонског слоја-ДКА  0-60мм, д=20 цм, захтеване равности +/- 1 цм, са давањем попречног пада и минималним модулом стишљивости Мс=60 МН/м2. Обрачун у збијеном стању по м3.</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140,00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6.</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Набавка,транспорт, разастирање и ваљање II тампонског слоја-ДКА  0-30мм, д=10 цм, захтеване равности +/- 1 цм, са давањем попречног пада и минималним модулом стишљивости Мс=70 МН/м2. Обрачун у збијеном стању по м3.</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70,00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71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7.</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сивих бетонских  вибропресованих ивичњака 18/24/80 цм на бетонској подлози МБ20, са фуговањем спојница цементним малтером. Обрачун по м1 уграђеног ивичњака.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260,00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8.</w:t>
            </w:r>
          </w:p>
        </w:tc>
        <w:tc>
          <w:tcPr>
            <w:tcW w:w="4240" w:type="dxa"/>
            <w:vMerge w:val="restart"/>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Ручна уградња асфалтног застора од АБ11, д=5 цм. Обрачун по м2.</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vMerge/>
            <w:tcBorders>
              <w:top w:val="nil"/>
              <w:left w:val="nil"/>
              <w:bottom w:val="nil"/>
              <w:right w:val="nil"/>
            </w:tcBorders>
            <w:vAlign w:val="center"/>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m2</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20,00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9.</w:t>
            </w:r>
          </w:p>
        </w:tc>
        <w:tc>
          <w:tcPr>
            <w:tcW w:w="4240" w:type="dxa"/>
            <w:vMerge w:val="restart"/>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Машинска уградња асфалтног застора. Обрачун по тони уграђене масе.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5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vMerge/>
            <w:tcBorders>
              <w:top w:val="nil"/>
              <w:left w:val="nil"/>
              <w:bottom w:val="nil"/>
              <w:right w:val="nil"/>
            </w:tcBorders>
            <w:vAlign w:val="center"/>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9.1.</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БНС 22, д=6 цм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t</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9.2.</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АБ 11, д=4 цм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t</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70,00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57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Насипање и стабилизација банкина каменом дробином 0-30 мм.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t</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40,00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11.</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м3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12.</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Машински ископ материјала III и IV категорије,утовар и одвоз на депонију до 3 км коју одреди надзорни орган. Обрачун по м3 у самониклом стању.</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13.</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Ручни ископ материјала III и IV категорије, утовар и одвоз на депонију до 3 км. Обрачун по м3 у самониклом стању.</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3,00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14.</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уградња и нега бетона МБ20 у темеље малих пресека. Обрачун по м3 уграђеног бетона.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15.</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Обрачун по м3 уграђеног бетона.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7,00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Pr>
                <w:rFonts w:ascii="Arial" w:eastAsia="Times New Roman" w:hAnsi="Arial" w:cs="Arial"/>
                <w:lang w:val="sr-Cyrl-RS" w:eastAsia="sr-Cyrl-RS"/>
              </w:rPr>
              <w:t>16.</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kg</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400,00</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17.</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транспорт и уградња камене дробине 0-30 мм са стабилизацијом до потребне збијености иза зида.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___________</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18.</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ПВЦ цеви Ø160 мм. У цену улази сав спојни и заптивни материјал.</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18,00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1440"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sz w:val="24"/>
                <w:szCs w:val="24"/>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sz w:val="24"/>
                <w:szCs w:val="24"/>
                <w:lang w:val="sr-Cyrl-RS" w:eastAsia="sr-Cyrl-RS"/>
              </w:rPr>
            </w:pPr>
            <w:r w:rsidRPr="000F2E2A">
              <w:rPr>
                <w:rFonts w:ascii="Arial" w:eastAsia="Times New Roman" w:hAnsi="Arial" w:cs="Arial"/>
                <w:color w:val="000000"/>
                <w:sz w:val="24"/>
                <w:szCs w:val="24"/>
                <w:lang w:val="sr-Cyrl-RS" w:eastAsia="sr-Cyrl-RS"/>
              </w:rPr>
              <w:t>2)  Атмосферски колектор</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86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19.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Снимање нултог стања, израда ситуационог плана,подужног пресека за извођење и обрачун количина, исколчавање, осигурање и одржавање трасе колектора у току извођења радова.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пауш</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13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 xml:space="preserve"> 20. </w:t>
            </w:r>
          </w:p>
        </w:tc>
        <w:tc>
          <w:tcPr>
            <w:tcW w:w="4240" w:type="dxa"/>
            <w:tcBorders>
              <w:top w:val="nil"/>
              <w:left w:val="nil"/>
              <w:bottom w:val="nil"/>
              <w:right w:val="nil"/>
            </w:tcBorders>
            <w:shd w:val="clear" w:color="auto" w:fill="auto"/>
            <w:hideMark/>
          </w:tcPr>
          <w:p w:rsidR="000F2E2A" w:rsidRPr="000F2E2A" w:rsidRDefault="0058374C" w:rsidP="000F2E2A">
            <w:pPr>
              <w:rPr>
                <w:rFonts w:ascii="Arial" w:eastAsia="Times New Roman" w:hAnsi="Arial" w:cs="Arial"/>
                <w:lang w:val="sr-Cyrl-RS" w:eastAsia="sr-Cyrl-RS"/>
              </w:rPr>
            </w:pPr>
            <w:hyperlink w:history="1">
              <w:r w:rsidR="000F2E2A" w:rsidRPr="000F2E2A">
                <w:rPr>
                  <w:rFonts w:ascii="Arial" w:eastAsia="Times New Roman" w:hAnsi="Arial" w:cs="Arial"/>
                  <w:lang w:val="sr-Cyrl-RS" w:eastAsia="sr-Cyrl-RS"/>
                </w:rPr>
                <w:t>Проналажење подземних инсталација шлицовањем.</w:t>
              </w:r>
              <w:r w:rsidR="000F2E2A" w:rsidRPr="000F2E2A">
                <w:rPr>
                  <w:rFonts w:ascii="Arial" w:eastAsia="Times New Roman" w:hAnsi="Arial" w:cs="Arial"/>
                  <w:lang w:val="sr-Cyrl-RS" w:eastAsia="sr-Cyrl-RS"/>
                </w:rPr>
                <w:br/>
                <w:t>Подразумева прибављање података о постојећим подземним инсталацијама тако што са на сваких 50м трасе главног колектора шлица окомито на трасу. Шлицање подразумева исецање и вађење асфалта , те ископ дубине 1,5м, ширине 0,8м и потребне дужине. Рад обавити ручно. Обрачун по м3 ископаног шлица.</w:t>
              </w:r>
            </w:hyperlink>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center"/>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627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21.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 xml:space="preserve">Ископ рова за полагање цеви. </w:t>
            </w:r>
            <w:r w:rsidRPr="000F2E2A">
              <w:rPr>
                <w:rFonts w:ascii="Arial" w:eastAsia="Times New Roman" w:hAnsi="Arial" w:cs="Arial"/>
                <w:lang w:val="sr-Cyrl-RS" w:eastAsia="sr-Cyrl-RS"/>
              </w:rPr>
              <w:br/>
              <w:t xml:space="preserve">Траса рова мора да одговара урбанистичко техничким условима и пројекту. Ако се при ископу наиђе на друге инсталације и објекте извођач је дужан да изврши њихово обезбеђење, а на том делу је обавезан ручни ископ. Позиција обухвата ископ у материјалу III и IV категорије, заштиту других инсталација, утовар и одвоз земље на депонију до 3 км коју одреди надзорни орган, грубо планирање дна рова, црпљење подземне воде, обезбеђење рова знацима упозорења и заштитном оградом, одржавање и по потреби разупирање рова, као и све друге трошкове који терете ову позицију. Ископ ће се вршити 90% машинским путем а 10% ручно, на местима укрштања са постојећим инсталацијама. Ископ на дубини од 0 до 2 м. Обрачун је по м3 ископа. </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u w:val="single"/>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21.1.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машински ископ</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180,00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21.2.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ручни ископ</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u w:val="single"/>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56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22.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Планирање дна рова.</w:t>
            </w:r>
            <w:r w:rsidRPr="000F2E2A">
              <w:rPr>
                <w:rFonts w:ascii="Arial" w:eastAsia="Times New Roman" w:hAnsi="Arial" w:cs="Arial"/>
                <w:lang w:val="sr-Cyrl-RS" w:eastAsia="sr-Cyrl-RS"/>
              </w:rPr>
              <w:br/>
              <w:t>После извршеног ископа, а пре насипања песка извшити фино планирање дна рова према котама и падовима +/- 3цм. Пре финог планирања извести потребне корекције (ископ или затрпавање) да би се добио потребан пад. Обрачун је по м2 испланиране површине.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m2</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100,00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71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 xml:space="preserve"> 23.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 xml:space="preserve"> Набавка, транспорт и уградња песка у ров за израду постељице пре полагања цеви у ров. Песак поставити око цеви и изнад у слоју дебљине 10 цм.Плаћа се по м3 уграђеног песка у ров. </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43,00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56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24.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 xml:space="preserve">Набавка, транспорт и уградња камене дробине 0-30 мм у преостали део рова до коте постељице улице, испод и око шахтова. Позиција обухвата и набијање вибро плочом до потребне збијености, минимални модул стишљивости Мс=40 МН/м2. </w:t>
            </w:r>
            <w:r w:rsidRPr="000F2E2A">
              <w:rPr>
                <w:rFonts w:ascii="Arial" w:eastAsia="Times New Roman" w:hAnsi="Arial" w:cs="Arial"/>
                <w:lang w:val="sr-Cyrl-RS" w:eastAsia="sr-Cyrl-RS"/>
              </w:rPr>
              <w:br/>
              <w:t>Обрачун по м3 уграђеног материјала у збијеном стању.</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100,00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hideMark/>
          </w:tcPr>
          <w:p w:rsidR="000F2E2A" w:rsidRPr="000F2E2A" w:rsidRDefault="000F2E2A" w:rsidP="000F2E2A">
            <w:pPr>
              <w:jc w:val="cente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42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25. </w:t>
            </w:r>
          </w:p>
        </w:tc>
        <w:tc>
          <w:tcPr>
            <w:tcW w:w="4240" w:type="dxa"/>
            <w:tcBorders>
              <w:top w:val="nil"/>
              <w:left w:val="nil"/>
              <w:bottom w:val="nil"/>
              <w:right w:val="nil"/>
            </w:tcBorders>
            <w:shd w:val="clear" w:color="auto" w:fill="auto"/>
            <w:hideMark/>
          </w:tcPr>
          <w:p w:rsidR="000F2E2A" w:rsidRPr="000F2E2A" w:rsidRDefault="0058374C" w:rsidP="000F2E2A">
            <w:pPr>
              <w:rPr>
                <w:rFonts w:ascii="Arial" w:eastAsia="Times New Roman" w:hAnsi="Arial" w:cs="Arial"/>
                <w:lang w:val="sr-Cyrl-RS" w:eastAsia="sr-Cyrl-RS"/>
              </w:rPr>
            </w:pPr>
            <w:hyperlink w:history="1">
              <w:r w:rsidR="000F2E2A" w:rsidRPr="000F2E2A">
                <w:rPr>
                  <w:rFonts w:ascii="Arial" w:eastAsia="Times New Roman" w:hAnsi="Arial" w:cs="Arial"/>
                  <w:lang w:val="sr-Cyrl-RS" w:eastAsia="sr-Cyrl-RS"/>
                </w:rPr>
                <w:t>Набавка, транспорт, разношење дуж рова, спуштање у ров и монтажа оребрених цеви Ø300 мм од полипропиленблоккополимера ПП-Б стандард СИСТ ЕН 13476-1,  8КН/м2 (тип""Теракан"", произвођач: Милан Благојевић-Минерва или цеви истих карактеристика другог произвођача).</w:t>
              </w:r>
              <w:r w:rsidR="000F2E2A" w:rsidRPr="000F2E2A">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140,00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26. </w:t>
            </w:r>
          </w:p>
        </w:tc>
        <w:tc>
          <w:tcPr>
            <w:tcW w:w="4240" w:type="dxa"/>
            <w:tcBorders>
              <w:top w:val="nil"/>
              <w:left w:val="nil"/>
              <w:bottom w:val="nil"/>
              <w:right w:val="nil"/>
            </w:tcBorders>
            <w:shd w:val="clear" w:color="auto" w:fill="auto"/>
            <w:hideMark/>
          </w:tcPr>
          <w:p w:rsidR="000F2E2A" w:rsidRPr="000F2E2A" w:rsidRDefault="0058374C" w:rsidP="000F2E2A">
            <w:pPr>
              <w:rPr>
                <w:rFonts w:ascii="Arial" w:eastAsia="Times New Roman" w:hAnsi="Arial" w:cs="Arial"/>
                <w:lang w:val="sr-Cyrl-RS" w:eastAsia="sr-Cyrl-RS"/>
              </w:rPr>
            </w:pPr>
            <w:hyperlink r:id="rId11" w:history="1">
              <w:r w:rsidR="000F2E2A" w:rsidRPr="000F2E2A">
                <w:rPr>
                  <w:rFonts w:ascii="Arial" w:eastAsia="Times New Roman" w:hAnsi="Arial" w:cs="Arial"/>
                  <w:lang w:val="sr-Cyrl-RS" w:eastAsia="sr-Cyrl-RS"/>
                </w:rPr>
                <w:t>Набавка, транспорт, разношење дуж рова, спуштање у ров и монтажа ПЕХД 80 ребрастих канализационих цеви.</w:t>
              </w:r>
              <w:r w:rsidR="000F2E2A" w:rsidRPr="000F2E2A">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26.1. </w:t>
            </w: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r w:rsidRPr="000F2E2A">
              <w:rPr>
                <w:rFonts w:ascii="Arial" w:eastAsia="Times New Roman" w:hAnsi="Arial" w:cs="Arial"/>
                <w:lang w:val="sr-Cyrl-RS" w:eastAsia="sr-Cyrl-RS"/>
              </w:rPr>
              <w:t>ДН 160мм сливничка веза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9,00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26.2. </w:t>
            </w: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r w:rsidRPr="000F2E2A">
              <w:rPr>
                <w:rFonts w:ascii="Arial" w:eastAsia="Times New Roman" w:hAnsi="Arial" w:cs="Arial"/>
                <w:lang w:val="sr-Cyrl-RS" w:eastAsia="sr-Cyrl-RS"/>
              </w:rPr>
              <w:t>ДН 200мм сливничка веза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12,00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u w:val="single"/>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 xml:space="preserve"> 27.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уградња линијских сливничких решетки. У цену улази ЛГ решетка за тешко саобраћајно оптерећење, оквир, прикључна спојница, АБ таложник МБ30 д=20 цм. Обрачун по м1 изведене решетке.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42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28.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center"/>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29.</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уградња готових префабрикованих АБ завршних прстенова 1000/600/600 дебљине зида д=10цм, за шахтове, по свему према важећим техничким прописима за ту врсту радова. Обрачун по комаду постављеног елемента.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99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30.</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уградња готових префабрикованих АБ прстенова   1000/1000мм, дебљине зида д=10цм, за шахтове, по свему према важећим техничким прописима за ту врсту радова. Обрачун по комаду постављеног елемента.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13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31.</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Бетонирање дна и кинета ревизионих силаза. Набавка транспорт, справљање, уградња и нега набијеног бетона МБ 20 за израду дна и кинета ревизионих силаза. Малтерисање кинета и банкина цементним малтером у два слоја, са глачањем до црног сјаја. Све ове радове извести према важећим техничким прописима. Плаћа се по м3 уграђеног бетона са арматуром.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m3</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32.</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Израда армирано-бетонског оквира за поклопце на шахтовима  канализације.Плаћа се по комаду уграђеног елемента.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33.</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уградња ЛГ шахт поклопаца Р=60цм, са рупама,  заједно са рамом, за оптерећење од 400 КН</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42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34.</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Набавка, транспорт и уградња ЛГ пењалица према ДИН-у 1211,  у шахтове на растојању од 30 цм наизменично у два реда. Плаћа се по ком. уградјених пењалица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center"/>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71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35.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Испирање канализације.</w:t>
            </w:r>
            <w:r w:rsidRPr="000F2E2A">
              <w:rPr>
                <w:rFonts w:ascii="Arial" w:eastAsia="Times New Roman" w:hAnsi="Arial" w:cs="Arial"/>
                <w:lang w:val="sr-Cyrl-RS" w:eastAsia="sr-Cyrl-RS"/>
              </w:rPr>
              <w:br/>
              <w:t>Испирање канализације извршити према упутству и техничким условима  за ту врсту радова приложеним у пројекту уз присуство надзорног органа. Обрачун по м1.</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140,00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42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36.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Израда привремених пешачких прелаза преко рова ширине 2,0м. Са обе стране поставити чврсту ограду висине 1,0м. Обрачун је по м1 израђеног прелаза.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2,00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 xml:space="preserve"> 37. </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Геодетско снимање и картирање</w:t>
            </w:r>
            <w:r w:rsidRPr="000F2E2A">
              <w:rPr>
                <w:rFonts w:ascii="Arial" w:eastAsia="Times New Roman" w:hAnsi="Arial" w:cs="Arial"/>
                <w:lang w:val="sr-Cyrl-RS" w:eastAsia="sr-Cyrl-RS"/>
              </w:rPr>
              <w:br/>
              <w:t>изведеног стања нове линије. Обрачун по м1 снимљене и картиране уличне линије.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jc w:val="both"/>
              <w:rPr>
                <w:rFonts w:ascii="Arial" w:eastAsia="Times New Roman" w:hAnsi="Arial" w:cs="Arial"/>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m1</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140,00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1440"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lang w:val="sr-Cyrl-RS" w:eastAsia="sr-Cyrl-RS"/>
              </w:rPr>
            </w:pPr>
            <w:r w:rsidRPr="000F2E2A">
              <w:rPr>
                <w:rFonts w:ascii="Arial" w:eastAsia="Times New Roman" w:hAnsi="Arial" w:cs="Arial"/>
                <w:lang w:val="sr-Cyrl-RS" w:eastAsia="sr-Cyrl-RS"/>
              </w:rPr>
              <w:t>3) Реконструкција јавног осветљења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42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38.</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Демонтажа постојећих стубова јавног осветљења, одлагање на депонију коју одреди надзорни орган. Рад подразумева демонтажу светиљке, развезивање кабла у стубу.</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14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lastRenderedPageBreak/>
              <w:t>39.</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Рушење постојећих АБ темељних стопа са ослобађањем убетонираног дела стуба, утовар и одвоз шута на депонију. Обрачун по м3.</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40.</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Израда АБ темељних стопа 60*60*80 цм са анкером и гибљивим цревом за пролаз каблова.</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1710"/>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41.</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Испорука и увлачење каблова у АБ темељ, са израдом потрбних  топлоскупљајућих спојница (2 ком) за наставак кабла ПП 00 4*16 Cu ( 4 м1) , чауре Cu 16 мм2 (8 ком), и траке за уземљење FeCn 25*4 мм (3 м1).</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xml:space="preserve"> </w:t>
            </w: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5,00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____________</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nil"/>
              <w:right w:val="nil"/>
            </w:tcBorders>
            <w:shd w:val="clear" w:color="auto" w:fill="auto"/>
            <w:noWrap/>
            <w:vAlign w:val="bottom"/>
            <w:hideMark/>
          </w:tcPr>
          <w:p w:rsidR="000F2E2A" w:rsidRPr="000F2E2A" w:rsidRDefault="00F536B6"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__________</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42.</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металног топлоцинкованог тросегментног стуба Л=9,00 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4,00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43.</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металног топлоцинкованог тросегментног стуба Л=9,00 м са двокраком лиром.</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ком</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1,00</w:t>
            </w: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85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44.</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Набавка и уградња комплетне светиљке слична типу "Опало 1" са сијалицом Na 100 W.</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kom</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6,00</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57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r w:rsidRPr="000F2E2A">
              <w:rPr>
                <w:rFonts w:ascii="Arial" w:eastAsia="Times New Roman" w:hAnsi="Arial" w:cs="Arial"/>
                <w:lang w:val="sr-Cyrl-RS" w:eastAsia="sr-Cyrl-RS"/>
              </w:rPr>
              <w:t>45.</w:t>
            </w:r>
          </w:p>
        </w:tc>
        <w:tc>
          <w:tcPr>
            <w:tcW w:w="4240" w:type="dxa"/>
            <w:tcBorders>
              <w:top w:val="nil"/>
              <w:left w:val="nil"/>
              <w:bottom w:val="nil"/>
              <w:right w:val="nil"/>
            </w:tcBorders>
            <w:shd w:val="clear" w:color="auto" w:fill="auto"/>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Испорука и уградња прикључне плоче РП-4.</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kom</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5,00</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x</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685"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1440"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Default="000F2E2A"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Default="00F536B6" w:rsidP="000F2E2A">
            <w:pPr>
              <w:jc w:val="right"/>
              <w:rPr>
                <w:rFonts w:ascii="Arial" w:eastAsia="Times New Roman" w:hAnsi="Arial" w:cs="Arial"/>
                <w:b/>
                <w:bCs/>
                <w:lang w:val="sr-Cyrl-RS" w:eastAsia="sr-Cyrl-RS"/>
              </w:rPr>
            </w:pPr>
          </w:p>
          <w:p w:rsidR="00F536B6" w:rsidRPr="000F2E2A" w:rsidRDefault="00F536B6" w:rsidP="000F2E2A">
            <w:pPr>
              <w:jc w:val="right"/>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r>
      <w:tr w:rsidR="000F2E2A" w:rsidRPr="000F2E2A" w:rsidTr="00F536B6">
        <w:trPr>
          <w:trHeight w:val="300"/>
        </w:trPr>
        <w:tc>
          <w:tcPr>
            <w:tcW w:w="10674" w:type="dxa"/>
            <w:gridSpan w:val="8"/>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r w:rsidRPr="000F2E2A">
              <w:rPr>
                <w:rFonts w:ascii="Arial" w:eastAsia="Times New Roman" w:hAnsi="Arial" w:cs="Arial"/>
                <w:b/>
                <w:bCs/>
                <w:lang w:val="sr-Cyrl-RS" w:eastAsia="sr-Cyrl-RS"/>
              </w:rPr>
              <w:lastRenderedPageBreak/>
              <w:t>РЕКАПИТУЛАЦИЈА</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lang w:val="sr-Cyrl-RS" w:eastAsia="sr-Cyrl-RS"/>
              </w:rPr>
            </w:pPr>
          </w:p>
        </w:tc>
        <w:tc>
          <w:tcPr>
            <w:tcW w:w="4984" w:type="dxa"/>
            <w:gridSpan w:val="2"/>
            <w:tcBorders>
              <w:top w:val="nil"/>
              <w:left w:val="nil"/>
              <w:bottom w:val="nil"/>
              <w:right w:val="nil"/>
            </w:tcBorders>
            <w:shd w:val="clear" w:color="auto" w:fill="auto"/>
            <w:noWrap/>
            <w:vAlign w:val="center"/>
            <w:hideMark/>
          </w:tcPr>
          <w:p w:rsidR="000F2E2A" w:rsidRPr="000F2E2A" w:rsidRDefault="000F2E2A" w:rsidP="000F2E2A">
            <w:pPr>
              <w:rPr>
                <w:rFonts w:ascii="Arial" w:eastAsia="Times New Roman" w:hAnsi="Arial" w:cs="Arial"/>
                <w:b/>
                <w:bCs/>
                <w:color w:val="000000"/>
                <w:sz w:val="24"/>
                <w:szCs w:val="24"/>
                <w:lang w:val="sr-Cyrl-RS" w:eastAsia="sr-Cyrl-RS"/>
              </w:rPr>
            </w:pPr>
            <w:r w:rsidRPr="000F2E2A">
              <w:rPr>
                <w:rFonts w:ascii="Arial" w:eastAsia="Times New Roman" w:hAnsi="Arial" w:cs="Arial"/>
                <w:b/>
                <w:bCs/>
                <w:color w:val="000000"/>
                <w:sz w:val="24"/>
                <w:szCs w:val="24"/>
                <w:lang w:val="sr-Cyrl-RS" w:eastAsia="sr-Cyrl-RS"/>
              </w:rPr>
              <w:t>1) Коловозна конструкција и објекти</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r w:rsidRPr="000F2E2A">
              <w:rPr>
                <w:rFonts w:ascii="Arial" w:eastAsia="Times New Roman" w:hAnsi="Arial" w:cs="Arial"/>
                <w:b/>
                <w:bCs/>
                <w:lang w:val="sr-Cyrl-RS" w:eastAsia="sr-Cyrl-RS"/>
              </w:rPr>
              <w:t>(без ПДВ)</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sz w:val="24"/>
                <w:szCs w:val="24"/>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sz w:val="24"/>
                <w:szCs w:val="24"/>
                <w:lang w:val="sr-Cyrl-RS" w:eastAsia="sr-Cyrl-RS"/>
              </w:rPr>
            </w:pPr>
            <w:r w:rsidRPr="000F2E2A">
              <w:rPr>
                <w:rFonts w:ascii="Arial" w:eastAsia="Times New Roman" w:hAnsi="Arial" w:cs="Arial"/>
                <w:b/>
                <w:bCs/>
                <w:color w:val="000000"/>
                <w:sz w:val="24"/>
                <w:szCs w:val="24"/>
                <w:lang w:val="sr-Cyrl-RS" w:eastAsia="sr-Cyrl-RS"/>
              </w:rPr>
              <w:t>2) Атмосферски колектор</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r w:rsidRPr="000F2E2A">
              <w:rPr>
                <w:rFonts w:ascii="Arial" w:eastAsia="Times New Roman" w:hAnsi="Arial" w:cs="Arial"/>
                <w:b/>
                <w:bCs/>
                <w:lang w:val="sr-Cyrl-RS" w:eastAsia="sr-Cyrl-RS"/>
              </w:rPr>
              <w:t>(без ПДВ)</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r>
      <w:tr w:rsidR="000F2E2A" w:rsidRPr="000F2E2A" w:rsidTr="00F536B6">
        <w:trPr>
          <w:trHeight w:val="31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sz w:val="24"/>
                <w:szCs w:val="24"/>
                <w:lang w:val="sr-Cyrl-RS" w:eastAsia="sr-Cyrl-RS"/>
              </w:rPr>
            </w:pPr>
          </w:p>
        </w:tc>
        <w:tc>
          <w:tcPr>
            <w:tcW w:w="4984" w:type="dxa"/>
            <w:gridSpan w:val="2"/>
            <w:tcBorders>
              <w:top w:val="nil"/>
              <w:left w:val="nil"/>
              <w:bottom w:val="nil"/>
              <w:right w:val="nil"/>
            </w:tcBorders>
            <w:shd w:val="clear" w:color="auto" w:fill="auto"/>
            <w:noWrap/>
            <w:hideMark/>
          </w:tcPr>
          <w:p w:rsidR="000F2E2A" w:rsidRPr="000F2E2A" w:rsidRDefault="000F2E2A" w:rsidP="000F2E2A">
            <w:pPr>
              <w:rPr>
                <w:rFonts w:ascii="Arial" w:eastAsia="Times New Roman" w:hAnsi="Arial" w:cs="Arial"/>
                <w:b/>
                <w:bCs/>
                <w:sz w:val="24"/>
                <w:szCs w:val="24"/>
                <w:lang w:val="sr-Cyrl-RS" w:eastAsia="sr-Cyrl-RS"/>
              </w:rPr>
            </w:pPr>
            <w:r w:rsidRPr="000F2E2A">
              <w:rPr>
                <w:rFonts w:ascii="Arial" w:eastAsia="Times New Roman" w:hAnsi="Arial" w:cs="Arial"/>
                <w:b/>
                <w:bCs/>
                <w:sz w:val="24"/>
                <w:szCs w:val="24"/>
                <w:lang w:val="sr-Cyrl-RS" w:eastAsia="sr-Cyrl-RS"/>
              </w:rPr>
              <w:t>3) Реконструкција јавног осветљења</w:t>
            </w: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r w:rsidRPr="000F2E2A">
              <w:rPr>
                <w:rFonts w:ascii="Arial" w:eastAsia="Times New Roman" w:hAnsi="Arial" w:cs="Arial"/>
                <w:b/>
                <w:bCs/>
                <w:lang w:val="sr-Cyrl-RS" w:eastAsia="sr-Cyrl-RS"/>
              </w:rPr>
              <w:t>(без ПДВ)</w:t>
            </w:r>
          </w:p>
        </w:tc>
        <w:tc>
          <w:tcPr>
            <w:tcW w:w="38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w:t>
            </w: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r>
      <w:tr w:rsidR="000F2E2A" w:rsidRPr="000F2E2A" w:rsidTr="00F536B6">
        <w:trPr>
          <w:trHeight w:val="33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sz w:val="24"/>
                <w:szCs w:val="24"/>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sz w:val="24"/>
                <w:szCs w:val="24"/>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c>
          <w:tcPr>
            <w:tcW w:w="400" w:type="dxa"/>
            <w:tcBorders>
              <w:top w:val="nil"/>
              <w:left w:val="nil"/>
              <w:bottom w:val="single" w:sz="8" w:space="0" w:color="auto"/>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c>
          <w:tcPr>
            <w:tcW w:w="1440" w:type="dxa"/>
            <w:tcBorders>
              <w:top w:val="single" w:sz="4" w:space="0" w:color="auto"/>
              <w:left w:val="nil"/>
              <w:bottom w:val="single" w:sz="8" w:space="0" w:color="auto"/>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r>
      <w:tr w:rsidR="000F2E2A" w:rsidRPr="000F2E2A" w:rsidTr="00F536B6">
        <w:trPr>
          <w:trHeight w:val="300"/>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Свега</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jc w:val="cente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w:t>
            </w:r>
          </w:p>
        </w:tc>
        <w:tc>
          <w:tcPr>
            <w:tcW w:w="144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b/>
                <w:bCs/>
                <w:color w:val="000000"/>
                <w:lang w:val="sr-Cyrl-RS" w:eastAsia="sr-Cyrl-RS"/>
              </w:rPr>
            </w:pPr>
            <w:r w:rsidRPr="000F2E2A">
              <w:rPr>
                <w:rFonts w:ascii="Arial" w:eastAsia="Times New Roman" w:hAnsi="Arial" w:cs="Arial"/>
                <w:b/>
                <w:bCs/>
                <w:color w:val="000000"/>
                <w:lang w:val="sr-Cyrl-RS" w:eastAsia="sr-Cyrl-RS"/>
              </w:rPr>
              <w:t> </w:t>
            </w: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F536B6" w:rsidRDefault="00F536B6" w:rsidP="000F2E2A">
            <w:pPr>
              <w:jc w:val="center"/>
              <w:rPr>
                <w:rFonts w:ascii="Arial" w:eastAsia="Times New Roman" w:hAnsi="Arial" w:cs="Arial"/>
                <w:color w:val="000000"/>
                <w:lang w:val="sr-Cyrl-RS" w:eastAsia="sr-Cyrl-RS"/>
              </w:rPr>
            </w:pPr>
          </w:p>
          <w:p w:rsidR="00F536B6" w:rsidRDefault="00F536B6" w:rsidP="000F2E2A">
            <w:pPr>
              <w:jc w:val="center"/>
              <w:rPr>
                <w:rFonts w:ascii="Arial" w:eastAsia="Times New Roman" w:hAnsi="Arial" w:cs="Arial"/>
                <w:color w:val="000000"/>
                <w:lang w:val="sr-Cyrl-RS" w:eastAsia="sr-Cyrl-RS"/>
              </w:rPr>
            </w:pPr>
          </w:p>
          <w:p w:rsidR="00F536B6" w:rsidRDefault="00F536B6" w:rsidP="000F2E2A">
            <w:pPr>
              <w:jc w:val="center"/>
              <w:rPr>
                <w:rFonts w:ascii="Arial" w:eastAsia="Times New Roman" w:hAnsi="Arial" w:cs="Arial"/>
                <w:color w:val="000000"/>
                <w:lang w:val="sr-Cyrl-RS" w:eastAsia="sr-Cyrl-RS"/>
              </w:rPr>
            </w:pPr>
          </w:p>
          <w:p w:rsidR="00F536B6" w:rsidRDefault="00F536B6" w:rsidP="000F2E2A">
            <w:pPr>
              <w:jc w:val="center"/>
              <w:rPr>
                <w:rFonts w:ascii="Arial" w:eastAsia="Times New Roman" w:hAnsi="Arial" w:cs="Arial"/>
                <w:color w:val="000000"/>
                <w:lang w:val="sr-Cyrl-RS" w:eastAsia="sr-Cyrl-RS"/>
              </w:rPr>
            </w:pPr>
          </w:p>
          <w:p w:rsidR="00F536B6" w:rsidRDefault="00F536B6" w:rsidP="000F2E2A">
            <w:pPr>
              <w:jc w:val="center"/>
              <w:rPr>
                <w:rFonts w:ascii="Arial" w:eastAsia="Times New Roman" w:hAnsi="Arial" w:cs="Arial"/>
                <w:color w:val="000000"/>
                <w:lang w:val="sr-Cyrl-RS" w:eastAsia="sr-Cyrl-RS"/>
              </w:rPr>
            </w:pPr>
          </w:p>
          <w:p w:rsidR="000F2E2A" w:rsidRPr="000F2E2A" w:rsidRDefault="000F2E2A" w:rsidP="000F2E2A">
            <w:pPr>
              <w:jc w:val="cente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Понуђач:</w:t>
            </w: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Pr>
                <w:rFonts w:ascii="Arial" w:eastAsia="Times New Roman" w:hAnsi="Arial" w:cs="Arial"/>
                <w:color w:val="000000"/>
                <w:lang w:val="sr-Cyrl-RS" w:eastAsia="sr-Cyrl-RS"/>
              </w:rPr>
              <w:t>Дана ____________ године.</w:t>
            </w: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М.П.</w:t>
            </w:r>
          </w:p>
        </w:tc>
        <w:tc>
          <w:tcPr>
            <w:tcW w:w="38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1685"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400" w:type="dxa"/>
            <w:tcBorders>
              <w:top w:val="nil"/>
              <w:left w:val="nil"/>
              <w:bottom w:val="single" w:sz="4" w:space="0" w:color="auto"/>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r w:rsidRPr="000F2E2A">
              <w:rPr>
                <w:rFonts w:ascii="Arial" w:eastAsia="Times New Roman" w:hAnsi="Arial" w:cs="Arial"/>
                <w:color w:val="000000"/>
                <w:lang w:val="sr-Cyrl-RS" w:eastAsia="sr-Cyrl-RS"/>
              </w:rPr>
              <w:t> </w:t>
            </w: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r w:rsidR="000F2E2A" w:rsidRPr="000F2E2A" w:rsidTr="00F536B6">
        <w:trPr>
          <w:trHeight w:val="285"/>
        </w:trPr>
        <w:tc>
          <w:tcPr>
            <w:tcW w:w="706" w:type="dxa"/>
            <w:tcBorders>
              <w:top w:val="nil"/>
              <w:left w:val="nil"/>
              <w:bottom w:val="nil"/>
              <w:right w:val="nil"/>
            </w:tcBorders>
            <w:shd w:val="clear" w:color="auto" w:fill="auto"/>
            <w:noWrap/>
            <w:vAlign w:val="bottom"/>
            <w:hideMark/>
          </w:tcPr>
          <w:p w:rsidR="000F2E2A" w:rsidRPr="000F2E2A" w:rsidRDefault="000F2E2A" w:rsidP="000F2E2A">
            <w:pPr>
              <w:jc w:val="right"/>
              <w:rPr>
                <w:rFonts w:ascii="Arial" w:eastAsia="Times New Roman" w:hAnsi="Arial" w:cs="Arial"/>
                <w:color w:val="000000"/>
                <w:lang w:val="sr-Cyrl-RS" w:eastAsia="sr-Cyrl-RS"/>
              </w:rPr>
            </w:pPr>
          </w:p>
        </w:tc>
        <w:tc>
          <w:tcPr>
            <w:tcW w:w="42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38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685"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c>
          <w:tcPr>
            <w:tcW w:w="1440" w:type="dxa"/>
            <w:tcBorders>
              <w:top w:val="nil"/>
              <w:left w:val="nil"/>
              <w:bottom w:val="nil"/>
              <w:right w:val="nil"/>
            </w:tcBorders>
            <w:shd w:val="clear" w:color="auto" w:fill="auto"/>
            <w:noWrap/>
            <w:vAlign w:val="bottom"/>
            <w:hideMark/>
          </w:tcPr>
          <w:p w:rsidR="000F2E2A" w:rsidRPr="000F2E2A" w:rsidRDefault="000F2E2A" w:rsidP="000F2E2A">
            <w:pPr>
              <w:rPr>
                <w:rFonts w:ascii="Arial" w:eastAsia="Times New Roman" w:hAnsi="Arial" w:cs="Arial"/>
                <w:color w:val="000000"/>
                <w:lang w:val="sr-Cyrl-RS" w:eastAsia="sr-Cyrl-RS"/>
              </w:rPr>
            </w:pPr>
          </w:p>
        </w:tc>
      </w:tr>
    </w:tbl>
    <w:p w:rsidR="00BC02C0" w:rsidRDefault="00BC02C0" w:rsidP="000F2E2A">
      <w:pPr>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BC02C0" w:rsidRDefault="00BC02C0"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3673" w:rsidRDefault="000F3673" w:rsidP="000630C7">
      <w:pPr>
        <w:ind w:firstLine="709"/>
        <w:rPr>
          <w:rFonts w:ascii="Arial" w:hAnsi="Arial" w:cs="Arial"/>
          <w:b/>
          <w:lang w:val="sr-Cyrl-CS"/>
        </w:rPr>
      </w:pPr>
    </w:p>
    <w:p w:rsidR="000F2E2A" w:rsidRDefault="000F2E2A" w:rsidP="000630C7">
      <w:pPr>
        <w:ind w:firstLine="709"/>
        <w:rPr>
          <w:rFonts w:ascii="Arial" w:hAnsi="Arial" w:cs="Arial"/>
          <w:b/>
          <w:lang w:val="sr-Cyrl-CS"/>
        </w:rPr>
      </w:pPr>
    </w:p>
    <w:p w:rsidR="000F2E2A" w:rsidRDefault="000F2E2A" w:rsidP="000630C7">
      <w:pPr>
        <w:ind w:firstLine="709"/>
        <w:rPr>
          <w:rFonts w:ascii="Arial" w:hAnsi="Arial" w:cs="Arial"/>
          <w:b/>
          <w:lang w:val="sr-Cyrl-CS"/>
        </w:rPr>
      </w:pPr>
    </w:p>
    <w:p w:rsidR="000F2E2A" w:rsidRDefault="000F2E2A" w:rsidP="000630C7">
      <w:pPr>
        <w:ind w:firstLine="709"/>
        <w:rPr>
          <w:rFonts w:ascii="Arial" w:hAnsi="Arial" w:cs="Arial"/>
          <w:b/>
          <w:lang w:val="sr-Cyrl-CS"/>
        </w:rPr>
      </w:pPr>
    </w:p>
    <w:p w:rsidR="000F2E2A" w:rsidRDefault="000F2E2A" w:rsidP="000630C7">
      <w:pPr>
        <w:ind w:firstLine="709"/>
        <w:rPr>
          <w:rFonts w:ascii="Arial" w:hAnsi="Arial" w:cs="Arial"/>
          <w:b/>
          <w:lang w:val="sr-Cyrl-CS"/>
        </w:rPr>
      </w:pPr>
    </w:p>
    <w:p w:rsidR="000F2E2A" w:rsidRDefault="000F2E2A"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A46A43">
        <w:rPr>
          <w:rFonts w:ascii="Arial" w:hAnsi="Arial" w:cs="Arial"/>
          <w:lang w:val="ru-RU"/>
        </w:rPr>
        <w:t>3</w:t>
      </w:r>
      <w:r w:rsidR="000D23E5">
        <w:rPr>
          <w:rFonts w:ascii="Arial" w:hAnsi="Arial" w:cs="Arial"/>
          <w:lang w:val="en-US"/>
        </w:rPr>
        <w:t>.,201</w:t>
      </w:r>
      <w:r w:rsidR="00A46A43">
        <w:rPr>
          <w:rFonts w:ascii="Arial" w:hAnsi="Arial" w:cs="Arial"/>
          <w:lang w:val="sr-Cyrl-RS"/>
        </w:rPr>
        <w:t>4</w:t>
      </w:r>
      <w:r w:rsidR="004123D1">
        <w:rPr>
          <w:rFonts w:ascii="Arial" w:hAnsi="Arial" w:cs="Arial"/>
          <w:lang w:val="en-US"/>
        </w:rPr>
        <w:t>.</w:t>
      </w:r>
      <w:r w:rsidR="000D23E5">
        <w:rPr>
          <w:rFonts w:ascii="Arial" w:hAnsi="Arial" w:cs="Arial"/>
          <w:lang w:val="en-US"/>
        </w:rPr>
        <w:t xml:space="preserve"> </w:t>
      </w:r>
      <w:proofErr w:type="gramStart"/>
      <w:r w:rsidR="00A46A43">
        <w:rPr>
          <w:rFonts w:ascii="Arial" w:hAnsi="Arial" w:cs="Arial"/>
          <w:lang w:val="sr-Cyrl-RS"/>
        </w:rPr>
        <w:t>и</w:t>
      </w:r>
      <w:proofErr w:type="gramEnd"/>
      <w:r w:rsidR="00A46A43">
        <w:rPr>
          <w:rFonts w:ascii="Arial" w:hAnsi="Arial" w:cs="Arial"/>
          <w:lang w:val="sr-Cyrl-RS"/>
        </w:rPr>
        <w:t xml:space="preserve"> 2015</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58374C" w:rsidRPr="0058374C">
        <w:rPr>
          <w:rFonts w:ascii="Arial" w:hAnsi="Arial" w:cs="Arial"/>
          <w:lang w:val="ru-RU"/>
        </w:rPr>
        <w:t>15</w:t>
      </w:r>
      <w:r w:rsidR="00D47B43" w:rsidRPr="0058374C">
        <w:rPr>
          <w:rFonts w:ascii="Arial" w:hAnsi="Arial" w:cs="Arial"/>
          <w:lang w:val="ru-RU"/>
        </w:rPr>
        <w:t>.</w:t>
      </w:r>
      <w:r w:rsidRPr="0058374C">
        <w:rPr>
          <w:rFonts w:ascii="Arial" w:hAnsi="Arial" w:cs="Arial"/>
          <w:lang w:val="ru-RU"/>
        </w:rPr>
        <w:t>000.000,00</w:t>
      </w:r>
      <w:r>
        <w:rPr>
          <w:rFonts w:ascii="Arial" w:hAnsi="Arial" w:cs="Arial"/>
          <w:lang w:val="ru-RU"/>
        </w:rPr>
        <w:t xml:space="preserve"> 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1D5B89" w:rsidRPr="00EB3D0E">
        <w:rPr>
          <w:rFonts w:ascii="Arial" w:hAnsi="Arial" w:cs="Arial"/>
          <w:lang w:val="ru-RU"/>
        </w:rPr>
        <w:t xml:space="preserve"> (2012. и</w:t>
      </w:r>
      <w:r w:rsidR="001B2397" w:rsidRPr="00EB3D0E">
        <w:rPr>
          <w:rFonts w:ascii="Arial" w:hAnsi="Arial" w:cs="Arial"/>
          <w:lang w:val="ru-RU"/>
        </w:rPr>
        <w:t>ли</w:t>
      </w:r>
      <w:r w:rsidR="001D5B89" w:rsidRPr="00EB3D0E">
        <w:rPr>
          <w:rFonts w:ascii="Arial" w:hAnsi="Arial" w:cs="Arial"/>
          <w:lang w:val="ru-RU"/>
        </w:rPr>
        <w:t xml:space="preserve"> 2013.</w:t>
      </w:r>
      <w:r w:rsidR="001B2397" w:rsidRPr="00EB3D0E">
        <w:rPr>
          <w:rFonts w:ascii="Arial" w:hAnsi="Arial" w:cs="Arial"/>
          <w:lang w:val="ru-RU"/>
        </w:rPr>
        <w:t xml:space="preserve"> или 2014.</w:t>
      </w:r>
      <w:r w:rsidR="00D47B43" w:rsidRPr="00EB3D0E">
        <w:rPr>
          <w:rFonts w:ascii="Arial" w:hAnsi="Arial" w:cs="Arial"/>
          <w:lang w:val="ru-RU"/>
        </w:rPr>
        <w:t>или 2015</w:t>
      </w:r>
      <w:r w:rsidR="004123D1">
        <w:rPr>
          <w:rFonts w:ascii="Arial" w:hAnsi="Arial" w:cs="Arial"/>
          <w:lang w:val="en-US"/>
        </w:rPr>
        <w:t xml:space="preserve"> </w:t>
      </w:r>
      <w:r w:rsidR="004123D1">
        <w:rPr>
          <w:rFonts w:ascii="Arial" w:hAnsi="Arial" w:cs="Arial"/>
          <w:lang w:val="sr-Cyrl-RS"/>
        </w:rPr>
        <w:t>или 2016.</w:t>
      </w:r>
      <w:r w:rsidRPr="00EB3D0E">
        <w:rPr>
          <w:rFonts w:ascii="Arial" w:hAnsi="Arial" w:cs="Arial"/>
          <w:lang w:val="ru-RU"/>
        </w:rPr>
        <w:t xml:space="preserve">) </w:t>
      </w:r>
      <w:r w:rsidR="005A1B7F" w:rsidRPr="00EB3D0E">
        <w:rPr>
          <w:rFonts w:ascii="Arial" w:hAnsi="Arial" w:cs="Arial"/>
          <w:lang w:val="ru-RU"/>
        </w:rPr>
        <w:t>извео радове на изградњи или реконструкцији путева или улица</w:t>
      </w:r>
      <w:r w:rsidR="005A4846">
        <w:rPr>
          <w:rFonts w:ascii="Arial" w:hAnsi="Arial" w:cs="Arial"/>
          <w:lang w:val="ru-RU"/>
        </w:rPr>
        <w:t xml:space="preserve"> </w:t>
      </w:r>
      <w:r w:rsidRPr="00EB3D0E">
        <w:rPr>
          <w:rFonts w:ascii="Arial" w:hAnsi="Arial" w:cs="Arial"/>
          <w:lang w:val="ru-RU"/>
        </w:rPr>
        <w:t xml:space="preserve">од минимум </w:t>
      </w:r>
      <w:r w:rsidR="0058374C" w:rsidRPr="0058374C">
        <w:rPr>
          <w:rFonts w:ascii="Arial" w:hAnsi="Arial" w:cs="Arial"/>
          <w:lang w:val="ru-RU"/>
        </w:rPr>
        <w:t>7</w:t>
      </w:r>
      <w:r w:rsidR="004775C6" w:rsidRPr="0058374C">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6949F1" w:rsidRDefault="006949F1" w:rsidP="006949F1">
      <w:pPr>
        <w:pStyle w:val="ListParagraph"/>
        <w:tabs>
          <w:tab w:val="left" w:pos="1740"/>
        </w:tabs>
        <w:jc w:val="both"/>
        <w:rPr>
          <w:rFonts w:ascii="Arial" w:hAnsi="Arial" w:cs="Arial"/>
          <w:lang w:val="sr-Cyrl-CS"/>
        </w:rPr>
      </w:pPr>
      <w:r>
        <w:rPr>
          <w:rFonts w:ascii="Arial" w:hAnsi="Arial" w:cs="Arial"/>
          <w:lang w:val="sr-Cyrl-CS"/>
        </w:rPr>
        <w:t>-багер (1 ком), комбинирка (1 ком), камион кипер (3 ком), ваљак за тампон (1 ком), финишер (1 ком), ваљак за асфалт (3 ком)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5A4846">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5A4846">
        <w:rPr>
          <w:rFonts w:ascii="Arial" w:eastAsia="Times New Roman" w:hAnsi="Arial" w:cs="Arial"/>
          <w:bCs/>
          <w:noProof/>
          <w:lang w:val="sr-Cyrl-CS" w:eastAsia="sr-Latn-CS"/>
        </w:rPr>
        <w:t>10</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14662A">
        <w:rPr>
          <w:rFonts w:ascii="Arial" w:hAnsi="Arial" w:cs="Arial"/>
          <w:lang w:val="ru-RU"/>
        </w:rPr>
        <w:t>времених и привремених послова.</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 xml:space="preserve">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w:t>
      </w:r>
      <w:r w:rsidRPr="00A42164">
        <w:rPr>
          <w:rFonts w:ascii="Arial" w:hAnsi="Arial" w:cs="Arial"/>
          <w:lang w:val="sr-Cyrl-CS"/>
        </w:rPr>
        <w:lastRenderedPageBreak/>
        <w:t>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w:t>
      </w:r>
      <w:r w:rsidRPr="00A42164">
        <w:rPr>
          <w:rFonts w:ascii="Arial" w:hAnsi="Arial" w:cs="Arial"/>
          <w:lang w:val="sr-Cyrl-CS"/>
        </w:rPr>
        <w:lastRenderedPageBreak/>
        <w:t>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EE0567">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proofErr w:type="gramStart"/>
      <w:r>
        <w:rPr>
          <w:rFonts w:ascii="Arial" w:hAnsi="Arial" w:cs="Arial"/>
          <w:iCs/>
          <w:lang w:val="sr-Cyrl-CS"/>
        </w:rPr>
        <w:t>,потписану</w:t>
      </w:r>
      <w:proofErr w:type="gramEnd"/>
      <w:r>
        <w:rPr>
          <w:rFonts w:ascii="Arial" w:hAnsi="Arial" w:cs="Arial"/>
          <w:iCs/>
          <w:lang w:val="sr-Cyrl-CS"/>
        </w:rPr>
        <w:t xml:space="preserve">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A42164" w:rsidRDefault="005043FE" w:rsidP="00EE0567">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A46A43">
        <w:rPr>
          <w:rFonts w:ascii="Arial" w:hAnsi="Arial" w:cs="Arial"/>
          <w:lang w:val="sr-Cyrl-RS"/>
        </w:rPr>
        <w:t>3</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A46A43">
        <w:rPr>
          <w:rFonts w:ascii="Arial" w:hAnsi="Arial" w:cs="Arial"/>
          <w:lang w:val="sr-Cyrl-RS"/>
        </w:rPr>
        <w:t>4</w:t>
      </w:r>
      <w:r w:rsidR="00282AAD">
        <w:rPr>
          <w:rFonts w:ascii="Arial" w:hAnsi="Arial" w:cs="Arial"/>
          <w:lang w:val="ru-RU"/>
        </w:rPr>
        <w:t>. и 201</w:t>
      </w:r>
      <w:r w:rsidR="00A46A43">
        <w:rPr>
          <w:rFonts w:ascii="Arial" w:hAnsi="Arial" w:cs="Arial"/>
          <w:lang w:val="sr-Cyrl-RS"/>
        </w:rPr>
        <w:t>5</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282AAD">
        <w:rPr>
          <w:rFonts w:ascii="Arial" w:hAnsi="Arial" w:cs="Arial"/>
          <w:lang w:val="sr-Latn-RS"/>
        </w:rPr>
        <w:t>1</w:t>
      </w:r>
      <w:r w:rsidR="004123D1">
        <w:rPr>
          <w:rFonts w:ascii="Arial" w:hAnsi="Arial" w:cs="Arial"/>
          <w:lang w:val="ru-RU"/>
        </w:rPr>
        <w:t>5</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A46A43">
        <w:rPr>
          <w:rFonts w:ascii="Arial" w:hAnsi="Arial" w:cs="Arial"/>
          <w:lang w:val="sr-Cyrl-RS"/>
        </w:rPr>
        <w:t>3</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A46A43">
        <w:rPr>
          <w:rFonts w:ascii="Arial" w:hAnsi="Arial" w:cs="Arial"/>
          <w:lang w:val="sr-Cyrl-RS"/>
        </w:rPr>
        <w:t>4</w:t>
      </w:r>
      <w:r w:rsidR="00282AAD">
        <w:rPr>
          <w:rFonts w:ascii="Arial" w:hAnsi="Arial" w:cs="Arial"/>
          <w:lang w:val="sr-Cyrl-CS"/>
        </w:rPr>
        <w:t>. и 201</w:t>
      </w:r>
      <w:r w:rsidR="00A46A43">
        <w:rPr>
          <w:rFonts w:ascii="Arial" w:hAnsi="Arial" w:cs="Arial"/>
          <w:lang w:val="sr-Cyrl-RS"/>
        </w:rPr>
        <w:t>5</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4123D1">
        <w:rPr>
          <w:rFonts w:ascii="Arial" w:hAnsi="Arial" w:cs="Arial"/>
          <w:lang w:val="ru-RU"/>
        </w:rPr>
        <w:t>.</w:t>
      </w:r>
      <w:r w:rsidR="00BB2620">
        <w:rPr>
          <w:rFonts w:ascii="Arial" w:hAnsi="Arial" w:cs="Arial"/>
          <w:lang w:val="ru-RU"/>
        </w:rPr>
        <w:t xml:space="preserve"> или 2015</w:t>
      </w:r>
      <w:r w:rsidR="004123D1">
        <w:rPr>
          <w:rFonts w:ascii="Arial" w:hAnsi="Arial" w:cs="Arial"/>
          <w:lang w:val="ru-RU"/>
        </w:rPr>
        <w:t>. или 2016.</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A70BF6">
        <w:rPr>
          <w:rFonts w:ascii="Arial" w:hAnsi="Arial" w:cs="Arial"/>
          <w:lang w:val="ru-RU"/>
        </w:rPr>
        <w:t xml:space="preserve"> </w:t>
      </w:r>
      <w:r w:rsidRPr="00A42164">
        <w:rPr>
          <w:rFonts w:ascii="Arial" w:hAnsi="Arial" w:cs="Arial"/>
          <w:lang w:val="ru-RU"/>
        </w:rPr>
        <w:t xml:space="preserve">од минимум </w:t>
      </w:r>
      <w:r w:rsidR="00282AAD">
        <w:rPr>
          <w:rFonts w:ascii="Arial" w:hAnsi="Arial" w:cs="Arial"/>
          <w:lang w:val="sr-Latn-RS"/>
        </w:rPr>
        <w:t>7</w:t>
      </w:r>
      <w:r w:rsidR="00F53CD0">
        <w:rPr>
          <w:rFonts w:ascii="Arial" w:hAnsi="Arial" w:cs="Arial"/>
          <w:lang w:val="ru-RU"/>
        </w:rPr>
        <w:t xml:space="preserve">.000.000,00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1841A0">
        <w:rPr>
          <w:rFonts w:ascii="Arial" w:hAnsi="Arial" w:cs="Arial"/>
          <w:lang w:val="sr-Cyrl-CS"/>
        </w:rPr>
        <w:t>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4123D1">
        <w:rPr>
          <w:rFonts w:ascii="Arial" w:hAnsi="Arial" w:cs="Arial"/>
          <w:lang w:val="sr-Cyrl-CS"/>
        </w:rPr>
        <w:t>.</w:t>
      </w:r>
      <w:r w:rsidR="00BB2620">
        <w:rPr>
          <w:rFonts w:ascii="Arial" w:hAnsi="Arial" w:cs="Arial"/>
          <w:lang w:val="sr-Cyrl-CS"/>
        </w:rPr>
        <w:t xml:space="preserve"> или 2015</w:t>
      </w:r>
      <w:r w:rsidR="004123D1">
        <w:rPr>
          <w:rFonts w:ascii="Arial" w:hAnsi="Arial" w:cs="Arial"/>
          <w:lang w:val="sr-Cyrl-CS"/>
        </w:rPr>
        <w:t>. или 2016.</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282AAD" w:rsidRDefault="00282AAD" w:rsidP="00282AAD">
      <w:pPr>
        <w:pStyle w:val="ListParagraph"/>
        <w:tabs>
          <w:tab w:val="left" w:pos="1740"/>
        </w:tabs>
        <w:jc w:val="both"/>
        <w:rPr>
          <w:rFonts w:ascii="Arial" w:hAnsi="Arial" w:cs="Arial"/>
          <w:lang w:val="sr-Cyrl-CS"/>
        </w:rPr>
      </w:pPr>
      <w:r>
        <w:rPr>
          <w:rFonts w:ascii="Arial" w:hAnsi="Arial" w:cs="Arial"/>
          <w:lang w:val="sr-Cyrl-CS"/>
        </w:rPr>
        <w:t>-багер (1 ком), комбинирка (1 ком), камион кипер (3 ком), ваљак за тампон (1 ком), финишер (1 ком), ваљак за асфалт (3 ком)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4123D1">
        <w:rPr>
          <w:rFonts w:ascii="Arial" w:hAnsi="Arial" w:cs="Arial"/>
          <w:lang w:val="sr-Cyrl-CS"/>
        </w:rPr>
        <w:t>1.12.2016</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4123D1">
        <w:rPr>
          <w:rFonts w:ascii="Arial" w:hAnsi="Arial" w:cs="Arial"/>
          <w:lang w:val="sr-Cyrl-CS"/>
        </w:rPr>
        <w:t>преме набављено након 31.12.2016</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A70BF6">
        <w:rPr>
          <w:rFonts w:ascii="Arial" w:eastAsia="Times New Roman" w:hAnsi="Arial" w:cs="Arial"/>
          <w:bCs/>
          <w:noProof/>
          <w:lang w:val="sr-Cyrl-CS" w:eastAsia="sr-Latn-CS"/>
        </w:rPr>
        <w:t xml:space="preserve">10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A70BF6">
        <w:rPr>
          <w:rFonts w:ascii="Arial" w:eastAsia="Times New Roman" w:hAnsi="Arial" w:cs="Arial"/>
          <w:bCs/>
          <w:noProof/>
          <w:lang w:val="sr-Cyrl-CS" w:eastAsia="sr-Latn-CS"/>
        </w:rPr>
        <w:t>10</w:t>
      </w:r>
      <w:r w:rsidR="00720181">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proofErr w:type="gramStart"/>
      <w:r w:rsidRPr="00A42164">
        <w:rPr>
          <w:rFonts w:ascii="Arial" w:hAnsi="Arial" w:cs="Arial"/>
          <w:lang w:val="en-US"/>
        </w:rPr>
        <w:t>време</w:t>
      </w:r>
      <w:proofErr w:type="gramEnd"/>
      <w:r w:rsidRPr="00A42164">
        <w:rPr>
          <w:rFonts w:ascii="Arial" w:hAnsi="Arial" w:cs="Arial"/>
          <w:lang w:val="en-US"/>
        </w:rPr>
        <w:t xml:space="preserve">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w:t>
      </w:r>
      <w:proofErr w:type="gramStart"/>
      <w:r w:rsidR="002A1A0B" w:rsidRPr="00DF2056">
        <w:rPr>
          <w:rFonts w:ascii="Arial" w:hAnsi="Arial" w:cs="Arial"/>
          <w:iCs/>
          <w:lang w:val="en-US"/>
        </w:rPr>
        <w:t>Изјава мора да буде потписана од стране овлашћеног лица понуђача и оверена печатом.</w:t>
      </w:r>
      <w:proofErr w:type="gramEnd"/>
      <w:r w:rsidR="002A1A0B" w:rsidRPr="00DF2056">
        <w:rPr>
          <w:rFonts w:ascii="Arial" w:hAnsi="Arial" w:cs="Arial"/>
          <w:iCs/>
          <w:lang w:val="en-US"/>
        </w:rPr>
        <w:t xml:space="preserve">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proofErr w:type="gramStart"/>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proofErr w:type="gramStart"/>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w:t>
      </w:r>
      <w:proofErr w:type="gramEnd"/>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proofErr w:type="gramStart"/>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w:t>
      </w:r>
      <w:proofErr w:type="gramEnd"/>
      <w:r>
        <w:rPr>
          <w:rFonts w:ascii="Arial" w:eastAsia="TimesNewRomanPSMT" w:hAnsi="Arial" w:cs="Arial"/>
          <w:b/>
          <w:lang w:val="sr-Cyrl-CS"/>
        </w:rPr>
        <w:t xml:space="preserve">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0F2E2A">
              <w:rPr>
                <w:rFonts w:ascii="Arial" w:hAnsi="Arial" w:cs="Arial"/>
                <w:lang w:val="sr-Cyrl-CS"/>
              </w:rPr>
              <w:t>улице Центар – Дом Културе Девићи</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F2E2A">
              <w:rPr>
                <w:rFonts w:ascii="Arial" w:hAnsi="Arial" w:cs="Arial"/>
                <w:lang w:val="sr-Cyrl-CS"/>
              </w:rPr>
              <w:t>7</w:t>
            </w:r>
            <w:r w:rsidR="00B17B7E">
              <w:rPr>
                <w:rFonts w:ascii="Arial" w:hAnsi="Arial" w:cs="Arial"/>
                <w:lang w:val="sr-Cyrl-CS"/>
              </w:rPr>
              <w:t>/2017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proofErr w:type="gramStart"/>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w:t>
      </w:r>
      <w:proofErr w:type="gramEnd"/>
      <w:r>
        <w:rPr>
          <w:rFonts w:ascii="Arial" w:eastAsia="TimesNewRomanPSMT" w:hAnsi="Arial" w:cs="Arial"/>
          <w:b/>
          <w:lang w:val="sr-Cyrl-CS"/>
        </w:rPr>
        <w:t xml:space="preserve">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4719A">
              <w:rPr>
                <w:rFonts w:ascii="Arial" w:hAnsi="Arial" w:cs="Arial"/>
                <w:lang w:val="sr-Cyrl-CS"/>
              </w:rPr>
              <w:t xml:space="preserve"> -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proofErr w:type="gramStart"/>
            <w:r w:rsidR="00F57C8D">
              <w:rPr>
                <w:rFonts w:ascii="Arial" w:hAnsi="Arial" w:cs="Arial"/>
                <w:lang w:val="sr-Cyrl-CS"/>
              </w:rPr>
              <w:t>,</w:t>
            </w:r>
            <w:r w:rsidRPr="00DF2056">
              <w:rPr>
                <w:rFonts w:ascii="Arial" w:hAnsi="Arial" w:cs="Arial"/>
                <w:lang w:val="en-US"/>
              </w:rPr>
              <w:t>број</w:t>
            </w:r>
            <w:proofErr w:type="gramEnd"/>
            <w:r>
              <w:rPr>
                <w:rFonts w:ascii="Arial" w:hAnsi="Arial" w:cs="Arial"/>
                <w:lang w:val="sr-Cyrl-CS"/>
              </w:rPr>
              <w:t xml:space="preserve"> ЈНВВ</w:t>
            </w:r>
            <w:r w:rsidR="005A4846">
              <w:rPr>
                <w:rFonts w:ascii="Arial" w:hAnsi="Arial" w:cs="Arial"/>
                <w:lang w:val="sr-Cyrl-CS"/>
              </w:rPr>
              <w:t xml:space="preserve"> </w:t>
            </w:r>
            <w:r w:rsidR="000F2E2A">
              <w:rPr>
                <w:rFonts w:ascii="Arial" w:hAnsi="Arial" w:cs="Arial"/>
                <w:lang w:val="sr-Cyrl-CS"/>
              </w:rPr>
              <w:t>7</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F2E2A">
              <w:rPr>
                <w:rFonts w:ascii="Arial" w:hAnsi="Arial" w:cs="Arial"/>
                <w:lang w:val="sr-Cyrl-CS"/>
              </w:rPr>
              <w:t>7</w:t>
            </w:r>
            <w:r w:rsidR="00B17B7E">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w:t>
            </w:r>
            <w:proofErr w:type="gramStart"/>
            <w:r>
              <w:rPr>
                <w:rFonts w:ascii="Arial" w:hAnsi="Arial" w:cs="Arial"/>
                <w:lang w:val="sr-Cyrl-CS"/>
              </w:rPr>
              <w:t xml:space="preserve">услове </w:t>
            </w:r>
            <w:r>
              <w:rPr>
                <w:rFonts w:ascii="Arial" w:hAnsi="Arial" w:cs="Arial"/>
                <w:lang w:val="en-US"/>
              </w:rPr>
              <w:t xml:space="preserve"> из</w:t>
            </w:r>
            <w:proofErr w:type="gramEnd"/>
            <w:r>
              <w:rPr>
                <w:rFonts w:ascii="Arial" w:hAnsi="Arial" w:cs="Arial"/>
                <w:lang w:val="en-US"/>
              </w:rPr>
              <w:t xml:space="preserve">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proofErr w:type="gramStart"/>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F2E2A">
              <w:rPr>
                <w:rFonts w:ascii="Arial" w:hAnsi="Arial" w:cs="Arial"/>
                <w:lang w:val="sr-Cyrl-CS"/>
              </w:rPr>
              <w:t>7</w:t>
            </w:r>
            <w:r w:rsidR="00B17B7E">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B17B7E"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EE0567">
      <w:pPr>
        <w:numPr>
          <w:ilvl w:val="0"/>
          <w:numId w:val="42"/>
        </w:numPr>
        <w:rPr>
          <w:rFonts w:ascii="Arial" w:hAnsi="Arial" w:cs="Arial"/>
          <w:i/>
          <w:lang w:val="en-US"/>
        </w:rPr>
      </w:pPr>
      <w:proofErr w:type="gramStart"/>
      <w:r w:rsidRPr="00DF2056">
        <w:rPr>
          <w:rFonts w:ascii="Arial" w:hAnsi="Arial" w:cs="Arial"/>
          <w:i/>
          <w:lang w:val="en-US"/>
        </w:rPr>
        <w:t>уколико</w:t>
      </w:r>
      <w:proofErr w:type="gramEnd"/>
      <w:r w:rsidRPr="00DF2056">
        <w:rPr>
          <w:rFonts w:ascii="Arial" w:hAnsi="Arial" w:cs="Arial"/>
          <w:i/>
          <w:lang w:val="en-US"/>
        </w:rPr>
        <w:t xml:space="preserve">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0F2E2A">
        <w:rPr>
          <w:rFonts w:ascii="Arial" w:hAnsi="Arial" w:cs="Arial"/>
          <w:bCs/>
          <w:lang w:val="sr-Cyrl-CS"/>
        </w:rPr>
        <w:t>7</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7C4B44">
        <w:rPr>
          <w:rFonts w:ascii="Arial" w:hAnsi="Arial" w:cs="Arial"/>
        </w:rPr>
        <w:t xml:space="preserve"> </w:t>
      </w:r>
      <w:r w:rsidR="00282AAD" w:rsidRPr="00282AAD">
        <w:rPr>
          <w:rFonts w:ascii="Arial" w:hAnsi="Arial" w:cs="Arial"/>
          <w:b/>
          <w:lang w:val="sr-Latn-RS"/>
        </w:rPr>
        <w:t>02.06.</w:t>
      </w:r>
      <w:r w:rsidR="0084719A" w:rsidRPr="00282AAD">
        <w:rPr>
          <w:rFonts w:ascii="Arial" w:hAnsi="Arial" w:cs="Arial"/>
          <w:b/>
          <w:lang w:val="sr-Cyrl-CS"/>
        </w:rPr>
        <w:t>2017</w:t>
      </w:r>
      <w:r w:rsidR="00C95574" w:rsidRPr="0084719A">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5A4846">
        <w:rPr>
          <w:rFonts w:ascii="Arial" w:hAnsi="Arial" w:cs="Arial"/>
          <w:lang w:val="sr-Cyrl-CS"/>
        </w:rPr>
        <w:t xml:space="preserve"> </w:t>
      </w:r>
      <w:r w:rsidR="00CB1C44">
        <w:rPr>
          <w:rFonts w:ascii="Arial" w:hAnsi="Arial" w:cs="Arial"/>
          <w:lang w:val="sr-Cyrl-CS"/>
        </w:rPr>
        <w:t>бро</w:t>
      </w:r>
      <w:r w:rsidR="005A4846">
        <w:rPr>
          <w:rFonts w:ascii="Arial" w:hAnsi="Arial" w:cs="Arial"/>
          <w:lang w:val="sr-Cyrl-CS"/>
        </w:rPr>
        <w:t xml:space="preserve">ј, </w:t>
      </w:r>
      <w:r w:rsidR="00457529">
        <w:rPr>
          <w:rFonts w:ascii="Arial" w:hAnsi="Arial" w:cs="Arial"/>
          <w:lang w:val="sr-Cyrl-CS"/>
        </w:rPr>
        <w:t>ЈНВВ</w:t>
      </w:r>
      <w:r w:rsidR="005A4846">
        <w:rPr>
          <w:rFonts w:ascii="Arial" w:hAnsi="Arial" w:cs="Arial"/>
          <w:lang w:val="sr-Cyrl-CS"/>
        </w:rPr>
        <w:t xml:space="preserve"> </w:t>
      </w:r>
      <w:r w:rsidR="000F2E2A">
        <w:rPr>
          <w:rFonts w:ascii="Arial" w:hAnsi="Arial" w:cs="Arial"/>
          <w:bCs/>
          <w:lang w:val="sr-Cyrl-CS"/>
        </w:rPr>
        <w:t>7</w:t>
      </w:r>
      <w:r w:rsidR="00B17B7E">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457529">
        <w:rPr>
          <w:rFonts w:ascii="Arial" w:hAnsi="Arial" w:cs="Arial"/>
          <w:lang w:val="sr-Cyrl-CS"/>
        </w:rPr>
        <w:t xml:space="preserve">  број</w:t>
      </w:r>
      <w:r w:rsidR="005A4846">
        <w:rPr>
          <w:rFonts w:ascii="Arial" w:hAnsi="Arial" w:cs="Arial"/>
          <w:lang w:val="sr-Cyrl-CS"/>
        </w:rPr>
        <w:t>,</w:t>
      </w:r>
      <w:r w:rsidR="00457529">
        <w:rPr>
          <w:rFonts w:ascii="Arial" w:hAnsi="Arial" w:cs="Arial"/>
          <w:lang w:val="sr-Cyrl-CS"/>
        </w:rPr>
        <w:t xml:space="preserve"> ЈНВВ </w:t>
      </w:r>
      <w:r w:rsidR="000F2E2A">
        <w:rPr>
          <w:rFonts w:ascii="Arial" w:hAnsi="Arial" w:cs="Arial"/>
          <w:lang w:val="sr-Cyrl-CS"/>
        </w:rPr>
        <w:t>7</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5A4846">
        <w:rPr>
          <w:rFonts w:ascii="Arial" w:hAnsi="Arial" w:cs="Arial"/>
          <w:lang w:val="sr-Cyrl-CS"/>
        </w:rPr>
        <w:t xml:space="preserve"> </w:t>
      </w:r>
      <w:r w:rsidR="00457529">
        <w:rPr>
          <w:rFonts w:ascii="Arial" w:hAnsi="Arial" w:cs="Arial"/>
          <w:lang w:val="sr-Cyrl-CS"/>
        </w:rPr>
        <w:t>број</w:t>
      </w:r>
      <w:r w:rsidR="005A4846">
        <w:rPr>
          <w:rFonts w:ascii="Arial" w:hAnsi="Arial" w:cs="Arial"/>
          <w:lang w:val="sr-Cyrl-CS"/>
        </w:rPr>
        <w:t>,</w:t>
      </w:r>
      <w:r w:rsidR="00457529">
        <w:rPr>
          <w:rFonts w:ascii="Arial" w:hAnsi="Arial" w:cs="Arial"/>
          <w:lang w:val="sr-Cyrl-CS"/>
        </w:rPr>
        <w:t xml:space="preserve"> ЈНВВ </w:t>
      </w:r>
      <w:r w:rsidR="000F2E2A">
        <w:rPr>
          <w:rFonts w:ascii="Arial" w:hAnsi="Arial" w:cs="Arial"/>
          <w:lang w:val="sr-Cyrl-CS"/>
        </w:rPr>
        <w:t>7</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0F2E2A">
        <w:rPr>
          <w:rFonts w:ascii="Arial" w:hAnsi="Arial" w:cs="Arial"/>
          <w:lang w:val="sr-Cyrl-CS"/>
        </w:rPr>
        <w:t>улице Центар – Дом Културе Девићи</w:t>
      </w:r>
      <w:r w:rsidR="00457529">
        <w:rPr>
          <w:rFonts w:ascii="Arial" w:hAnsi="Arial" w:cs="Arial"/>
          <w:lang w:val="sr-Cyrl-CS"/>
        </w:rPr>
        <w:t xml:space="preserve"> број ЈНВВ </w:t>
      </w:r>
      <w:r w:rsidR="000F2E2A">
        <w:rPr>
          <w:rFonts w:ascii="Arial" w:hAnsi="Arial" w:cs="Arial"/>
          <w:lang w:val="sr-Cyrl-CS"/>
        </w:rPr>
        <w:t>7</w:t>
      </w:r>
      <w:r w:rsidR="00B17B7E">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proofErr w:type="gramStart"/>
      <w:r w:rsidRPr="00A42164">
        <w:rPr>
          <w:rFonts w:ascii="Arial" w:eastAsia="MS Mincho" w:hAnsi="Arial" w:cs="Arial"/>
          <w:shd w:val="clear" w:color="auto" w:fill="FFFFFF"/>
          <w:lang w:val="en-US"/>
        </w:rPr>
        <w:t>Авансно плаћање није дозвољено.</w:t>
      </w:r>
      <w:proofErr w:type="gramEnd"/>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proofErr w:type="gramStart"/>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roofErr w:type="gramEnd"/>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Гарантни рок за изведене радове износи минимун две године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proofErr w:type="gramStart"/>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282AAD">
        <w:rPr>
          <w:rFonts w:ascii="Arial" w:hAnsi="Arial" w:cs="Arial"/>
          <w:lang w:val="sr-Latn-RS"/>
        </w:rPr>
        <w:t>4</w:t>
      </w:r>
      <w:r w:rsidR="0037452A">
        <w:rPr>
          <w:rFonts w:ascii="Arial" w:hAnsi="Arial" w:cs="Arial"/>
          <w:lang w:val="sr-Cyrl-CS"/>
        </w:rPr>
        <w:t>0</w:t>
      </w:r>
      <w:r w:rsidR="006762FE">
        <w:rPr>
          <w:rFonts w:ascii="Arial" w:hAnsi="Arial" w:cs="Arial"/>
          <w:lang w:val="sr-Cyrl-CS"/>
        </w:rPr>
        <w:t xml:space="preserve"> радних</w:t>
      </w:r>
      <w:r w:rsidR="00457529">
        <w:rPr>
          <w:rFonts w:ascii="Arial" w:hAnsi="Arial" w:cs="Arial"/>
          <w:lang w:val="sr-Cyrl-CS"/>
        </w:rPr>
        <w:t xml:space="preserve"> дана од дана </w:t>
      </w:r>
      <w:r w:rsidR="0025467D">
        <w:rPr>
          <w:rFonts w:ascii="Arial" w:hAnsi="Arial" w:cs="Arial"/>
          <w:lang w:val="sr-Cyrl-CS"/>
        </w:rPr>
        <w:t>увођења извођача у посао</w:t>
      </w:r>
      <w:r w:rsidRPr="00A42164">
        <w:rPr>
          <w:rFonts w:ascii="Arial" w:hAnsi="Arial" w:cs="Arial"/>
          <w:lang w:val="ru-RU"/>
        </w:rPr>
        <w:t>.</w:t>
      </w:r>
      <w:proofErr w:type="gramEnd"/>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37452A">
      <w:pPr>
        <w:pStyle w:val="Normal1"/>
        <w:shd w:val="clear" w:color="auto" w:fill="FFFFFF"/>
        <w:spacing w:before="0" w:beforeAutospacing="0" w:after="0" w:afterAutospacing="0"/>
        <w:ind w:left="360"/>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37452A" w:rsidP="0037452A">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37452A">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9E7675">
        <w:rPr>
          <w:rFonts w:ascii="Arial" w:hAnsi="Arial" w:cs="Arial"/>
          <w:lang w:val="sr-Cyrl-CS"/>
        </w:rPr>
        <w:t>7</w:t>
      </w:r>
      <w:r w:rsidR="00B17B7E">
        <w:rPr>
          <w:rFonts w:ascii="Arial" w:hAnsi="Arial" w:cs="Arial"/>
          <w:lang w:val="sr-Cyrl-CS"/>
        </w:rPr>
        <w:t>/2017</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E7675">
        <w:rPr>
          <w:rFonts w:ascii="Arial" w:hAnsi="Arial" w:cs="Arial"/>
          <w:b/>
          <w:lang w:val="sr-Cyrl-CS"/>
        </w:rPr>
        <w:t>УЛИЦЕ ЦЕНТАР – ДОМ КУЛТУРЕ ДЕВИЋИ</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9E7675">
        <w:rPr>
          <w:rFonts w:ascii="Arial" w:hAnsi="Arial" w:cs="Arial"/>
          <w:b/>
          <w:lang w:val="ru-RU"/>
        </w:rPr>
        <w:t>7</w:t>
      </w:r>
      <w:r w:rsidR="00B17B7E">
        <w:rPr>
          <w:rFonts w:ascii="Arial" w:hAnsi="Arial" w:cs="Arial"/>
          <w:b/>
          <w:lang w:val="ru-RU"/>
        </w:rPr>
        <w:t>/2017</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B17B7E">
        <w:rPr>
          <w:rFonts w:ascii="Arial" w:hAnsi="Arial" w:cs="Arial"/>
          <w:b/>
          <w:bCs/>
          <w:lang w:val="ru-RU"/>
        </w:rPr>
        <w:t>07112242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9E7675">
        <w:rPr>
          <w:rFonts w:ascii="Arial" w:hAnsi="Arial" w:cs="Arial"/>
          <w:b/>
          <w:lang w:val="sr-Cyrl-CS"/>
        </w:rPr>
        <w:t>УЛИЦЕ ЦЕНТАР – ДОМ КУЛТУРЕ ДЕВИЋИ</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9E7675">
        <w:rPr>
          <w:rFonts w:ascii="Arial" w:hAnsi="Arial" w:cs="Arial"/>
          <w:b/>
          <w:lang w:val="ru-RU"/>
        </w:rPr>
        <w:t>7</w:t>
      </w:r>
      <w:r w:rsidR="00B17B7E">
        <w:rPr>
          <w:rFonts w:ascii="Arial" w:hAnsi="Arial" w:cs="Arial"/>
          <w:b/>
          <w:lang w:val="ru-RU"/>
        </w:rPr>
        <w:t>/2017</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9E7675">
        <w:rPr>
          <w:rFonts w:ascii="Arial" w:hAnsi="Arial" w:cs="Arial"/>
          <w:sz w:val="22"/>
          <w:szCs w:val="22"/>
          <w:lang w:val="sr-Cyrl-CS"/>
        </w:rPr>
        <w:t>улице Центар – Дом Културе Девићи</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w:t>
      </w:r>
      <w:r w:rsidRPr="00297C10">
        <w:rPr>
          <w:rFonts w:ascii="Arial" w:hAnsi="Arial" w:cs="Arial"/>
          <w:lang w:val="sr-Cyrl-CS"/>
        </w:rPr>
        <w:lastRenderedPageBreak/>
        <w:t>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DF0FD2">
        <w:rPr>
          <w:rFonts w:ascii="Arial" w:hAnsi="Arial" w:cs="Arial"/>
          <w:b/>
          <w:lang w:val="sr-Cyrl-RS"/>
        </w:rPr>
        <w:t>7</w:t>
      </w:r>
      <w:r w:rsidR="00AE38F2">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DF0FD2">
        <w:rPr>
          <w:rFonts w:ascii="Arial" w:hAnsi="Arial" w:cs="Arial"/>
          <w:b/>
          <w:lang w:val="sr-Cyrl-RS"/>
        </w:rPr>
        <w:t>улице Центар – Дом Културе Девићи</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DF0FD2">
        <w:rPr>
          <w:rFonts w:ascii="Arial" w:hAnsi="Arial" w:cs="Arial"/>
          <w:b/>
          <w:lang w:val="ru-RU"/>
        </w:rPr>
        <w:t>7</w:t>
      </w:r>
      <w:r w:rsidR="00AE38F2">
        <w:rPr>
          <w:rFonts w:ascii="Arial" w:hAnsi="Arial" w:cs="Arial"/>
          <w:b/>
          <w:lang w:val="ru-RU"/>
        </w:rPr>
        <w:t>/2017</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00F31E09" w:rsidRPr="00F31E09">
        <w:rPr>
          <w:rFonts w:ascii="Arial" w:hAnsi="Arial" w:cs="Arial"/>
          <w:b/>
          <w:lang w:val="sr-Cyrl-CS"/>
        </w:rPr>
        <w:t>,</w:t>
      </w:r>
      <w:r w:rsidRPr="00F31E09">
        <w:rPr>
          <w:rFonts w:ascii="Arial" w:hAnsi="Arial" w:cs="Arial"/>
          <w:b/>
          <w:lang w:val="sr-Cyrl-CS"/>
        </w:rPr>
        <w:t xml:space="preserve"> ЈНВВ број </w:t>
      </w:r>
      <w:r w:rsidR="00DF0FD2">
        <w:rPr>
          <w:rFonts w:ascii="Arial" w:hAnsi="Arial" w:cs="Arial"/>
          <w:b/>
          <w:lang w:val="ru-RU"/>
        </w:rPr>
        <w:t>7</w:t>
      </w:r>
      <w:r w:rsidR="00AE38F2">
        <w:rPr>
          <w:rFonts w:ascii="Arial" w:hAnsi="Arial" w:cs="Arial"/>
          <w:b/>
          <w:lang w:val="ru-RU"/>
        </w:rPr>
        <w:t>/2017</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DF0FD2">
        <w:rPr>
          <w:rFonts w:ascii="Arial" w:hAnsi="Arial" w:cs="Arial"/>
          <w:b/>
          <w:lang w:val="ru-RU"/>
        </w:rPr>
        <w:t>7</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DF0FD2">
        <w:rPr>
          <w:rFonts w:ascii="Arial" w:hAnsi="Arial" w:cs="Arial"/>
          <w:b/>
          <w:lang w:val="ru-RU"/>
        </w:rPr>
        <w:t>7</w:t>
      </w:r>
      <w:r w:rsidR="00AE38F2">
        <w:rPr>
          <w:rFonts w:ascii="Arial" w:hAnsi="Arial" w:cs="Arial"/>
          <w:b/>
          <w:lang w:val="ru-RU"/>
        </w:rPr>
        <w:t>/2017</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DF0FD2">
            <w:pPr>
              <w:rPr>
                <w:rFonts w:ascii="Arial" w:hAnsi="Arial" w:cs="Arial"/>
                <w:lang w:val="sr-Cyrl-CS"/>
              </w:rPr>
            </w:pPr>
            <w:r w:rsidRPr="00A42164">
              <w:rPr>
                <w:rFonts w:ascii="Arial" w:hAnsi="Arial" w:cs="Arial"/>
                <w:lang w:val="sr-Cyrl-CS"/>
              </w:rPr>
              <w:t xml:space="preserve">Јавна набавка број </w:t>
            </w:r>
            <w:r w:rsidR="00DF0FD2">
              <w:rPr>
                <w:rFonts w:ascii="Arial" w:hAnsi="Arial" w:cs="Arial"/>
                <w:lang w:val="ru-RU"/>
              </w:rPr>
              <w:t>7</w:t>
            </w:r>
            <w:r w:rsidR="008B3A0D">
              <w:rPr>
                <w:rFonts w:ascii="Arial" w:hAnsi="Arial" w:cs="Arial"/>
                <w:lang w:val="ru-RU"/>
              </w:rPr>
              <w:t>/2017</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DF0FD2">
            <w:pPr>
              <w:ind w:firstLine="34"/>
              <w:rPr>
                <w:rFonts w:ascii="Arial" w:hAnsi="Arial" w:cs="Arial"/>
                <w:lang w:val="sr-Cyrl-CS"/>
              </w:rPr>
            </w:pPr>
            <w:r w:rsidRPr="00A42164">
              <w:rPr>
                <w:rFonts w:ascii="Arial" w:hAnsi="Arial" w:cs="Arial"/>
                <w:lang w:val="sr-Cyrl-CS"/>
              </w:rPr>
              <w:t xml:space="preserve">Јавна набавка број </w:t>
            </w:r>
            <w:r w:rsidR="00DF0FD2">
              <w:rPr>
                <w:rFonts w:ascii="Arial" w:hAnsi="Arial" w:cs="Arial"/>
                <w:lang w:val="ru-RU"/>
              </w:rPr>
              <w:t>7</w:t>
            </w:r>
            <w:r w:rsidR="008B3A0D">
              <w:rPr>
                <w:rFonts w:ascii="Arial" w:hAnsi="Arial" w:cs="Arial"/>
                <w:lang w:val="ru-RU"/>
              </w:rPr>
              <w:t>/2017</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282AAD">
        <w:rPr>
          <w:rFonts w:ascii="Arial" w:hAnsi="Arial" w:cs="Arial"/>
          <w:i/>
          <w:lang w:val="sr-Latn-RS"/>
        </w:rPr>
        <w:t>4</w:t>
      </w:r>
      <w:r w:rsidR="000F2C95">
        <w:rPr>
          <w:rFonts w:ascii="Arial" w:hAnsi="Arial" w:cs="Arial"/>
          <w:i/>
          <w:lang w:val="sr-Cyrl-CS"/>
        </w:rPr>
        <w:t>0</w:t>
      </w:r>
      <w:r w:rsidR="006762FE">
        <w:rPr>
          <w:rFonts w:ascii="Arial" w:hAnsi="Arial" w:cs="Arial"/>
          <w:i/>
          <w:lang w:val="sr-Cyrl-CS"/>
        </w:rPr>
        <w:t xml:space="preserve"> радних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F0FD2">
        <w:rPr>
          <w:rFonts w:ascii="Arial" w:hAnsi="Arial" w:cs="Arial"/>
          <w:b/>
          <w:lang w:val="ru-RU"/>
        </w:rPr>
        <w:t>7</w:t>
      </w:r>
      <w:r w:rsidR="008B3A0D">
        <w:rPr>
          <w:rFonts w:ascii="Arial" w:hAnsi="Arial" w:cs="Arial"/>
          <w:b/>
          <w:lang w:val="ru-RU"/>
        </w:rPr>
        <w:t>/2017</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8B3A0D">
        <w:rPr>
          <w:rFonts w:ascii="Arial" w:hAnsi="Arial" w:cs="Arial"/>
          <w:sz w:val="22"/>
          <w:szCs w:val="22"/>
          <w:lang w:val="sr-Cyrl-CS"/>
        </w:rPr>
        <w:t>2017</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B46CCE">
        <w:rPr>
          <w:rFonts w:ascii="Arial" w:hAnsi="Arial" w:cs="Arial"/>
          <w:b/>
          <w:sz w:val="22"/>
          <w:szCs w:val="22"/>
          <w:lang w:val="sr-Latn-RS"/>
        </w:rPr>
        <w:t>02.06</w:t>
      </w:r>
      <w:r w:rsidR="00A655A4" w:rsidRPr="00282AAD">
        <w:rPr>
          <w:rFonts w:ascii="Arial" w:hAnsi="Arial" w:cs="Arial"/>
          <w:b/>
          <w:sz w:val="22"/>
          <w:szCs w:val="22"/>
          <w:lang w:val="ru-RU"/>
        </w:rPr>
        <w:t>.2017</w:t>
      </w:r>
      <w:r w:rsidRPr="00A655A4">
        <w:rPr>
          <w:rFonts w:ascii="Arial" w:hAnsi="Arial" w:cs="Arial"/>
          <w:b/>
          <w:sz w:val="22"/>
          <w:szCs w:val="22"/>
          <w:lang w:val="ru-RU"/>
        </w:rPr>
        <w:t>.</w:t>
      </w:r>
      <w:r w:rsidRPr="00297C10">
        <w:rPr>
          <w:rFonts w:ascii="Arial" w:hAnsi="Arial" w:cs="Arial"/>
          <w:sz w:val="22"/>
          <w:szCs w:val="22"/>
          <w:lang w:val="sr-Cyrl-CS"/>
        </w:rPr>
        <w:t xml:space="preserve"> године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DF0FD2">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DF0FD2">
        <w:rPr>
          <w:rFonts w:ascii="Arial" w:hAnsi="Arial" w:cs="Arial"/>
          <w:b/>
          <w:lang w:val="ru-RU"/>
        </w:rPr>
        <w:t>7</w:t>
      </w:r>
      <w:r w:rsidR="008B3A0D">
        <w:rPr>
          <w:rFonts w:ascii="Arial" w:hAnsi="Arial" w:cs="Arial"/>
          <w:b/>
          <w:lang w:val="ru-RU"/>
        </w:rPr>
        <w:t>/2017</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Default="009369EE" w:rsidP="009369EE">
      <w:pPr>
        <w:pStyle w:val="BodyText"/>
        <w:spacing w:before="0" w:line="240" w:lineRule="auto"/>
        <w:ind w:firstLine="720"/>
        <w:rPr>
          <w:rFonts w:ascii="Arial" w:hAnsi="Arial" w:cs="Arial"/>
          <w:lang w:val="ru-RU"/>
        </w:rPr>
      </w:pPr>
    </w:p>
    <w:p w:rsidR="00784276" w:rsidRPr="00297C10" w:rsidRDefault="00784276"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lastRenderedPageBreak/>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9369EE" w:rsidRPr="00297C10" w:rsidRDefault="009369EE" w:rsidP="009369EE">
      <w:pPr>
        <w:pStyle w:val="BodyText"/>
        <w:spacing w:before="0" w:line="240" w:lineRule="auto"/>
        <w:rPr>
          <w:rFonts w:ascii="Arial" w:hAnsi="Arial" w:cs="Arial"/>
          <w:lang w:val="ru-RU"/>
        </w:rPr>
      </w:pPr>
    </w:p>
    <w:p w:rsidR="009369EE" w:rsidRDefault="009369EE" w:rsidP="009369EE">
      <w:pPr>
        <w:pStyle w:val="BodyText"/>
        <w:spacing w:before="0" w:line="240" w:lineRule="auto"/>
        <w:rPr>
          <w:rFonts w:ascii="Arial" w:hAnsi="Arial" w:cs="Arial"/>
          <w:lang w:val="ru-RU"/>
        </w:rPr>
      </w:pPr>
    </w:p>
    <w:p w:rsidR="00784276" w:rsidRDefault="00784276" w:rsidP="009369EE">
      <w:pPr>
        <w:pStyle w:val="BodyText"/>
        <w:spacing w:before="0" w:line="240" w:lineRule="auto"/>
        <w:rPr>
          <w:rFonts w:ascii="Arial" w:hAnsi="Arial" w:cs="Arial"/>
          <w:lang w:val="ru-RU"/>
        </w:rPr>
      </w:pP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proofErr w:type="gramStart"/>
      <w:r w:rsidR="00C90D1F">
        <w:rPr>
          <w:rFonts w:ascii="Arial" w:hAnsi="Arial" w:cs="Arial"/>
          <w:b/>
          <w:lang w:val="en-US"/>
        </w:rPr>
        <w:t>VIII</w:t>
      </w:r>
      <w:r w:rsidR="009369EE" w:rsidRPr="00297C10">
        <w:rPr>
          <w:rFonts w:ascii="Arial" w:hAnsi="Arial" w:cs="Arial"/>
          <w:b/>
          <w:lang w:val="ru-RU"/>
        </w:rPr>
        <w:t xml:space="preserve">  ОСИГУРАЊЕ</w:t>
      </w:r>
      <w:proofErr w:type="gramEnd"/>
      <w:r w:rsidR="009369EE" w:rsidRPr="00297C10">
        <w:rPr>
          <w:rFonts w:ascii="Arial" w:hAnsi="Arial" w:cs="Arial"/>
          <w:b/>
          <w:lang w:val="ru-RU"/>
        </w:rPr>
        <w:t xml:space="preserve">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lastRenderedPageBreak/>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9369EE" w:rsidP="009369E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w:t>
      </w:r>
      <w:r>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proofErr w:type="gramStart"/>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w:t>
      </w:r>
      <w:proofErr w:type="gramEnd"/>
      <w:r w:rsidR="009369EE" w:rsidRPr="00297C10">
        <w:rPr>
          <w:rFonts w:ascii="Arial" w:hAnsi="Arial" w:cs="Arial"/>
          <w:b/>
          <w:lang w:val="ru-RU"/>
        </w:rPr>
        <w:t xml:space="preserve">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Pr="003A7BAF"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lastRenderedPageBreak/>
        <w:t>Члан 2</w:t>
      </w:r>
      <w:r w:rsidR="000F2C95">
        <w:rPr>
          <w:rFonts w:ascii="Arial" w:hAnsi="Arial" w:cs="Arial"/>
          <w: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bookmarkStart w:id="2" w:name="_GoBack"/>
      <w:bookmarkEnd w:id="2"/>
      <w:r w:rsidRPr="00297C10">
        <w:rPr>
          <w:rFonts w:ascii="Arial" w:hAnsi="Arial" w:cs="Arial"/>
          <w:lang w:val="ru-RU"/>
        </w:rPr>
        <w:t xml:space="preserve">овлашћених предствника уговорених страна у 4 (четири) исотоветна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rPr>
      </w:pPr>
    </w:p>
    <w:p w:rsidR="007C4B44" w:rsidRDefault="007C4B44" w:rsidP="009369EE">
      <w:pPr>
        <w:pStyle w:val="ListParagraph"/>
        <w:tabs>
          <w:tab w:val="left" w:pos="90"/>
        </w:tabs>
        <w:suppressAutoHyphens/>
        <w:spacing w:line="100" w:lineRule="atLeast"/>
        <w:contextualSpacing w:val="0"/>
        <w:jc w:val="both"/>
        <w:rPr>
          <w:rFonts w:ascii="Arial" w:hAnsi="Arial" w:cs="Arial"/>
          <w:bCs/>
          <w:iCs/>
          <w:lang w:val="sr-Cyrl-RS"/>
        </w:rPr>
      </w:pPr>
    </w:p>
    <w:p w:rsidR="008B3A0D" w:rsidRPr="008B3A0D" w:rsidRDefault="008B3A0D" w:rsidP="009369EE">
      <w:pPr>
        <w:pStyle w:val="ListParagraph"/>
        <w:tabs>
          <w:tab w:val="left" w:pos="90"/>
        </w:tabs>
        <w:suppressAutoHyphens/>
        <w:spacing w:line="100" w:lineRule="atLeast"/>
        <w:contextualSpacing w:val="0"/>
        <w:jc w:val="both"/>
        <w:rPr>
          <w:rFonts w:ascii="Arial" w:hAnsi="Arial" w:cs="Arial"/>
          <w:bCs/>
          <w:iCs/>
          <w:lang w:val="sr-Cyrl-RS"/>
        </w:rPr>
      </w:pPr>
    </w:p>
    <w:p w:rsidR="00F31E09" w:rsidRP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11625" w:type="dxa"/>
        <w:tblInd w:w="-885" w:type="dxa"/>
        <w:tblLayout w:type="fixed"/>
        <w:tblLook w:val="04A0" w:firstRow="1" w:lastRow="0" w:firstColumn="1" w:lastColumn="0" w:noHBand="0" w:noVBand="1"/>
      </w:tblPr>
      <w:tblGrid>
        <w:gridCol w:w="706"/>
        <w:gridCol w:w="4430"/>
        <w:gridCol w:w="744"/>
        <w:gridCol w:w="1079"/>
        <w:gridCol w:w="1020"/>
        <w:gridCol w:w="1063"/>
        <w:gridCol w:w="1120"/>
        <w:gridCol w:w="1463"/>
      </w:tblGrid>
      <w:tr w:rsidR="00DF0FD2" w:rsidRPr="00DF0FD2" w:rsidTr="00DF0FD2">
        <w:trPr>
          <w:trHeight w:val="285"/>
        </w:trPr>
        <w:tc>
          <w:tcPr>
            <w:tcW w:w="706" w:type="dxa"/>
            <w:tcBorders>
              <w:top w:val="nil"/>
              <w:left w:val="nil"/>
              <w:bottom w:val="nil"/>
              <w:right w:val="nil"/>
            </w:tcBorders>
            <w:shd w:val="clear" w:color="auto" w:fill="auto"/>
            <w:noWrap/>
            <w:vAlign w:val="bottom"/>
            <w:hideMark/>
          </w:tcPr>
          <w:p w:rsidR="00DF0FD2" w:rsidRPr="00DF0FD2" w:rsidRDefault="00DF0FD2" w:rsidP="00DF0FD2">
            <w:pPr>
              <w:ind w:left="-203" w:firstLine="94"/>
              <w:jc w:val="right"/>
              <w:rPr>
                <w:rFonts w:ascii="Arial" w:eastAsia="Times New Roman" w:hAnsi="Arial" w:cs="Arial"/>
                <w:color w:val="000000"/>
                <w:lang w:val="sr-Cyrl-RS" w:eastAsia="sr-Cyrl-RS"/>
              </w:rPr>
            </w:pPr>
          </w:p>
        </w:tc>
        <w:tc>
          <w:tcPr>
            <w:tcW w:w="4430"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744"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1079"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1020"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1063"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c>
          <w:tcPr>
            <w:tcW w:w="1463" w:type="dxa"/>
            <w:tcBorders>
              <w:top w:val="nil"/>
              <w:left w:val="nil"/>
              <w:bottom w:val="nil"/>
              <w:right w:val="nil"/>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p>
        </w:tc>
      </w:tr>
      <w:tr w:rsidR="00DF0FD2" w:rsidRPr="00DF0FD2" w:rsidTr="00DF0FD2">
        <w:trPr>
          <w:trHeight w:val="300"/>
        </w:trPr>
        <w:tc>
          <w:tcPr>
            <w:tcW w:w="116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FD2" w:rsidRPr="00DF0FD2" w:rsidRDefault="00DF0FD2" w:rsidP="00DF0FD2">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Структура цене</w:t>
            </w:r>
          </w:p>
        </w:tc>
      </w:tr>
      <w:tr w:rsidR="00DF0FD2" w:rsidRPr="00DF0FD2" w:rsidTr="00DF0FD2">
        <w:trPr>
          <w:trHeight w:val="315"/>
        </w:trPr>
        <w:tc>
          <w:tcPr>
            <w:tcW w:w="11625"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 улице Центар – Дом Културе Девићи</w:t>
            </w:r>
          </w:p>
        </w:tc>
      </w:tr>
      <w:tr w:rsidR="00DF0FD2" w:rsidRPr="00DF0FD2" w:rsidTr="00DF0FD2">
        <w:trPr>
          <w:trHeight w:val="330"/>
        </w:trPr>
        <w:tc>
          <w:tcPr>
            <w:tcW w:w="11625" w:type="dxa"/>
            <w:gridSpan w:val="8"/>
            <w:vMerge/>
            <w:tcBorders>
              <w:top w:val="single" w:sz="4" w:space="0" w:color="auto"/>
              <w:left w:val="single" w:sz="4" w:space="0" w:color="auto"/>
              <w:bottom w:val="single" w:sz="4" w:space="0" w:color="auto"/>
              <w:right w:val="single" w:sz="4" w:space="0" w:color="auto"/>
            </w:tcBorders>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p>
        </w:tc>
      </w:tr>
      <w:tr w:rsidR="00DF0FD2" w:rsidRPr="00DF0FD2" w:rsidTr="00DF0FD2">
        <w:trPr>
          <w:trHeight w:val="100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Р.бр.</w:t>
            </w:r>
          </w:p>
        </w:tc>
        <w:tc>
          <w:tcPr>
            <w:tcW w:w="4430"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Опис позиције</w:t>
            </w:r>
          </w:p>
        </w:tc>
        <w:tc>
          <w:tcPr>
            <w:tcW w:w="744"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Ј.м.</w:t>
            </w:r>
          </w:p>
        </w:tc>
        <w:tc>
          <w:tcPr>
            <w:tcW w:w="1079"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Количина</w:t>
            </w:r>
          </w:p>
        </w:tc>
        <w:tc>
          <w:tcPr>
            <w:tcW w:w="10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 xml:space="preserve">Цена рада без ПДВ-а  </w:t>
            </w:r>
          </w:p>
        </w:tc>
        <w:tc>
          <w:tcPr>
            <w:tcW w:w="1063"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Цена материјала без ПДВ-а</w:t>
            </w:r>
          </w:p>
        </w:tc>
        <w:tc>
          <w:tcPr>
            <w:tcW w:w="11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Укупна цена рада и материјала без ПДВ-а</w:t>
            </w:r>
          </w:p>
        </w:tc>
        <w:tc>
          <w:tcPr>
            <w:tcW w:w="1463"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Укупна цена без ПДВ-а</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1</w:t>
            </w:r>
          </w:p>
        </w:tc>
        <w:tc>
          <w:tcPr>
            <w:tcW w:w="4430"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2</w:t>
            </w:r>
          </w:p>
        </w:tc>
        <w:tc>
          <w:tcPr>
            <w:tcW w:w="744"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3</w:t>
            </w:r>
          </w:p>
        </w:tc>
        <w:tc>
          <w:tcPr>
            <w:tcW w:w="1079"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4</w:t>
            </w:r>
          </w:p>
        </w:tc>
        <w:tc>
          <w:tcPr>
            <w:tcW w:w="10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5</w:t>
            </w:r>
          </w:p>
        </w:tc>
        <w:tc>
          <w:tcPr>
            <w:tcW w:w="1063"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6</w:t>
            </w:r>
          </w:p>
        </w:tc>
        <w:tc>
          <w:tcPr>
            <w:tcW w:w="11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7(5+6)</w:t>
            </w:r>
          </w:p>
        </w:tc>
        <w:tc>
          <w:tcPr>
            <w:tcW w:w="1463"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color w:val="000000"/>
                <w:sz w:val="16"/>
                <w:szCs w:val="16"/>
                <w:lang w:val="sr-Cyrl-RS" w:eastAsia="sr-Cyrl-RS"/>
              </w:rPr>
            </w:pPr>
            <w:r w:rsidRPr="00DF0FD2">
              <w:rPr>
                <w:rFonts w:ascii="Arial" w:eastAsia="Times New Roman" w:hAnsi="Arial" w:cs="Arial"/>
                <w:color w:val="000000"/>
                <w:sz w:val="16"/>
                <w:szCs w:val="16"/>
                <w:lang w:val="sr-Cyrl-RS" w:eastAsia="sr-Cyrl-RS"/>
              </w:rPr>
              <w:t>8(4*7)</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744"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63"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12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463"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cente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color w:val="000000"/>
                <w:sz w:val="24"/>
                <w:szCs w:val="24"/>
                <w:lang w:val="sr-Cyrl-RS" w:eastAsia="sr-Cyrl-RS"/>
              </w:rPr>
            </w:pPr>
            <w:r w:rsidRPr="00DF0FD2">
              <w:rPr>
                <w:rFonts w:ascii="Arial" w:eastAsia="Times New Roman" w:hAnsi="Arial" w:cs="Arial"/>
                <w:color w:val="000000"/>
                <w:sz w:val="24"/>
                <w:szCs w:val="24"/>
                <w:lang w:val="sr-Cyrl-RS" w:eastAsia="sr-Cyrl-RS"/>
              </w:rPr>
              <w:t>1) Коловозна конструкција и објекти</w:t>
            </w:r>
          </w:p>
        </w:tc>
        <w:tc>
          <w:tcPr>
            <w:tcW w:w="744"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r>
      <w:tr w:rsidR="00DF0FD2" w:rsidRPr="00DF0FD2" w:rsidTr="00DF0FD2">
        <w:trPr>
          <w:trHeight w:val="26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пауш</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53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2.</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Опсецање ивица ударних рупа и колотрага машинским путем, дебљине асфалтног застора д = 6-8 цм.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30,00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64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Машински ископ материјала III и IV категорије постојеће коловозне конструкције у широком откопу,утовар и одвоз на депонију до 3 км коју одреди надзорни орган. Обрачун по м3 у самониклом стању.</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280,00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31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m2</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700,00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9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5.</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Набавка,транспорт, разастирање и ваљање I тампонског слоја-ДКА  0-60мм, д=20 цм, захтеване равности +/- 1 цм, са давањем попречног пада и минималним модулом стишљивости Мс=60 МН/м2. Обрачун у збијеном стању по м3.</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140,00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97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6.</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Набавка,транспорт, разастирање и ваљање II тампонског слоја-ДКА  0-30мм, д=10 цм, захтеване равности +/- 1 цм, са давањем попречног пада и минималним модулом стишљивости Мс=70 МН/м2. Обрачун у збијеном стању по м3.</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70,00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61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7.</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сивих бетонских  вибропресованих ивичњака 18/24/80 цм на бетонској подлози МБ20, са фуговањем спојница цементним малтером. Обрачун по м1 уграђеног ивичњака.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260,00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8.</w:t>
            </w:r>
          </w:p>
        </w:tc>
        <w:tc>
          <w:tcPr>
            <w:tcW w:w="4430" w:type="dxa"/>
            <w:vMerge w:val="restart"/>
            <w:tcBorders>
              <w:top w:val="nil"/>
              <w:left w:val="single" w:sz="4" w:space="0" w:color="auto"/>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Ручна уградња асфалтног застора од АБ11, д=5 цм. Обрачун по м2.</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61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vMerge/>
            <w:tcBorders>
              <w:top w:val="nil"/>
              <w:left w:val="single" w:sz="4" w:space="0" w:color="auto"/>
              <w:bottom w:val="single" w:sz="4" w:space="0" w:color="auto"/>
              <w:right w:val="single" w:sz="4" w:space="0" w:color="auto"/>
            </w:tcBorders>
            <w:vAlign w:val="center"/>
            <w:hideMark/>
          </w:tcPr>
          <w:p w:rsidR="00DF0FD2" w:rsidRPr="00DF0FD2" w:rsidRDefault="00DF0FD2" w:rsidP="00DF0FD2">
            <w:pPr>
              <w:rPr>
                <w:rFonts w:ascii="Arial" w:eastAsia="Times New Roman" w:hAnsi="Arial" w:cs="Arial"/>
                <w:color w:val="000000"/>
                <w:lang w:val="sr-Cyrl-RS" w:eastAsia="sr-Cyrl-RS"/>
              </w:rPr>
            </w:pP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m2</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20,00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9.</w:t>
            </w:r>
          </w:p>
        </w:tc>
        <w:tc>
          <w:tcPr>
            <w:tcW w:w="4430" w:type="dxa"/>
            <w:vMerge w:val="restart"/>
            <w:tcBorders>
              <w:top w:val="nil"/>
              <w:left w:val="single" w:sz="4" w:space="0" w:color="auto"/>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Машинска уградња асфалтног застора. Обрачун по тони уграђене масе.</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91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vMerge/>
            <w:tcBorders>
              <w:top w:val="nil"/>
              <w:left w:val="single" w:sz="4" w:space="0" w:color="auto"/>
              <w:bottom w:val="single" w:sz="4" w:space="0" w:color="auto"/>
              <w:right w:val="single" w:sz="4" w:space="0" w:color="auto"/>
            </w:tcBorders>
            <w:vAlign w:val="center"/>
            <w:hideMark/>
          </w:tcPr>
          <w:p w:rsidR="00DF0FD2" w:rsidRPr="00DF0FD2" w:rsidRDefault="00DF0FD2" w:rsidP="00DF0FD2">
            <w:pPr>
              <w:rPr>
                <w:rFonts w:ascii="Arial" w:eastAsia="Times New Roman" w:hAnsi="Arial" w:cs="Arial"/>
                <w:color w:val="000000"/>
                <w:lang w:val="sr-Cyrl-RS" w:eastAsia="sr-Cyrl-RS"/>
              </w:rPr>
            </w:pP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9.1.</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БНС 22, д=6 цм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t</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105,00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9.2.</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АБ 11, д=4 цм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t</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70,00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93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lastRenderedPageBreak/>
              <w:t>10.</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Насипање и стабилизација банкина каменом дробином 0-30 мм.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t</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40,00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17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11.</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Рушење постојећих АБ конструкција и слично, утовар и одвоз шута на депонију. Обрачун по м3.</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м3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04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12.</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Машински ископ материјала III и IV категорије,утовар и одвоз на депонију до 3 км коју одреди надзорни орган. Обрачун по м3 у самониклом стању.</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51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13.</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Ручни ископ материјала III и IV категорије, утовар и одвоз на депонију до 3 км. Обрачун по м3 у самониклом стању.</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3,00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14.</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уградња и нега бетона МБ20 у темеље малих пресека. Обрачун по м3 уграђеног бетона.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7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15.</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уградња и нега бетона МБ30 у двостраној префабрикованој оплати за зидове малих пресека. Обрачун по м3 уграђеног бетона.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7,00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4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16.</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арматуре (ГА, РА, МА) у зидове малих пресека. Обрачун по кг уграђене арматуре.</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kg</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400,00</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47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lastRenderedPageBreak/>
              <w:t>17.</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транспорт и уградња камене дробине 0-30 мм са стабилизацијом до потребне збијености иза зида.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15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18.</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ПВЦ цеви Ø160 мм. У цену улази сав спојни и заптивни материјал.</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18,00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Свега</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sz w:val="24"/>
                <w:szCs w:val="24"/>
                <w:lang w:val="sr-Cyrl-RS" w:eastAsia="sr-Cyrl-RS"/>
              </w:rPr>
            </w:pPr>
            <w:r w:rsidRPr="00DF0FD2">
              <w:rPr>
                <w:rFonts w:ascii="Arial" w:eastAsia="Times New Roman" w:hAnsi="Arial" w:cs="Arial"/>
                <w:sz w:val="24"/>
                <w:szCs w:val="24"/>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sz w:val="24"/>
                <w:szCs w:val="24"/>
                <w:lang w:val="sr-Cyrl-RS" w:eastAsia="sr-Cyrl-RS"/>
              </w:rPr>
            </w:pPr>
            <w:r w:rsidRPr="00DF0FD2">
              <w:rPr>
                <w:rFonts w:ascii="Arial" w:eastAsia="Times New Roman" w:hAnsi="Arial" w:cs="Arial"/>
                <w:color w:val="000000"/>
                <w:sz w:val="24"/>
                <w:szCs w:val="24"/>
                <w:lang w:val="sr-Cyrl-RS" w:eastAsia="sr-Cyrl-RS"/>
              </w:rPr>
              <w:t>2)  Атмосферски колектор</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34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19.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Снимање нултог стања, израда ситуационог плана,подужног пресека за извођење и обрачун количина, исколчавање, осигурање и одржавање трасе колектора у току извођења радова.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пауш</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484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20.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58374C" w:rsidP="00DF0FD2">
            <w:pPr>
              <w:rPr>
                <w:rFonts w:ascii="Arial" w:eastAsia="Times New Roman" w:hAnsi="Arial" w:cs="Arial"/>
                <w:lang w:val="sr-Cyrl-RS" w:eastAsia="sr-Cyrl-RS"/>
              </w:rPr>
            </w:pPr>
            <w:hyperlink w:history="1">
              <w:r w:rsidR="00DF0FD2" w:rsidRPr="00DF0FD2">
                <w:rPr>
                  <w:rFonts w:ascii="Arial" w:eastAsia="Times New Roman" w:hAnsi="Arial" w:cs="Arial"/>
                  <w:lang w:val="sr-Cyrl-RS" w:eastAsia="sr-Cyrl-RS"/>
                </w:rPr>
                <w:t>Проналажење подземних инсталација шлицовањем.</w:t>
              </w:r>
              <w:r w:rsidR="00DF0FD2" w:rsidRPr="00DF0FD2">
                <w:rPr>
                  <w:rFonts w:ascii="Arial" w:eastAsia="Times New Roman" w:hAnsi="Arial" w:cs="Arial"/>
                  <w:lang w:val="sr-Cyrl-RS" w:eastAsia="sr-Cyrl-RS"/>
                </w:rPr>
                <w:br/>
                <w:t>Подразумева прибављање података о постојећим подземним инсталацијама тако што са на сваких 50м трасе главног колектора шлица окомито на трасу. Шлицање подразумева исецање и вађење асфалта , те ископ дубине 1,5м, ширине 0,8м и потребне дужине. Рад обавити ручно. Обрачун по м3 ископаног шлица.</w:t>
              </w:r>
            </w:hyperlink>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819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 xml:space="preserve"> 21.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xml:space="preserve">Ископ рова за полагање цеви. </w:t>
            </w:r>
            <w:r w:rsidRPr="00DF0FD2">
              <w:rPr>
                <w:rFonts w:ascii="Arial" w:eastAsia="Times New Roman" w:hAnsi="Arial" w:cs="Arial"/>
                <w:lang w:val="sr-Cyrl-RS" w:eastAsia="sr-Cyrl-RS"/>
              </w:rPr>
              <w:br/>
              <w:t xml:space="preserve">Траса рова мора да одговара урбанистичко техничким условима и пројекту. Ако се при ископу наиђе на друге инсталације и објекте извођач је дужан да изврши њихово обезбеђење, а на том делу је обавезан ручни ископ. Позиција обухвата ископ у материјалу III и IV категорије, заштиту других инсталација, утовар и одвоз земље на депонију до 3 км коју одреди надзорни орган, грубо планирање дна рова, црпљење подземне воде, обезбеђење рова знацима упозорења и заштитном оградом, одржавање и по потреби разупирање рова, као и све друге трошкове који терете ову позицију. Ископ ће се вршити 90% машинским путем а 10% ручно, на местима укрштања са постојећим инсталацијама. Ископ на дубини од 0 до 2 м. Обрачун је по м3 ископа.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u w:val="single"/>
                <w:lang w:val="sr-Cyrl-RS" w:eastAsia="sr-Cyrl-RS"/>
              </w:rPr>
            </w:pPr>
            <w:r w:rsidRPr="00DF0FD2">
              <w:rPr>
                <w:rFonts w:ascii="Arial" w:eastAsia="Times New Roman" w:hAnsi="Arial" w:cs="Arial"/>
                <w:u w:val="single"/>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21.1.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машински ископ</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180,00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21.2.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ручни ископ</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u w:val="single"/>
                <w:lang w:val="sr-Cyrl-RS" w:eastAsia="sr-Cyrl-RS"/>
              </w:rPr>
            </w:pPr>
            <w:r w:rsidRPr="00DF0FD2">
              <w:rPr>
                <w:rFonts w:ascii="Arial" w:eastAsia="Times New Roman" w:hAnsi="Arial" w:cs="Arial"/>
                <w:u w:val="single"/>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16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22.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Планирање дна рова.</w:t>
            </w:r>
            <w:r w:rsidRPr="00DF0FD2">
              <w:rPr>
                <w:rFonts w:ascii="Arial" w:eastAsia="Times New Roman" w:hAnsi="Arial" w:cs="Arial"/>
                <w:lang w:val="sr-Cyrl-RS" w:eastAsia="sr-Cyrl-RS"/>
              </w:rPr>
              <w:br/>
              <w:t>После извршеног ископа, а пре насипања песка извшити фино планирање дна рова према котама и падовима +/- 3цм. Пре финог планирања извести потребне корекције (ископ или затрпавање) да би се добио потребан пад. Обрачун је по м2 испланиране површине.</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m2</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100,00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3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 xml:space="preserve"> 23.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xml:space="preserve"> Набавка, транспорт и уградња песка у ров за израду постељице пре полагања цеви у ров. Песак поставити око цеви и изнад у слоју дебљине 10 цм.Плаћа се по м3 уграђеног песка у ров.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43,00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403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24.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xml:space="preserve">Набавка, транспорт и уградња камене дробине 0-30 мм у преостали део рова до коте постељице улице, испод и око шахтова. Позиција обухвата и набијање вибро плочом до потребне збијености, минимални модул стишљивости Мс=40 МН/м2. </w:t>
            </w:r>
            <w:r w:rsidRPr="00DF0FD2">
              <w:rPr>
                <w:rFonts w:ascii="Arial" w:eastAsia="Times New Roman" w:hAnsi="Arial" w:cs="Arial"/>
                <w:lang w:val="sr-Cyrl-RS" w:eastAsia="sr-Cyrl-RS"/>
              </w:rPr>
              <w:br/>
              <w:t>Обрачун по м3 уграђеног материјала у збијеном стању.</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100,00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570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25.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58374C" w:rsidP="00DF0FD2">
            <w:pPr>
              <w:rPr>
                <w:rFonts w:ascii="Arial" w:eastAsia="Times New Roman" w:hAnsi="Arial" w:cs="Arial"/>
                <w:lang w:val="sr-Cyrl-RS" w:eastAsia="sr-Cyrl-RS"/>
              </w:rPr>
            </w:pPr>
            <w:hyperlink w:history="1">
              <w:r w:rsidR="00DF0FD2" w:rsidRPr="00DF0FD2">
                <w:rPr>
                  <w:rFonts w:ascii="Arial" w:eastAsia="Times New Roman" w:hAnsi="Arial" w:cs="Arial"/>
                  <w:lang w:val="sr-Cyrl-RS" w:eastAsia="sr-Cyrl-RS"/>
                </w:rPr>
                <w:t>Набавка, транспорт, разношење дуж рова, спуштање у ров и монтажа оребрених цеви Ø300 мм од полипропиленблоккополимера ПП-Б стандард СИСТ ЕН 13476-1,  8КН/м2 (тип""Теракан"", произвођач: Милан Благојевић-Минерва или цеви истих карактеристика другог произвођача).</w:t>
              </w:r>
              <w:r w:rsidR="00DF0FD2" w:rsidRPr="00DF0FD2">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140,00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27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 xml:space="preserve"> 26.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58374C" w:rsidP="00DF0FD2">
            <w:pPr>
              <w:rPr>
                <w:rFonts w:ascii="Arial" w:eastAsia="Times New Roman" w:hAnsi="Arial" w:cs="Arial"/>
                <w:lang w:val="sr-Cyrl-RS" w:eastAsia="sr-Cyrl-RS"/>
              </w:rPr>
            </w:pPr>
            <w:hyperlink r:id="rId18" w:history="1">
              <w:r w:rsidR="00DF0FD2" w:rsidRPr="00DF0FD2">
                <w:rPr>
                  <w:rFonts w:ascii="Arial" w:eastAsia="Times New Roman" w:hAnsi="Arial" w:cs="Arial"/>
                  <w:lang w:val="sr-Cyrl-RS" w:eastAsia="sr-Cyrl-RS"/>
                </w:rPr>
                <w:t>Набавка, транспорт, разношење дуж рова, спуштање у ров и монтажа ПЕХД 80 ребрастих канализационих цеви.</w:t>
              </w:r>
              <w:r w:rsidR="00DF0FD2" w:rsidRPr="00DF0FD2">
                <w:rPr>
                  <w:rFonts w:ascii="Arial" w:eastAsia="Times New Roman" w:hAnsi="Arial" w:cs="Arial"/>
                  <w:lang w:val="sr-Cyrl-RS" w:eastAsia="sr-Cyrl-RS"/>
                </w:rPr>
                <w:br/>
                <w:t>Монтажу извести према упутствима и условима које прописује испоручилац цеви. Обрачун по м уграђеног цевовода.</w:t>
              </w:r>
            </w:hyperlink>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26.1.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ДН 160мм сливничка веза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9,00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26.2.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ДН 200мм сливничка веза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12,00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u w:val="single"/>
                <w:lang w:val="sr-Cyrl-RS" w:eastAsia="sr-Cyrl-RS"/>
              </w:rPr>
            </w:pPr>
            <w:r w:rsidRPr="00DF0FD2">
              <w:rPr>
                <w:rFonts w:ascii="Arial" w:eastAsia="Times New Roman" w:hAnsi="Arial" w:cs="Arial"/>
                <w:u w:val="single"/>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8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27.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уградња линијских сливничких решетки. У цену улази ЛГ решетка за тешко саобраћајно оптерећење, оквир, прикључна спојница, АБ таложник МБ30 д=20 цм. Обрачун по м1 изведене решетке.</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62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28.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21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29.</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уградња готових префабрикованих АБ завршних прстенова 1000/600/600 дебљине зида д=10цм, за шахтове, по свему према важећим техничким прописима за ту врсту радова. Обрачун по комаду постављеног елемента.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27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30.</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уградња готових префабрикованих АБ прстенова   1000/1000мм, дебљине зида д=10цм, за шахтове, по свему према важећим техничким прописима за ту врсту радова. Обрачун по комаду постављеног елемента.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462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31.</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Бетонирање дна и кинета ревизионих силаза. Набавка транспорт, справљање, уградња и нега набијеног бетона МБ 20 за израду дна и кинета ревизионих силаза. Малтерисање кинета и банкина цементним малтером у два слоја, са глачањем до црног сјаја. Све ове радове извести према важећим техничким прописима. Плаћа се по м3 уграђеног бетона са арматуром.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m3</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75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32.</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Израда армирано-бетонског оквира за поклопце на шахтовима  канализације.Плаћа се по комаду уграђеног елемента.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53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33.</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уградња ЛГ шахт поклопаца Р=60цм, са рупама,  заједно са рамом, за оптерећење од 400 КН</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01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34.</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Набавка, транспорт и уградња ЛГ пењалица према ДИН-у 1211,  у шахтове на растојању од 30 цм наизменично у два реда. Плаћа се по ком. уградјених пењалица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3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35.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Испирање канализације.</w:t>
            </w:r>
            <w:r w:rsidRPr="00DF0FD2">
              <w:rPr>
                <w:rFonts w:ascii="Arial" w:eastAsia="Times New Roman" w:hAnsi="Arial" w:cs="Arial"/>
                <w:lang w:val="sr-Cyrl-RS" w:eastAsia="sr-Cyrl-RS"/>
              </w:rPr>
              <w:br/>
              <w:t>Испирање канализације извршити према упутству и техничким условима  за ту врсту радова приложеним у пројекту уз присуство надзорног органа. Обрачун по м1.</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140,00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01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36.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Израда привремених пешачких прелаза преко рова ширине 2,0м. Са обе стране поставити чврсту ограду висине 1,0м. Обрачун је по м1 израђеног прелаза.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2,00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75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xml:space="preserve"> 37.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Геодетско снимање и картирање</w:t>
            </w:r>
            <w:r w:rsidRPr="00DF0FD2">
              <w:rPr>
                <w:rFonts w:ascii="Arial" w:eastAsia="Times New Roman" w:hAnsi="Arial" w:cs="Arial"/>
                <w:lang w:val="sr-Cyrl-RS" w:eastAsia="sr-Cyrl-RS"/>
              </w:rPr>
              <w:br/>
              <w:t>изведеног стања нове линије. Обрачун по м1 снимљене и картиране уличне линије.</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jc w:val="both"/>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m1</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140,00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Свега</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lang w:val="sr-Cyrl-RS" w:eastAsia="sr-Cyrl-RS"/>
              </w:rPr>
            </w:pPr>
            <w:r w:rsidRPr="00DF0FD2">
              <w:rPr>
                <w:rFonts w:ascii="Arial" w:eastAsia="Times New Roman" w:hAnsi="Arial" w:cs="Arial"/>
                <w:lang w:val="sr-Cyrl-RS" w:eastAsia="sr-Cyrl-RS"/>
              </w:rPr>
              <w:t>3) Реконструкција јавног осветљења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29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38.</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Демонтажа постојећих стубова јавног осветљења, одлагање на депонију коју одреди надзорни орган. Рад подразумева демонтажу светиљке, развезивање кабла у стубу.</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83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39.</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Рушење постојећих АБ темељних стопа са ослобађањем убетонираног дела стуба, утовар и одвоз шута на депонију. Обрачун по м3.</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23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40.</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Израда АБ темељних стопа 60*60*80 цм са анкером и гибљивим цревом за пролаз каблова.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9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41.</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Испорука и увлачење каблова у АБ темељ, са израдом потрбних  топлоскупљајућих спојница (2 ком) за наставак кабла ПП 00 4*16 Cu ( 4 м1) , чауре Cu 16 мм2 (8 ком), и траке за уземљење FeCn 25*4 мм (3 м1).</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20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42.</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металног топлоцинкованог тросегментног стуба Л=9,00 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4,00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440"/>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43.</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металног топлоцинкованог тросегментног стуба Л=9,00 м са двокраком лиром.</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ком</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1,00</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11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lastRenderedPageBreak/>
              <w:t>44.</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Набавка и уградња комплетне светиљке слична типу "Опало 1" са сијалицом Na 100 W.</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kom</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6,00</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5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45.</w:t>
            </w:r>
          </w:p>
        </w:tc>
        <w:tc>
          <w:tcPr>
            <w:tcW w:w="4430" w:type="dxa"/>
            <w:tcBorders>
              <w:top w:val="nil"/>
              <w:left w:val="nil"/>
              <w:bottom w:val="single" w:sz="4" w:space="0" w:color="auto"/>
              <w:right w:val="single" w:sz="4" w:space="0" w:color="auto"/>
            </w:tcBorders>
            <w:shd w:val="clear" w:color="auto" w:fill="auto"/>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Испорука и уградња прикључне плоче РП-4.</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kom</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5,00</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Свега</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r>
      <w:tr w:rsidR="00DF0FD2" w:rsidRPr="00DF0FD2" w:rsidTr="00DF0FD2">
        <w:trPr>
          <w:trHeight w:val="300"/>
        </w:trPr>
        <w:tc>
          <w:tcPr>
            <w:tcW w:w="116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РЕКАПИТУЛАЦИЈА</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center"/>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1) Коловозна конструкција и објекти</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(без ПДВ)</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sz w:val="24"/>
                <w:szCs w:val="24"/>
                <w:lang w:val="sr-Cyrl-RS" w:eastAsia="sr-Cyrl-RS"/>
              </w:rPr>
            </w:pPr>
            <w:r w:rsidRPr="00DF0FD2">
              <w:rPr>
                <w:rFonts w:ascii="Arial" w:eastAsia="Times New Roman" w:hAnsi="Arial" w:cs="Arial"/>
                <w:b/>
                <w:bCs/>
                <w:sz w:val="24"/>
                <w:szCs w:val="24"/>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2) Атмосферски колектор</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(без ПДВ)</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sz w:val="24"/>
                <w:szCs w:val="24"/>
                <w:lang w:val="sr-Cyrl-RS" w:eastAsia="sr-Cyrl-RS"/>
              </w:rPr>
            </w:pPr>
            <w:r w:rsidRPr="00DF0FD2">
              <w:rPr>
                <w:rFonts w:ascii="Arial" w:eastAsia="Times New Roman" w:hAnsi="Arial" w:cs="Arial"/>
                <w:b/>
                <w:bCs/>
                <w:sz w:val="24"/>
                <w:szCs w:val="24"/>
                <w:lang w:val="sr-Cyrl-RS" w:eastAsia="sr-Cyrl-RS"/>
              </w:rPr>
              <w:t> </w:t>
            </w:r>
          </w:p>
        </w:tc>
        <w:tc>
          <w:tcPr>
            <w:tcW w:w="4430" w:type="dxa"/>
            <w:tcBorders>
              <w:top w:val="nil"/>
              <w:left w:val="nil"/>
              <w:bottom w:val="single" w:sz="4" w:space="0" w:color="auto"/>
              <w:right w:val="single" w:sz="4" w:space="0" w:color="auto"/>
            </w:tcBorders>
            <w:shd w:val="clear" w:color="auto" w:fill="auto"/>
            <w:noWrap/>
            <w:hideMark/>
          </w:tcPr>
          <w:p w:rsidR="00DF0FD2" w:rsidRPr="00DF0FD2" w:rsidRDefault="00DF0FD2" w:rsidP="00DF0FD2">
            <w:pPr>
              <w:rPr>
                <w:rFonts w:ascii="Arial" w:eastAsia="Times New Roman" w:hAnsi="Arial" w:cs="Arial"/>
                <w:b/>
                <w:bCs/>
                <w:sz w:val="24"/>
                <w:szCs w:val="24"/>
                <w:lang w:val="sr-Cyrl-RS" w:eastAsia="sr-Cyrl-RS"/>
              </w:rPr>
            </w:pPr>
            <w:r w:rsidRPr="00DF0FD2">
              <w:rPr>
                <w:rFonts w:ascii="Arial" w:eastAsia="Times New Roman" w:hAnsi="Arial" w:cs="Arial"/>
                <w:b/>
                <w:bCs/>
                <w:sz w:val="24"/>
                <w:szCs w:val="24"/>
                <w:lang w:val="sr-Cyrl-RS" w:eastAsia="sr-Cyrl-RS"/>
              </w:rPr>
              <w:t>3) Реконструкција јавног осветљења</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(без ПДВ)</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lang w:val="sr-Cyrl-RS" w:eastAsia="sr-Cyrl-RS"/>
              </w:rPr>
            </w:pPr>
            <w:r w:rsidRPr="00DF0FD2">
              <w:rPr>
                <w:rFonts w:ascii="Arial" w:eastAsia="Times New Roman" w:hAnsi="Arial" w:cs="Arial"/>
                <w:b/>
                <w:bCs/>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sz w:val="24"/>
                <w:szCs w:val="24"/>
                <w:lang w:val="sr-Cyrl-RS" w:eastAsia="sr-Cyrl-RS"/>
              </w:rPr>
            </w:pPr>
            <w:r w:rsidRPr="00DF0FD2">
              <w:rPr>
                <w:rFonts w:ascii="Arial" w:eastAsia="Times New Roman" w:hAnsi="Arial" w:cs="Arial"/>
                <w:b/>
                <w:bCs/>
                <w:sz w:val="24"/>
                <w:szCs w:val="24"/>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sz w:val="24"/>
                <w:szCs w:val="24"/>
                <w:lang w:val="sr-Cyrl-RS" w:eastAsia="sr-Cyrl-RS"/>
              </w:rPr>
            </w:pPr>
            <w:r w:rsidRPr="00DF0FD2">
              <w:rPr>
                <w:rFonts w:ascii="Arial" w:eastAsia="Times New Roman" w:hAnsi="Arial" w:cs="Arial"/>
                <w:b/>
                <w:bCs/>
                <w:color w:val="000000"/>
                <w:sz w:val="24"/>
                <w:szCs w:val="24"/>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Свега</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r w:rsidR="00DF0FD2" w:rsidRPr="00DF0FD2" w:rsidTr="00DF0FD2">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lang w:val="sr-Cyrl-RS" w:eastAsia="sr-Cyrl-RS"/>
              </w:rPr>
            </w:pPr>
            <w:r w:rsidRPr="00DF0FD2">
              <w:rPr>
                <w:rFonts w:ascii="Arial" w:eastAsia="Times New Roman" w:hAnsi="Arial" w:cs="Arial"/>
                <w:lang w:val="sr-Cyrl-RS" w:eastAsia="sr-Cyrl-RS"/>
              </w:rPr>
              <w:t> </w:t>
            </w:r>
          </w:p>
        </w:tc>
        <w:tc>
          <w:tcPr>
            <w:tcW w:w="443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744"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color w:val="000000"/>
                <w:lang w:val="sr-Cyrl-RS" w:eastAsia="sr-Cyrl-RS"/>
              </w:rPr>
            </w:pPr>
            <w:r w:rsidRPr="00DF0FD2">
              <w:rPr>
                <w:rFonts w:ascii="Arial" w:eastAsia="Times New Roman" w:hAnsi="Arial" w:cs="Arial"/>
                <w:color w:val="000000"/>
                <w:lang w:val="sr-Cyrl-RS" w:eastAsia="sr-Cyrl-RS"/>
              </w:rPr>
              <w:t> </w:t>
            </w:r>
          </w:p>
        </w:tc>
        <w:tc>
          <w:tcPr>
            <w:tcW w:w="10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right"/>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jc w:val="cente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c>
          <w:tcPr>
            <w:tcW w:w="1463" w:type="dxa"/>
            <w:tcBorders>
              <w:top w:val="nil"/>
              <w:left w:val="nil"/>
              <w:bottom w:val="single" w:sz="4" w:space="0" w:color="auto"/>
              <w:right w:val="single" w:sz="4" w:space="0" w:color="auto"/>
            </w:tcBorders>
            <w:shd w:val="clear" w:color="auto" w:fill="auto"/>
            <w:noWrap/>
            <w:vAlign w:val="bottom"/>
            <w:hideMark/>
          </w:tcPr>
          <w:p w:rsidR="00DF0FD2" w:rsidRPr="00DF0FD2" w:rsidRDefault="00DF0FD2" w:rsidP="00DF0FD2">
            <w:pPr>
              <w:rPr>
                <w:rFonts w:ascii="Arial" w:eastAsia="Times New Roman" w:hAnsi="Arial" w:cs="Arial"/>
                <w:b/>
                <w:bCs/>
                <w:color w:val="000000"/>
                <w:lang w:val="sr-Cyrl-RS" w:eastAsia="sr-Cyrl-RS"/>
              </w:rPr>
            </w:pPr>
            <w:r w:rsidRPr="00DF0FD2">
              <w:rPr>
                <w:rFonts w:ascii="Arial" w:eastAsia="Times New Roman" w:hAnsi="Arial" w:cs="Arial"/>
                <w:b/>
                <w:bCs/>
                <w:color w:val="000000"/>
                <w:lang w:val="sr-Cyrl-RS" w:eastAsia="sr-Cyrl-RS"/>
              </w:rPr>
              <w:t> </w:t>
            </w: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hideMark/>
          </w:tcPr>
          <w:p w:rsidR="00250B2D" w:rsidRPr="00250B2D" w:rsidRDefault="00250B2D" w:rsidP="00F0712D">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67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08"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33" w:type="dxa"/>
            <w:tcBorders>
              <w:top w:val="nil"/>
              <w:left w:val="nil"/>
              <w:bottom w:val="single" w:sz="4" w:space="0" w:color="auto"/>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r w:rsidR="00250B2D" w:rsidRPr="00250B2D" w:rsidTr="00F0712D">
        <w:trPr>
          <w:trHeight w:val="285"/>
        </w:trPr>
        <w:tc>
          <w:tcPr>
            <w:tcW w:w="5702"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55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939"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67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408"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333"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c>
          <w:tcPr>
            <w:tcW w:w="1380" w:type="dxa"/>
            <w:tcBorders>
              <w:top w:val="nil"/>
              <w:left w:val="nil"/>
              <w:bottom w:val="nil"/>
              <w:right w:val="nil"/>
            </w:tcBorders>
            <w:shd w:val="clear" w:color="auto" w:fill="auto"/>
            <w:noWrap/>
            <w:vAlign w:val="bottom"/>
            <w:hideMark/>
          </w:tcPr>
          <w:p w:rsidR="00250B2D" w:rsidRPr="00250B2D" w:rsidRDefault="00250B2D" w:rsidP="00F0712D">
            <w:pPr>
              <w:rPr>
                <w:rFonts w:ascii="Arial" w:eastAsia="Times New Roman" w:hAnsi="Arial" w:cs="Arial"/>
                <w:color w:val="000000"/>
                <w:lang w:val="en-US"/>
              </w:rPr>
            </w:pPr>
          </w:p>
        </w:tc>
      </w:tr>
    </w:tbl>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r w:rsidRPr="00A42164">
        <w:rPr>
          <w:rFonts w:ascii="Arial" w:hAnsi="Arial" w:cs="Arial"/>
          <w:bCs/>
          <w:lang w:val="sr-Cyrl-CS"/>
        </w:rPr>
        <w:t xml:space="preserve">, ЈНВВ </w:t>
      </w:r>
      <w:r w:rsidR="00DF0FD2">
        <w:rPr>
          <w:rFonts w:ascii="Arial" w:hAnsi="Arial" w:cs="Arial"/>
          <w:lang w:val="ru-RU"/>
        </w:rPr>
        <w:t>7</w:t>
      </w:r>
      <w:r w:rsidR="008B3A0D">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r w:rsidR="005043FE" w:rsidRPr="00A42164">
        <w:rPr>
          <w:rFonts w:ascii="Arial" w:hAnsi="Arial" w:cs="Arial"/>
          <w:bCs/>
          <w:lang w:val="sr-Cyrl-CS"/>
        </w:rPr>
        <w:t xml:space="preserve">, ЈНВВ </w:t>
      </w:r>
      <w:r w:rsidR="00DF0FD2">
        <w:rPr>
          <w:rFonts w:ascii="Arial" w:hAnsi="Arial" w:cs="Arial"/>
          <w:lang w:val="ru-RU"/>
        </w:rPr>
        <w:t>7</w:t>
      </w:r>
      <w:r w:rsidR="008B3A0D">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DF0FD2">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DF0FD2">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DF0FD2">
              <w:rPr>
                <w:rFonts w:ascii="Arial" w:hAnsi="Arial" w:cs="Arial"/>
                <w:lang w:val="sr-Cyrl-CS"/>
              </w:rPr>
              <w:t>улице Центар – Дом Културе Девићи</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B3A0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A42164" w:rsidRDefault="009834CC" w:rsidP="00C90D1F">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DF0FD2">
            <w:pPr>
              <w:pStyle w:val="ListParagraph"/>
              <w:ind w:left="70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00C40616">
              <w:rPr>
                <w:rFonts w:ascii="Arial" w:hAnsi="Arial" w:cs="Arial"/>
                <w:b/>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C40616"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DF0FD2">
              <w:rPr>
                <w:rFonts w:ascii="Arial" w:hAnsi="Arial" w:cs="Arial"/>
                <w:b/>
                <w:lang w:val="sr-Cyrl-CS"/>
              </w:rPr>
              <w:t>улице Центар – Дом Културе Девићи</w:t>
            </w:r>
            <w:r w:rsidR="00C40616">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C40616">
              <w:rPr>
                <w:rFonts w:ascii="Arial" w:hAnsi="Arial" w:cs="Arial"/>
                <w:lang w:val="sr-Cyrl-CS"/>
              </w:rPr>
              <w:t>12</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C40616">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C40616">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C40616" w:rsidP="00760484">
            <w:pPr>
              <w:pStyle w:val="Header"/>
              <w:rPr>
                <w:rFonts w:ascii="Arial" w:hAnsi="Arial" w:cs="Arial"/>
                <w:sz w:val="22"/>
                <w:szCs w:val="22"/>
                <w:lang w:val="sr-Cyrl-CS"/>
              </w:rPr>
            </w:pPr>
            <w:r>
              <w:rPr>
                <w:rFonts w:ascii="Arial" w:hAnsi="Arial" w:cs="Arial"/>
                <w:sz w:val="22"/>
                <w:szCs w:val="22"/>
                <w:lang w:val="sr-Cyrl-CS"/>
              </w:rPr>
              <w:t>2017</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E9721A" w:rsidRPr="005A7EA8">
        <w:rPr>
          <w:rFonts w:ascii="Arial" w:hAnsi="Arial" w:cs="Arial"/>
          <w:i/>
          <w:lang w:val="ru-RU"/>
        </w:rPr>
        <w:t>2012.или</w:t>
      </w:r>
      <w:r w:rsidRPr="005A7EA8">
        <w:rPr>
          <w:rFonts w:ascii="Arial" w:hAnsi="Arial" w:cs="Arial"/>
          <w:i/>
          <w:lang w:val="ru-RU"/>
        </w:rPr>
        <w:t xml:space="preserve"> 2013. и</w:t>
      </w:r>
      <w:r w:rsidR="00E9721A" w:rsidRPr="005A7EA8">
        <w:rPr>
          <w:rFonts w:ascii="Arial" w:hAnsi="Arial" w:cs="Arial"/>
          <w:i/>
          <w:lang w:val="ru-RU"/>
        </w:rPr>
        <w:t>ли</w:t>
      </w:r>
      <w:r w:rsidRPr="005A7EA8">
        <w:rPr>
          <w:rFonts w:ascii="Arial" w:hAnsi="Arial" w:cs="Arial"/>
          <w:i/>
          <w:lang w:val="ru-RU"/>
        </w:rPr>
        <w:t xml:space="preserve"> 2014.</w:t>
      </w:r>
      <w:r w:rsidR="00E9721A" w:rsidRPr="005A7EA8">
        <w:rPr>
          <w:rFonts w:ascii="Arial" w:hAnsi="Arial" w:cs="Arial"/>
          <w:i/>
          <w:lang w:val="ru-RU"/>
        </w:rPr>
        <w:t>или 2015.</w:t>
      </w:r>
      <w:r w:rsidR="00C40616" w:rsidRPr="005A7EA8">
        <w:rPr>
          <w:rFonts w:ascii="Arial" w:hAnsi="Arial" w:cs="Arial"/>
          <w:i/>
          <w:lang w:val="ru-RU"/>
        </w:rPr>
        <w:t>или 2016.</w:t>
      </w:r>
      <w:r w:rsidRPr="005A7EA8">
        <w:rPr>
          <w:rFonts w:ascii="Arial" w:hAnsi="Arial" w:cs="Arial"/>
          <w:i/>
          <w:lang w:val="ru-RU"/>
        </w:rPr>
        <w:t>) извео радове на изградњи или реконструкцији</w:t>
      </w:r>
      <w:r w:rsidR="003B77A3" w:rsidRPr="005A7EA8">
        <w:rPr>
          <w:rFonts w:ascii="Arial" w:hAnsi="Arial" w:cs="Arial"/>
          <w:i/>
          <w:lang w:val="ru-RU"/>
        </w:rPr>
        <w:t xml:space="preserve"> путева или</w:t>
      </w:r>
      <w:r w:rsidRPr="005A7EA8">
        <w:rPr>
          <w:rFonts w:ascii="Arial" w:hAnsi="Arial" w:cs="Arial"/>
          <w:i/>
          <w:lang w:val="ru-RU"/>
        </w:rPr>
        <w:t xml:space="preserve"> улица у вредности од минимум </w:t>
      </w:r>
      <w:r w:rsidR="005A7EA8" w:rsidRPr="005A7EA8">
        <w:rPr>
          <w:rFonts w:ascii="Arial" w:hAnsi="Arial" w:cs="Arial"/>
          <w:i/>
          <w:lang w:val="sr-Latn-RS"/>
        </w:rPr>
        <w:t>7</w:t>
      </w:r>
      <w:r w:rsidRPr="005A7EA8">
        <w:rPr>
          <w:rFonts w:ascii="Arial" w:hAnsi="Arial" w:cs="Arial"/>
          <w:i/>
          <w:lang w:val="ru-RU"/>
        </w:rPr>
        <w:t>.000.000,00</w:t>
      </w:r>
      <w:r w:rsidR="00A655A4" w:rsidRPr="005A7EA8">
        <w:rPr>
          <w:rFonts w:ascii="Arial" w:hAnsi="Arial" w:cs="Arial"/>
          <w:i/>
          <w:lang w:val="en-US"/>
        </w:rPr>
        <w:t xml:space="preserve"> </w:t>
      </w:r>
      <w:r w:rsidRPr="005A7EA8">
        <w:rPr>
          <w:rFonts w:ascii="Arial" w:hAnsi="Arial" w:cs="Arial"/>
          <w:i/>
          <w:lang w:val="sr-Cyrl-CS"/>
        </w:rPr>
        <w:t xml:space="preserve">динара </w:t>
      </w:r>
      <w:r w:rsidR="00E9721A" w:rsidRPr="005A7EA8">
        <w:rPr>
          <w:rFonts w:ascii="Arial" w:hAnsi="Arial" w:cs="Arial"/>
          <w:i/>
          <w:lang w:val="sr-Cyrl-CS"/>
        </w:rPr>
        <w:t>без ПДВ-а</w:t>
      </w:r>
      <w:r w:rsidRPr="005A7EA8">
        <w:rPr>
          <w:rFonts w:ascii="Arial" w:hAnsi="Arial" w:cs="Arial"/>
          <w:i/>
          <w:lang w:val="sr-Cyrl-CS"/>
        </w:rPr>
        <w:t xml:space="preserve">, а што се доказује достављањем овог обрасца, достављањем </w:t>
      </w:r>
      <w:r w:rsidRPr="005A7EA8">
        <w:rPr>
          <w:rFonts w:ascii="Arial" w:hAnsi="Arial" w:cs="Arial"/>
          <w:i/>
        </w:rPr>
        <w:t>Списка изведених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17" w:rsidRDefault="00E77E17" w:rsidP="00DE4219">
      <w:r>
        <w:separator/>
      </w:r>
    </w:p>
  </w:endnote>
  <w:endnote w:type="continuationSeparator" w:id="0">
    <w:p w:rsidR="00E77E17" w:rsidRDefault="00E77E17"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55" w:rsidRPr="002B120B" w:rsidRDefault="00CA3055"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873EED">
      <w:rPr>
        <w:rFonts w:ascii="Arial" w:hAnsi="Arial" w:cs="Arial"/>
        <w:noProof/>
        <w:color w:val="7F7F7F"/>
        <w:sz w:val="20"/>
        <w:szCs w:val="20"/>
      </w:rPr>
      <w:t>73</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873EED">
      <w:rPr>
        <w:rFonts w:ascii="Arial" w:hAnsi="Arial" w:cs="Arial"/>
        <w:noProof/>
        <w:color w:val="7F7F7F"/>
        <w:sz w:val="20"/>
        <w:szCs w:val="20"/>
      </w:rPr>
      <w:t>73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17" w:rsidRDefault="00E77E17" w:rsidP="00DE4219">
      <w:r>
        <w:separator/>
      </w:r>
    </w:p>
  </w:footnote>
  <w:footnote w:type="continuationSeparator" w:id="0">
    <w:p w:rsidR="00E77E17" w:rsidRDefault="00E77E17"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55" w:rsidRDefault="00CA3055"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CA3055" w:rsidRPr="002B120B" w:rsidRDefault="00CA3055"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6">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2">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5">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2">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5">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0">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1">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1"/>
  </w:num>
  <w:num w:numId="3">
    <w:abstractNumId w:val="48"/>
  </w:num>
  <w:num w:numId="4">
    <w:abstractNumId w:val="50"/>
  </w:num>
  <w:num w:numId="5">
    <w:abstractNumId w:val="4"/>
  </w:num>
  <w:num w:numId="6">
    <w:abstractNumId w:val="28"/>
  </w:num>
  <w:num w:numId="7">
    <w:abstractNumId w:val="23"/>
  </w:num>
  <w:num w:numId="8">
    <w:abstractNumId w:val="39"/>
  </w:num>
  <w:num w:numId="9">
    <w:abstractNumId w:val="24"/>
  </w:num>
  <w:num w:numId="10">
    <w:abstractNumId w:val="26"/>
  </w:num>
  <w:num w:numId="11">
    <w:abstractNumId w:val="47"/>
  </w:num>
  <w:num w:numId="12">
    <w:abstractNumId w:val="33"/>
  </w:num>
  <w:num w:numId="13">
    <w:abstractNumId w:val="17"/>
  </w:num>
  <w:num w:numId="14">
    <w:abstractNumId w:val="44"/>
  </w:num>
  <w:num w:numId="15">
    <w:abstractNumId w:val="16"/>
  </w:num>
  <w:num w:numId="16">
    <w:abstractNumId w:val="51"/>
  </w:num>
  <w:num w:numId="17">
    <w:abstractNumId w:val="2"/>
  </w:num>
  <w:num w:numId="18">
    <w:abstractNumId w:val="53"/>
  </w:num>
  <w:num w:numId="19">
    <w:abstractNumId w:val="14"/>
  </w:num>
  <w:num w:numId="20">
    <w:abstractNumId w:val="27"/>
  </w:num>
  <w:num w:numId="21">
    <w:abstractNumId w:val="20"/>
  </w:num>
  <w:num w:numId="22">
    <w:abstractNumId w:val="7"/>
  </w:num>
  <w:num w:numId="23">
    <w:abstractNumId w:val="55"/>
  </w:num>
  <w:num w:numId="24">
    <w:abstractNumId w:val="43"/>
  </w:num>
  <w:num w:numId="25">
    <w:abstractNumId w:val="18"/>
  </w:num>
  <w:num w:numId="26">
    <w:abstractNumId w:val="9"/>
  </w:num>
  <w:num w:numId="27">
    <w:abstractNumId w:val="19"/>
  </w:num>
  <w:num w:numId="28">
    <w:abstractNumId w:val="37"/>
  </w:num>
  <w:num w:numId="29">
    <w:abstractNumId w:val="52"/>
  </w:num>
  <w:num w:numId="30">
    <w:abstractNumId w:val="25"/>
  </w:num>
  <w:num w:numId="31">
    <w:abstractNumId w:val="31"/>
  </w:num>
  <w:num w:numId="32">
    <w:abstractNumId w:val="22"/>
  </w:num>
  <w:num w:numId="33">
    <w:abstractNumId w:val="12"/>
  </w:num>
  <w:num w:numId="34">
    <w:abstractNumId w:val="10"/>
  </w:num>
  <w:num w:numId="35">
    <w:abstractNumId w:val="3"/>
  </w:num>
  <w:num w:numId="36">
    <w:abstractNumId w:val="46"/>
  </w:num>
  <w:num w:numId="37">
    <w:abstractNumId w:val="32"/>
  </w:num>
  <w:num w:numId="38">
    <w:abstractNumId w:val="36"/>
  </w:num>
  <w:num w:numId="39">
    <w:abstractNumId w:val="35"/>
  </w:num>
  <w:num w:numId="40">
    <w:abstractNumId w:val="15"/>
  </w:num>
  <w:num w:numId="41">
    <w:abstractNumId w:val="34"/>
  </w:num>
  <w:num w:numId="42">
    <w:abstractNumId w:val="40"/>
  </w:num>
  <w:num w:numId="43">
    <w:abstractNumId w:val="49"/>
  </w:num>
  <w:num w:numId="44">
    <w:abstractNumId w:val="30"/>
  </w:num>
  <w:num w:numId="45">
    <w:abstractNumId w:val="42"/>
  </w:num>
  <w:num w:numId="46">
    <w:abstractNumId w:val="45"/>
  </w:num>
  <w:num w:numId="47">
    <w:abstractNumId w:val="5"/>
  </w:num>
  <w:num w:numId="48">
    <w:abstractNumId w:val="38"/>
  </w:num>
  <w:num w:numId="49">
    <w:abstractNumId w:val="13"/>
  </w:num>
  <w:num w:numId="50">
    <w:abstractNumId w:val="54"/>
  </w:num>
  <w:num w:numId="51">
    <w:abstractNumId w:val="8"/>
  </w:num>
  <w:num w:numId="52">
    <w:abstractNumId w:val="21"/>
  </w:num>
  <w:num w:numId="53">
    <w:abstractNumId w:val="11"/>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3191B"/>
    <w:rsid w:val="00035AE8"/>
    <w:rsid w:val="000450A6"/>
    <w:rsid w:val="00051C4C"/>
    <w:rsid w:val="000630C7"/>
    <w:rsid w:val="00072025"/>
    <w:rsid w:val="00084CCF"/>
    <w:rsid w:val="00094550"/>
    <w:rsid w:val="000B30F6"/>
    <w:rsid w:val="000B412E"/>
    <w:rsid w:val="000C405F"/>
    <w:rsid w:val="000C635C"/>
    <w:rsid w:val="000D01E4"/>
    <w:rsid w:val="000D23E5"/>
    <w:rsid w:val="000E6232"/>
    <w:rsid w:val="000F2C95"/>
    <w:rsid w:val="000F2E2A"/>
    <w:rsid w:val="000F3673"/>
    <w:rsid w:val="00101F90"/>
    <w:rsid w:val="00116D0C"/>
    <w:rsid w:val="0012481E"/>
    <w:rsid w:val="00137B47"/>
    <w:rsid w:val="0014662A"/>
    <w:rsid w:val="001545D6"/>
    <w:rsid w:val="00162D54"/>
    <w:rsid w:val="0018383A"/>
    <w:rsid w:val="00183FC2"/>
    <w:rsid w:val="001841A0"/>
    <w:rsid w:val="00187DCF"/>
    <w:rsid w:val="001952E1"/>
    <w:rsid w:val="0019799B"/>
    <w:rsid w:val="001A263A"/>
    <w:rsid w:val="001A7A10"/>
    <w:rsid w:val="001B2397"/>
    <w:rsid w:val="001C1A0B"/>
    <w:rsid w:val="001C67D9"/>
    <w:rsid w:val="001D5B89"/>
    <w:rsid w:val="001E081C"/>
    <w:rsid w:val="00230356"/>
    <w:rsid w:val="00235F4B"/>
    <w:rsid w:val="002367E7"/>
    <w:rsid w:val="00246B12"/>
    <w:rsid w:val="00250B2D"/>
    <w:rsid w:val="0025467D"/>
    <w:rsid w:val="002720C4"/>
    <w:rsid w:val="00282AAD"/>
    <w:rsid w:val="00294D9D"/>
    <w:rsid w:val="002A0785"/>
    <w:rsid w:val="002A1A0B"/>
    <w:rsid w:val="002A3E2C"/>
    <w:rsid w:val="002A56F2"/>
    <w:rsid w:val="002C43F0"/>
    <w:rsid w:val="002D435D"/>
    <w:rsid w:val="002E1A87"/>
    <w:rsid w:val="002E601E"/>
    <w:rsid w:val="002F6A99"/>
    <w:rsid w:val="00301412"/>
    <w:rsid w:val="003061B7"/>
    <w:rsid w:val="00312986"/>
    <w:rsid w:val="003206AF"/>
    <w:rsid w:val="003354FE"/>
    <w:rsid w:val="0034394D"/>
    <w:rsid w:val="00345483"/>
    <w:rsid w:val="003561DE"/>
    <w:rsid w:val="00356C5A"/>
    <w:rsid w:val="0037452A"/>
    <w:rsid w:val="00381448"/>
    <w:rsid w:val="003B7763"/>
    <w:rsid w:val="003B77A3"/>
    <w:rsid w:val="003C68DC"/>
    <w:rsid w:val="003C7857"/>
    <w:rsid w:val="003D3BB4"/>
    <w:rsid w:val="003F02CE"/>
    <w:rsid w:val="003F29CB"/>
    <w:rsid w:val="003F6FFF"/>
    <w:rsid w:val="00410B5C"/>
    <w:rsid w:val="004123D1"/>
    <w:rsid w:val="00415A1C"/>
    <w:rsid w:val="0041717D"/>
    <w:rsid w:val="00424553"/>
    <w:rsid w:val="00431B29"/>
    <w:rsid w:val="00434922"/>
    <w:rsid w:val="004446A9"/>
    <w:rsid w:val="004501AF"/>
    <w:rsid w:val="00457529"/>
    <w:rsid w:val="00460D56"/>
    <w:rsid w:val="004775C6"/>
    <w:rsid w:val="00482F6C"/>
    <w:rsid w:val="0048441E"/>
    <w:rsid w:val="00493473"/>
    <w:rsid w:val="004A0F26"/>
    <w:rsid w:val="004A1CD9"/>
    <w:rsid w:val="004A2CA5"/>
    <w:rsid w:val="004A41D0"/>
    <w:rsid w:val="004A68D0"/>
    <w:rsid w:val="004A7078"/>
    <w:rsid w:val="004B2257"/>
    <w:rsid w:val="004C6B26"/>
    <w:rsid w:val="004D489F"/>
    <w:rsid w:val="004D768B"/>
    <w:rsid w:val="004E0A64"/>
    <w:rsid w:val="00503798"/>
    <w:rsid w:val="005043FE"/>
    <w:rsid w:val="00520634"/>
    <w:rsid w:val="0054465D"/>
    <w:rsid w:val="0054633F"/>
    <w:rsid w:val="0058374C"/>
    <w:rsid w:val="00594124"/>
    <w:rsid w:val="005949AC"/>
    <w:rsid w:val="005A1B7F"/>
    <w:rsid w:val="005A4846"/>
    <w:rsid w:val="005A7EA8"/>
    <w:rsid w:val="005D2687"/>
    <w:rsid w:val="006017BA"/>
    <w:rsid w:val="00617B03"/>
    <w:rsid w:val="00620D59"/>
    <w:rsid w:val="00624249"/>
    <w:rsid w:val="00640C49"/>
    <w:rsid w:val="0067056E"/>
    <w:rsid w:val="00675A15"/>
    <w:rsid w:val="006762FE"/>
    <w:rsid w:val="00680169"/>
    <w:rsid w:val="00693863"/>
    <w:rsid w:val="006949F1"/>
    <w:rsid w:val="006B3297"/>
    <w:rsid w:val="006D2F76"/>
    <w:rsid w:val="006F2E39"/>
    <w:rsid w:val="006F3FBF"/>
    <w:rsid w:val="00701F6D"/>
    <w:rsid w:val="007025FD"/>
    <w:rsid w:val="00713218"/>
    <w:rsid w:val="00720181"/>
    <w:rsid w:val="0073589A"/>
    <w:rsid w:val="007373F7"/>
    <w:rsid w:val="00740AB4"/>
    <w:rsid w:val="00760484"/>
    <w:rsid w:val="007612C3"/>
    <w:rsid w:val="00764707"/>
    <w:rsid w:val="00777158"/>
    <w:rsid w:val="00781876"/>
    <w:rsid w:val="00784276"/>
    <w:rsid w:val="0078610F"/>
    <w:rsid w:val="00787241"/>
    <w:rsid w:val="007877ED"/>
    <w:rsid w:val="00790FC4"/>
    <w:rsid w:val="007919D4"/>
    <w:rsid w:val="0079600C"/>
    <w:rsid w:val="007A2441"/>
    <w:rsid w:val="007C4B44"/>
    <w:rsid w:val="007D4CDC"/>
    <w:rsid w:val="007D7390"/>
    <w:rsid w:val="007E0C3C"/>
    <w:rsid w:val="007F42CF"/>
    <w:rsid w:val="0080368E"/>
    <w:rsid w:val="00804ADB"/>
    <w:rsid w:val="00806AF3"/>
    <w:rsid w:val="00807A16"/>
    <w:rsid w:val="00814101"/>
    <w:rsid w:val="008317E9"/>
    <w:rsid w:val="00844FFE"/>
    <w:rsid w:val="0084719A"/>
    <w:rsid w:val="00865DE2"/>
    <w:rsid w:val="00873EED"/>
    <w:rsid w:val="008943BC"/>
    <w:rsid w:val="008A6566"/>
    <w:rsid w:val="008B1C9B"/>
    <w:rsid w:val="008B3A0D"/>
    <w:rsid w:val="008B732B"/>
    <w:rsid w:val="008C13F9"/>
    <w:rsid w:val="008C7BF8"/>
    <w:rsid w:val="008D1C24"/>
    <w:rsid w:val="008D3439"/>
    <w:rsid w:val="008D4E7B"/>
    <w:rsid w:val="008E0F25"/>
    <w:rsid w:val="0090453B"/>
    <w:rsid w:val="009369EE"/>
    <w:rsid w:val="00937B29"/>
    <w:rsid w:val="009450B6"/>
    <w:rsid w:val="00952858"/>
    <w:rsid w:val="00963628"/>
    <w:rsid w:val="00973E94"/>
    <w:rsid w:val="009834CC"/>
    <w:rsid w:val="00983B58"/>
    <w:rsid w:val="0098499F"/>
    <w:rsid w:val="009A2716"/>
    <w:rsid w:val="009A7EBD"/>
    <w:rsid w:val="009B5B4E"/>
    <w:rsid w:val="009D2AA2"/>
    <w:rsid w:val="009D5738"/>
    <w:rsid w:val="009D7568"/>
    <w:rsid w:val="009E1D87"/>
    <w:rsid w:val="009E3159"/>
    <w:rsid w:val="009E7675"/>
    <w:rsid w:val="00A01C0B"/>
    <w:rsid w:val="00A026DB"/>
    <w:rsid w:val="00A07F25"/>
    <w:rsid w:val="00A13ECA"/>
    <w:rsid w:val="00A2079C"/>
    <w:rsid w:val="00A20DCD"/>
    <w:rsid w:val="00A3274E"/>
    <w:rsid w:val="00A418B3"/>
    <w:rsid w:val="00A46A43"/>
    <w:rsid w:val="00A47F54"/>
    <w:rsid w:val="00A655A4"/>
    <w:rsid w:val="00A70BF6"/>
    <w:rsid w:val="00A95FC0"/>
    <w:rsid w:val="00AD2A5F"/>
    <w:rsid w:val="00AD54CD"/>
    <w:rsid w:val="00AD6A2E"/>
    <w:rsid w:val="00AE38F2"/>
    <w:rsid w:val="00AF2655"/>
    <w:rsid w:val="00AF5506"/>
    <w:rsid w:val="00B17B7E"/>
    <w:rsid w:val="00B31781"/>
    <w:rsid w:val="00B46CCE"/>
    <w:rsid w:val="00B533A4"/>
    <w:rsid w:val="00B81421"/>
    <w:rsid w:val="00B83DB2"/>
    <w:rsid w:val="00B84B24"/>
    <w:rsid w:val="00B86772"/>
    <w:rsid w:val="00B90F59"/>
    <w:rsid w:val="00BA43E7"/>
    <w:rsid w:val="00BA50B6"/>
    <w:rsid w:val="00BB2620"/>
    <w:rsid w:val="00BC02C0"/>
    <w:rsid w:val="00BD01D6"/>
    <w:rsid w:val="00BD1DA4"/>
    <w:rsid w:val="00BE4B38"/>
    <w:rsid w:val="00BE63C6"/>
    <w:rsid w:val="00BF7234"/>
    <w:rsid w:val="00C06DEC"/>
    <w:rsid w:val="00C17F9B"/>
    <w:rsid w:val="00C236A1"/>
    <w:rsid w:val="00C40616"/>
    <w:rsid w:val="00C61B52"/>
    <w:rsid w:val="00C67404"/>
    <w:rsid w:val="00C726E5"/>
    <w:rsid w:val="00C90D1F"/>
    <w:rsid w:val="00C95574"/>
    <w:rsid w:val="00CA1B46"/>
    <w:rsid w:val="00CA3055"/>
    <w:rsid w:val="00CA6304"/>
    <w:rsid w:val="00CA6BD6"/>
    <w:rsid w:val="00CA7689"/>
    <w:rsid w:val="00CB1C44"/>
    <w:rsid w:val="00CC2DC8"/>
    <w:rsid w:val="00CE0D70"/>
    <w:rsid w:val="00CE4EDF"/>
    <w:rsid w:val="00D03083"/>
    <w:rsid w:val="00D117BF"/>
    <w:rsid w:val="00D222A6"/>
    <w:rsid w:val="00D243DB"/>
    <w:rsid w:val="00D27FD3"/>
    <w:rsid w:val="00D31860"/>
    <w:rsid w:val="00D33DC0"/>
    <w:rsid w:val="00D41831"/>
    <w:rsid w:val="00D45EBB"/>
    <w:rsid w:val="00D47B43"/>
    <w:rsid w:val="00D51A57"/>
    <w:rsid w:val="00D73D5C"/>
    <w:rsid w:val="00D85B2D"/>
    <w:rsid w:val="00D91188"/>
    <w:rsid w:val="00D9212B"/>
    <w:rsid w:val="00DA1926"/>
    <w:rsid w:val="00DA2671"/>
    <w:rsid w:val="00DB0ED7"/>
    <w:rsid w:val="00DB3B94"/>
    <w:rsid w:val="00DC4447"/>
    <w:rsid w:val="00DD162C"/>
    <w:rsid w:val="00DD55BD"/>
    <w:rsid w:val="00DD671A"/>
    <w:rsid w:val="00DE08DB"/>
    <w:rsid w:val="00DE4219"/>
    <w:rsid w:val="00DF0FD2"/>
    <w:rsid w:val="00DF3E16"/>
    <w:rsid w:val="00E00D60"/>
    <w:rsid w:val="00E055BA"/>
    <w:rsid w:val="00E16F27"/>
    <w:rsid w:val="00E304DA"/>
    <w:rsid w:val="00E77E17"/>
    <w:rsid w:val="00E92A8C"/>
    <w:rsid w:val="00E9721A"/>
    <w:rsid w:val="00E97DE1"/>
    <w:rsid w:val="00EA3CAA"/>
    <w:rsid w:val="00EB27C0"/>
    <w:rsid w:val="00EB3D0E"/>
    <w:rsid w:val="00EC03B8"/>
    <w:rsid w:val="00ED42AB"/>
    <w:rsid w:val="00ED56E1"/>
    <w:rsid w:val="00EE0567"/>
    <w:rsid w:val="00F01263"/>
    <w:rsid w:val="00F0712D"/>
    <w:rsid w:val="00F31E09"/>
    <w:rsid w:val="00F50437"/>
    <w:rsid w:val="00F536B6"/>
    <w:rsid w:val="00F53715"/>
    <w:rsid w:val="00F53CD0"/>
    <w:rsid w:val="00F57C8D"/>
    <w:rsid w:val="00F619CD"/>
    <w:rsid w:val="00F6695F"/>
    <w:rsid w:val="00F86DCF"/>
    <w:rsid w:val="00F90404"/>
    <w:rsid w:val="00F945D9"/>
    <w:rsid w:val="00FA3AE5"/>
    <w:rsid w:val="00FA68AF"/>
    <w:rsid w:val="00FE45AC"/>
    <w:rsid w:val="00FE58C8"/>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hyperlink" Target="http://portal.ujn.gov.rs/" TargetMode="External"/><Relationship Id="rId18"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lglasnik.com/portal-sluzbenih-glasila-republike-srbije-i-baza-propisa" TargetMode="Externa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5" Type="http://schemas.openxmlformats.org/officeDocument/2006/relationships/footnotes" Target="footnotes.xml"/><Relationship Id="rId15" Type="http://schemas.openxmlformats.org/officeDocument/2006/relationships/hyperlink" Target="http://portal.ujn.gov.rs/" TargetMode="External"/><Relationship Id="rId10" Type="http://schemas.openxmlformats.org/officeDocument/2006/relationships/hyperlink" Target="mailto:mara.karaklajic@ivanjica.gov.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Direkcija-Mara\AppData\Roaming\Microsoft\Word\www.ivanjica.gov.rs"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73</Pages>
  <Words>19883</Words>
  <Characters>113338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11</cp:revision>
  <cp:lastPrinted>2017-05-03T12:38:00Z</cp:lastPrinted>
  <dcterms:created xsi:type="dcterms:W3CDTF">2014-09-30T12:12:00Z</dcterms:created>
  <dcterms:modified xsi:type="dcterms:W3CDTF">2017-05-03T12:44:00Z</dcterms:modified>
</cp:coreProperties>
</file>