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D976DA" w:rsidRDefault="00A44A8C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 w:rsidRPr="00A44A8C">
        <w:rPr>
          <w:rFonts w:eastAsia="Times New Roman" w:cs="Times New Roman"/>
          <w:szCs w:val="24"/>
          <w:lang w:val="sr-Cyrl-CS" w:eastAsia="sr-Latn-CS"/>
        </w:rPr>
        <w:t>05 Број: 404-1-</w:t>
      </w:r>
      <w:r w:rsidR="00E73D8E">
        <w:rPr>
          <w:rFonts w:eastAsia="Times New Roman" w:cs="Times New Roman"/>
          <w:szCs w:val="24"/>
          <w:lang w:eastAsia="sr-Latn-CS"/>
        </w:rPr>
        <w:t>3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 w:rsidR="00E73D8E">
        <w:rPr>
          <w:rFonts w:eastAsia="Times New Roman" w:cs="Times New Roman"/>
          <w:szCs w:val="24"/>
          <w:lang w:eastAsia="sr-Latn-CS"/>
        </w:rPr>
        <w:t>7/3</w:t>
      </w:r>
    </w:p>
    <w:p w:rsidR="00A44A8C" w:rsidRPr="009874EE" w:rsidRDefault="00E73D8E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eastAsia="sr-Latn-CS"/>
        </w:rPr>
        <w:t>03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 w:rsidR="00D976DA"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3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 w:rsidR="00D976DA">
        <w:rPr>
          <w:rFonts w:eastAsia="Times New Roman" w:cs="Times New Roman"/>
          <w:szCs w:val="24"/>
          <w:lang w:eastAsia="sr-Latn-CS"/>
        </w:rPr>
        <w:t>7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E73D8E" w:rsidRPr="00E73D8E" w:rsidRDefault="00C7758D" w:rsidP="00F54BF4">
      <w:pPr>
        <w:shd w:val="clear" w:color="auto" w:fill="C6D9F1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ru-RU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D976DA">
        <w:rPr>
          <w:rFonts w:eastAsia="TimesNewRomanPSMT" w:cs="Times New Roman"/>
          <w:kern w:val="2"/>
          <w:szCs w:val="24"/>
          <w:lang w:eastAsia="ar-SA"/>
        </w:rPr>
        <w:t>14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D976DA">
        <w:rPr>
          <w:b/>
          <w:lang w:val="sr-Cyrl-CS"/>
        </w:rPr>
        <w:t xml:space="preserve">број </w:t>
      </w:r>
      <w:r w:rsidR="00E73D8E">
        <w:rPr>
          <w:b/>
        </w:rPr>
        <w:t>3</w:t>
      </w:r>
      <w:r w:rsidR="009874EE">
        <w:rPr>
          <w:b/>
          <w:lang w:val="sr-Cyrl-CS"/>
        </w:rPr>
        <w:t>/201</w:t>
      </w:r>
      <w:r w:rsidR="00D976DA">
        <w:rPr>
          <w:b/>
        </w:rPr>
        <w:t>7</w:t>
      </w:r>
      <w:r w:rsidR="008103A1">
        <w:rPr>
          <w:lang w:val="sr-Cyrl-CS"/>
        </w:rPr>
        <w:t>,</w:t>
      </w:r>
      <w:r w:rsidR="00E50A80">
        <w:t xml:space="preserve"> </w:t>
      </w:r>
      <w:r w:rsidR="008C64F2">
        <w:rPr>
          <w:lang w:val="sr-Cyrl-CS"/>
        </w:rPr>
        <w:t>по Решењу о обр</w:t>
      </w:r>
      <w:r w:rsidR="00D976DA">
        <w:rPr>
          <w:lang w:val="sr-Cyrl-CS"/>
        </w:rPr>
        <w:t>азовању Комисије 05 бр. 404-1-</w:t>
      </w:r>
      <w:r w:rsidR="00E73D8E">
        <w:t>3</w:t>
      </w:r>
      <w:r w:rsidR="009874EE">
        <w:rPr>
          <w:lang w:val="sr-Cyrl-CS"/>
        </w:rPr>
        <w:t>/</w:t>
      </w:r>
      <w:r w:rsidR="009874EE" w:rsidRPr="007B5C9A">
        <w:rPr>
          <w:lang w:val="sr-Cyrl-CS"/>
        </w:rPr>
        <w:t>201</w:t>
      </w:r>
      <w:r w:rsidR="00D976DA">
        <w:t>7</w:t>
      </w:r>
      <w:r w:rsidR="004323F9">
        <w:rPr>
          <w:lang w:val="sr-Cyrl-CS"/>
        </w:rPr>
        <w:t>/1</w:t>
      </w:r>
      <w:r w:rsidR="009874EE" w:rsidRPr="007B5C9A">
        <w:rPr>
          <w:lang w:val="sr-Cyrl-CS"/>
        </w:rPr>
        <w:t xml:space="preserve"> од </w:t>
      </w:r>
      <w:r w:rsidR="00E73D8E">
        <w:t>14</w:t>
      </w:r>
      <w:r w:rsidR="009874EE" w:rsidRPr="007B5C9A">
        <w:rPr>
          <w:lang w:val="sr-Cyrl-CS"/>
        </w:rPr>
        <w:t>.</w:t>
      </w:r>
      <w:r w:rsidR="004323F9">
        <w:t>0</w:t>
      </w:r>
      <w:r w:rsidR="00D976DA">
        <w:t>2</w:t>
      </w:r>
      <w:r w:rsidR="009874EE" w:rsidRPr="007B5C9A">
        <w:rPr>
          <w:lang w:val="sr-Cyrl-CS"/>
        </w:rPr>
        <w:t>.201</w:t>
      </w:r>
      <w:r w:rsidR="00D976DA">
        <w:t>7</w:t>
      </w:r>
      <w:r w:rsidR="008C64F2" w:rsidRPr="007B5C9A">
        <w:rPr>
          <w:lang w:val="sr-Cyrl-CS"/>
        </w:rPr>
        <w:t xml:space="preserve">. године </w:t>
      </w:r>
      <w:r w:rsidR="00E50A80">
        <w:t>обавештава сва заинтересо</w:t>
      </w:r>
      <w:r w:rsidR="00D976DA">
        <w:t xml:space="preserve">ва лица да је извршена измена </w:t>
      </w:r>
      <w:r w:rsidR="00E50A80">
        <w:t xml:space="preserve">конкурсне документације за јавну набавку </w:t>
      </w:r>
      <w:r w:rsidR="00D976DA" w:rsidRPr="00D976DA">
        <w:rPr>
          <w:rFonts w:eastAsia="Times New Roman" w:cs="Times New Roman"/>
          <w:b/>
          <w:szCs w:val="24"/>
          <w:lang w:val="sr-Cyrl-CS"/>
        </w:rPr>
        <w:t xml:space="preserve">услуге социјалне заштите </w:t>
      </w:r>
      <w:r w:rsidR="00D976DA" w:rsidRPr="00D976DA">
        <w:rPr>
          <w:rFonts w:eastAsia="Times New Roman" w:cs="Times New Roman"/>
          <w:b/>
          <w:bCs/>
          <w:szCs w:val="24"/>
          <w:lang w:val="sr-Cyrl-CS"/>
        </w:rPr>
        <w:t>–</w:t>
      </w:r>
      <w:r w:rsidR="00F54BF4">
        <w:rPr>
          <w:rFonts w:eastAsia="Times New Roman" w:cs="Times New Roman"/>
          <w:b/>
          <w:bCs/>
          <w:szCs w:val="24"/>
        </w:rPr>
        <w:t xml:space="preserve"> </w:t>
      </w:r>
      <w:r w:rsidR="00E73D8E" w:rsidRPr="00E73D8E">
        <w:rPr>
          <w:rFonts w:eastAsia="Times New Roman" w:cs="Times New Roman"/>
          <w:b/>
          <w:bCs/>
          <w:szCs w:val="24"/>
          <w:lang w:val="sr-Cyrl-CS"/>
        </w:rPr>
        <w:t xml:space="preserve">помоћ у кући за одрасла инвалидна лица и старија лица </w:t>
      </w:r>
      <w:r w:rsidR="00E73D8E" w:rsidRPr="00E73D8E">
        <w:rPr>
          <w:rFonts w:eastAsia="Calibri" w:cs="Times New Roman"/>
          <w:b/>
          <w:szCs w:val="24"/>
          <w:lang w:val="sr-Cyrl-CS"/>
        </w:rPr>
        <w:t>на територији општине Ивањица</w:t>
      </w:r>
    </w:p>
    <w:p w:rsidR="00510796" w:rsidRPr="00564F38" w:rsidRDefault="00D976DA" w:rsidP="001E36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  <w:lang w:val="sr-Cyrl-CS"/>
        </w:rPr>
      </w:pPr>
      <w:r w:rsidRPr="00D976DA">
        <w:rPr>
          <w:rFonts w:eastAsia="Times New Roman" w:cs="Times New Roman"/>
          <w:b/>
          <w:szCs w:val="24"/>
          <w:lang w:val="sr-Cyrl-CS"/>
        </w:rPr>
        <w:t xml:space="preserve"> ЈНМВ </w:t>
      </w:r>
      <w:r w:rsidR="00E73D8E">
        <w:rPr>
          <w:rFonts w:eastAsia="Times New Roman" w:cs="Times New Roman"/>
          <w:b/>
          <w:szCs w:val="24"/>
        </w:rPr>
        <w:t>3</w:t>
      </w:r>
      <w:r w:rsidRPr="00D976DA">
        <w:rPr>
          <w:rFonts w:eastAsia="Times New Roman" w:cs="Times New Roman"/>
          <w:b/>
          <w:szCs w:val="24"/>
          <w:lang w:val="sr-Cyrl-CS"/>
        </w:rPr>
        <w:t>/201</w:t>
      </w:r>
      <w:r w:rsidRPr="00D976DA">
        <w:rPr>
          <w:rFonts w:eastAsia="Times New Roman" w:cs="Times New Roman"/>
          <w:b/>
          <w:szCs w:val="24"/>
        </w:rPr>
        <w:t>7</w:t>
      </w:r>
    </w:p>
    <w:p w:rsidR="00152E34" w:rsidRDefault="00650411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E73D8E" w:rsidRPr="00E73D8E" w:rsidRDefault="00E73D8E" w:rsidP="00E73D8E">
      <w:pPr>
        <w:shd w:val="clear" w:color="auto" w:fill="C6D9F1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E73D8E">
        <w:rPr>
          <w:rFonts w:eastAsia="Calibri" w:cs="Times New Roman"/>
          <w:b/>
          <w:bCs/>
          <w:iCs/>
          <w:szCs w:val="24"/>
          <w:lang w:val="en-US"/>
        </w:rPr>
        <w:t>III</w:t>
      </w:r>
      <w:r w:rsidRPr="00E73D8E">
        <w:rPr>
          <w:rFonts w:eastAsia="Times New Roman" w:cs="Times New Roman"/>
          <w:b/>
          <w:bCs/>
          <w:iCs/>
          <w:szCs w:val="24"/>
          <w:lang w:val="sr-Cyrl-RS"/>
        </w:rPr>
        <w:t xml:space="preserve"> ВРСТА,  </w:t>
      </w:r>
      <w:r w:rsidRPr="00E73D8E">
        <w:rPr>
          <w:rFonts w:eastAsia="Times New Roman" w:cs="Times New Roman"/>
          <w:b/>
          <w:bCs/>
          <w:iCs/>
          <w:szCs w:val="24"/>
          <w:lang w:val="sr-Cyrl-CS"/>
        </w:rPr>
        <w:t xml:space="preserve">СПЕЦИФИКАЦИЈЕ, ТЕХНИЧКЕ </w:t>
      </w:r>
      <w:r w:rsidRPr="00E73D8E">
        <w:rPr>
          <w:rFonts w:eastAsia="Times New Roman" w:cs="Times New Roman"/>
          <w:b/>
          <w:bCs/>
          <w:iCs/>
          <w:szCs w:val="24"/>
          <w:lang w:val="sr-Cyrl-RS"/>
        </w:rPr>
        <w:t xml:space="preserve">КАРАКТЕРИСТИКЕ, КВАЛИТЕТ, КОЛИЧИНА И ОПИС УСЛУГА </w:t>
      </w:r>
    </w:p>
    <w:p w:rsidR="004323F9" w:rsidRPr="00D976DA" w:rsidRDefault="004323F9" w:rsidP="004323F9">
      <w:pPr>
        <w:shd w:val="clear" w:color="auto" w:fill="C6D9F1"/>
        <w:suppressAutoHyphens/>
        <w:spacing w:after="0" w:line="100" w:lineRule="atLeast"/>
        <w:jc w:val="center"/>
      </w:pPr>
      <w:r w:rsidRPr="00D976DA">
        <w:rPr>
          <w:rFonts w:eastAsia="Arial" w:cs="Times New Roman"/>
          <w:szCs w:val="24"/>
          <w:lang w:val="sr-Cyrl-CS" w:eastAsia="zh-CN"/>
        </w:rPr>
        <w:t xml:space="preserve">на </w:t>
      </w:r>
      <w:r w:rsidRPr="00D976DA">
        <w:rPr>
          <w:lang w:val="sr-Cyrl-CS"/>
        </w:rPr>
        <w:t xml:space="preserve"> страни </w:t>
      </w:r>
      <w:r w:rsidR="00E73D8E">
        <w:t xml:space="preserve">5. </w:t>
      </w:r>
      <w:r w:rsidRPr="00D976DA">
        <w:rPr>
          <w:lang w:val="sr-Cyrl-CS"/>
        </w:rPr>
        <w:t>конкурсне документације у делу</w:t>
      </w: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73D8E" w:rsidRPr="00E73D8E" w:rsidRDefault="00E73D8E" w:rsidP="00E73D8E">
      <w:pPr>
        <w:spacing w:after="60" w:line="240" w:lineRule="auto"/>
        <w:ind w:firstLine="709"/>
        <w:jc w:val="both"/>
        <w:rPr>
          <w:rFonts w:eastAsia="Times New Roman" w:cs="Times New Roman"/>
          <w:color w:val="FF0000"/>
          <w:szCs w:val="24"/>
          <w:lang w:val="ru-RU"/>
        </w:rPr>
      </w:pPr>
      <w:r w:rsidRPr="00E73D8E">
        <w:rPr>
          <w:rFonts w:eastAsia="Times New Roman" w:cs="Times New Roman"/>
          <w:b/>
          <w:bCs/>
          <w:szCs w:val="24"/>
          <w:lang w:val="sr-Cyrl-CS"/>
        </w:rPr>
        <w:t xml:space="preserve">Пружалац услуге је дужан да у сарадњи са Националном службом за запошљавање </w:t>
      </w:r>
      <w:r w:rsidRPr="00E73D8E">
        <w:rPr>
          <w:rFonts w:eastAsia="Times New Roman" w:cs="Times New Roman"/>
          <w:b/>
          <w:bCs/>
          <w:szCs w:val="24"/>
        </w:rPr>
        <w:t>ангажује</w:t>
      </w:r>
      <w:r w:rsidRPr="00E73D8E">
        <w:rPr>
          <w:rFonts w:eastAsia="Times New Roman" w:cs="Times New Roman"/>
          <w:b/>
          <w:bCs/>
          <w:szCs w:val="24"/>
          <w:lang w:val="sr-Cyrl-CS"/>
        </w:rPr>
        <w:t xml:space="preserve"> незапослена лица  и то</w:t>
      </w:r>
      <w:r w:rsidRPr="00E73D8E">
        <w:rPr>
          <w:rFonts w:eastAsia="Times New Roman" w:cs="Times New Roman"/>
          <w:b/>
          <w:bCs/>
          <w:szCs w:val="24"/>
          <w:lang w:val="ru-RU"/>
        </w:rPr>
        <w:t>:</w:t>
      </w:r>
    </w:p>
    <w:p w:rsidR="00E73D8E" w:rsidRPr="00E73D8E" w:rsidRDefault="00E73D8E" w:rsidP="00E73D8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val="single"/>
          <w:lang w:val="ru-RU"/>
        </w:rPr>
      </w:pPr>
      <w:r w:rsidRPr="00E73D8E">
        <w:rPr>
          <w:rFonts w:eastAsia="Times New Roman" w:cs="Times New Roman"/>
          <w:color w:val="000000"/>
          <w:szCs w:val="24"/>
          <w:u w:val="single"/>
          <w:lang w:val="ru-RU"/>
        </w:rPr>
        <w:t>Стручни сарадник ангажован за специфичне послове:</w:t>
      </w:r>
    </w:p>
    <w:p w:rsidR="00E73D8E" w:rsidRDefault="00E73D8E" w:rsidP="00961C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73D8E" w:rsidRPr="00E73D8E" w:rsidRDefault="00E73D8E" w:rsidP="00E73D8E">
      <w:pPr>
        <w:spacing w:after="0"/>
        <w:jc w:val="both"/>
        <w:rPr>
          <w:rFonts w:eastAsia="Calibri" w:cs="Times New Roman"/>
          <w:color w:val="000000"/>
          <w:szCs w:val="24"/>
          <w:lang w:val="ru-RU"/>
        </w:rPr>
      </w:pPr>
      <w:r w:rsidRPr="00E73D8E">
        <w:rPr>
          <w:rFonts w:eastAsia="Times New Roman" w:cs="Times New Roman"/>
          <w:color w:val="000000"/>
          <w:szCs w:val="24"/>
          <w:lang w:val="ru-RU"/>
        </w:rPr>
        <w:t xml:space="preserve">- </w:t>
      </w:r>
      <w:r w:rsidRPr="00E73D8E">
        <w:rPr>
          <w:rFonts w:eastAsia="Times New Roman" w:cs="Times New Roman"/>
          <w:szCs w:val="24"/>
          <w:lang w:val="ru-RU"/>
        </w:rPr>
        <w:t>1</w:t>
      </w:r>
      <w:r w:rsidRPr="00E73D8E">
        <w:rPr>
          <w:rFonts w:eastAsia="Times New Roman" w:cs="Times New Roman"/>
          <w:color w:val="FF0000"/>
          <w:szCs w:val="24"/>
          <w:lang w:val="ru-RU"/>
        </w:rPr>
        <w:t xml:space="preserve"> </w:t>
      </w:r>
      <w:r w:rsidRPr="00E73D8E">
        <w:rPr>
          <w:rFonts w:eastAsia="Times New Roman" w:cs="Times New Roman"/>
          <w:color w:val="000000"/>
          <w:szCs w:val="24"/>
          <w:lang w:val="ru-RU"/>
        </w:rPr>
        <w:t>стручни радник (</w:t>
      </w:r>
      <w:r w:rsidRPr="00E73D8E">
        <w:rPr>
          <w:rFonts w:eastAsia="Calibri" w:cs="Times New Roman"/>
          <w:color w:val="000000"/>
          <w:szCs w:val="24"/>
          <w:lang w:val="ru-RU"/>
        </w:rPr>
        <w:t>социјални радник, психолог, педагог, андрагог и специјални педагог поседује лиценцу за обављање основних стручних послова и најмање годину дана радног искуства на пословима пружања услуге помоћ у кући)</w:t>
      </w:r>
      <w:r w:rsidRPr="00E73D8E">
        <w:rPr>
          <w:rFonts w:eastAsia="Times New Roman" w:cs="Times New Roman"/>
          <w:color w:val="000000"/>
          <w:szCs w:val="24"/>
          <w:lang w:val="ru-RU"/>
        </w:rPr>
        <w:t xml:space="preserve"> са 100% радног времена и један стручни сарадник. </w:t>
      </w:r>
    </w:p>
    <w:p w:rsidR="00E73D8E" w:rsidRPr="00D86FCC" w:rsidRDefault="00D86FCC" w:rsidP="00961C7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326C">
        <w:rPr>
          <w:b/>
        </w:rPr>
        <w:t xml:space="preserve">         </w:t>
      </w:r>
      <w:bookmarkStart w:id="0" w:name="_GoBack"/>
      <w:bookmarkEnd w:id="0"/>
    </w:p>
    <w:p w:rsidR="00E73D8E" w:rsidRDefault="00D976DA" w:rsidP="00163F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Cs w:val="24"/>
        </w:rPr>
      </w:pPr>
      <w:r w:rsidRPr="00E73D8E">
        <w:rPr>
          <w:rFonts w:eastAsia="Times New Roman" w:cs="Times New Roman"/>
          <w:b/>
          <w:bCs/>
          <w:iCs/>
          <w:szCs w:val="24"/>
          <w:lang w:val="sr-Cyrl-CS"/>
        </w:rPr>
        <w:t>мења се</w:t>
      </w:r>
      <w:r w:rsidR="006C5CEE">
        <w:rPr>
          <w:rFonts w:eastAsia="Times New Roman" w:cs="Times New Roman"/>
          <w:b/>
          <w:bCs/>
          <w:iCs/>
          <w:szCs w:val="24"/>
        </w:rPr>
        <w:t>,</w:t>
      </w:r>
      <w:r w:rsidRPr="00E73D8E">
        <w:rPr>
          <w:rFonts w:eastAsia="Times New Roman" w:cs="Times New Roman"/>
          <w:b/>
          <w:bCs/>
          <w:iCs/>
          <w:szCs w:val="24"/>
          <w:lang w:val="sr-Cyrl-CS"/>
        </w:rPr>
        <w:t xml:space="preserve"> </w:t>
      </w:r>
      <w:r w:rsidR="00BA2BC7" w:rsidRPr="00E73D8E">
        <w:rPr>
          <w:b/>
          <w:lang w:val="sr-Cyrl-CS"/>
        </w:rPr>
        <w:t xml:space="preserve">тако да сада </w:t>
      </w:r>
      <w:r w:rsidRPr="00E73D8E">
        <w:rPr>
          <w:rFonts w:eastAsia="Times New Roman" w:cs="Times New Roman"/>
          <w:b/>
          <w:bCs/>
          <w:iCs/>
          <w:szCs w:val="24"/>
          <w:lang w:val="sr-Cyrl-CS"/>
        </w:rPr>
        <w:t>гласи</w:t>
      </w:r>
      <w:r w:rsidR="00E73D8E">
        <w:rPr>
          <w:rFonts w:eastAsia="Times New Roman" w:cs="Times New Roman"/>
          <w:b/>
          <w:bCs/>
          <w:iCs/>
          <w:szCs w:val="24"/>
        </w:rPr>
        <w:t>:</w:t>
      </w:r>
    </w:p>
    <w:p w:rsidR="00961C7E" w:rsidRDefault="00E73D8E" w:rsidP="00163F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Cs w:val="24"/>
          <w:lang w:val="sr-Cyrl-CS"/>
        </w:rPr>
      </w:pPr>
      <w:r w:rsidRPr="00E73D8E">
        <w:rPr>
          <w:rFonts w:eastAsia="Times New Roman" w:cs="Times New Roman"/>
          <w:color w:val="000000"/>
          <w:szCs w:val="24"/>
          <w:lang w:val="ru-RU"/>
        </w:rPr>
        <w:t xml:space="preserve">- </w:t>
      </w:r>
      <w:r w:rsidRPr="00E73D8E">
        <w:rPr>
          <w:rFonts w:eastAsia="Times New Roman" w:cs="Times New Roman"/>
          <w:szCs w:val="24"/>
          <w:lang w:val="ru-RU"/>
        </w:rPr>
        <w:t>1</w:t>
      </w:r>
      <w:r w:rsidRPr="00E73D8E">
        <w:rPr>
          <w:rFonts w:eastAsia="Times New Roman" w:cs="Times New Roman"/>
          <w:color w:val="FF0000"/>
          <w:szCs w:val="24"/>
          <w:lang w:val="ru-RU"/>
        </w:rPr>
        <w:t xml:space="preserve"> </w:t>
      </w:r>
      <w:r w:rsidRPr="00E73D8E">
        <w:rPr>
          <w:rFonts w:eastAsia="Times New Roman" w:cs="Times New Roman"/>
          <w:color w:val="000000"/>
          <w:szCs w:val="24"/>
          <w:lang w:val="ru-RU"/>
        </w:rPr>
        <w:t>стручни радник (</w:t>
      </w:r>
      <w:r w:rsidRPr="00E73D8E">
        <w:rPr>
          <w:rFonts w:eastAsia="Calibri" w:cs="Times New Roman"/>
          <w:color w:val="000000"/>
          <w:szCs w:val="24"/>
          <w:lang w:val="ru-RU"/>
        </w:rPr>
        <w:t>социјални радник, психолог, педагог, андрагог и специјални педагог поседује лиценцу за обављање основних стручних послова и најмање годину дана радног искуства на пословима пружања услуге помоћ у кући)</w:t>
      </w:r>
      <w:r w:rsidRPr="00E73D8E">
        <w:rPr>
          <w:rFonts w:eastAsia="Times New Roman" w:cs="Times New Roman"/>
          <w:color w:val="000000"/>
          <w:szCs w:val="24"/>
          <w:lang w:val="ru-RU"/>
        </w:rPr>
        <w:t xml:space="preserve"> са 100% радног времена</w:t>
      </w:r>
      <w:r>
        <w:rPr>
          <w:rFonts w:eastAsia="Times New Roman" w:cs="Times New Roman"/>
          <w:color w:val="000000"/>
          <w:szCs w:val="24"/>
        </w:rPr>
        <w:t>.</w:t>
      </w:r>
      <w:r w:rsidR="00D976DA" w:rsidRPr="00E73D8E">
        <w:rPr>
          <w:rFonts w:eastAsia="Times New Roman" w:cs="Times New Roman"/>
          <w:b/>
          <w:bCs/>
          <w:iCs/>
          <w:szCs w:val="24"/>
          <w:lang w:val="sr-Cyrl-CS"/>
        </w:rPr>
        <w:t xml:space="preserve"> </w:t>
      </w:r>
    </w:p>
    <w:p w:rsidR="00BA2BC7" w:rsidRDefault="00BA2BC7" w:rsidP="00163F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Cs w:val="24"/>
          <w:lang w:val="sr-Cyrl-CS"/>
        </w:rPr>
      </w:pPr>
    </w:p>
    <w:p w:rsidR="00BA2BC7" w:rsidRDefault="00BA2BC7" w:rsidP="00BA2BC7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Pr="00971DE1">
        <w:rPr>
          <w:lang w:val="sr-Cyrl-CS"/>
        </w:rPr>
        <w:t xml:space="preserve"> </w:t>
      </w:r>
      <w:r w:rsidRPr="00275945">
        <w:rPr>
          <w:lang w:val="sr-Cyrl-CS"/>
        </w:rPr>
        <w:t>конкурсне документације</w:t>
      </w:r>
    </w:p>
    <w:p w:rsidR="00BA2BC7" w:rsidRPr="00BA2BC7" w:rsidRDefault="00BA2BC7" w:rsidP="00BA2BC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2"/>
          <w:lang w:val="sr-Cyrl-CS"/>
        </w:rPr>
      </w:pPr>
      <w:r w:rsidRPr="00BA2BC7">
        <w:rPr>
          <w:rFonts w:eastAsia="Times New Roman" w:cs="Times New Roman"/>
          <w:b/>
          <w:bCs/>
          <w:iCs/>
          <w:sz w:val="22"/>
          <w:highlight w:val="cyan"/>
          <w:lang w:val="sr-Cyrl-RS"/>
        </w:rPr>
        <w:t>X</w:t>
      </w:r>
      <w:r w:rsidRPr="00BA2BC7">
        <w:rPr>
          <w:rFonts w:cs="Times New Roman"/>
          <w:b/>
          <w:bCs/>
          <w:iCs/>
          <w:sz w:val="22"/>
          <w:highlight w:val="cyan"/>
          <w:lang w:val="ru-RU"/>
        </w:rPr>
        <w:t xml:space="preserve">   ОБРАЗАЦ  </w:t>
      </w:r>
      <w:r w:rsidRPr="00BA2BC7">
        <w:rPr>
          <w:rFonts w:cs="Times New Roman"/>
          <w:b/>
          <w:bCs/>
          <w:iCs/>
          <w:sz w:val="22"/>
          <w:highlight w:val="cyan"/>
          <w:lang w:val="sr-Cyrl-CS"/>
        </w:rPr>
        <w:t>СТРУКТУРЕ ЦЕНЕ СА УПУТСТВОМ КАКО ДА СЕ ПОПУНИ</w:t>
      </w:r>
    </w:p>
    <w:p w:rsidR="00BA2BC7" w:rsidRPr="00BA2BC7" w:rsidRDefault="00BA2BC7" w:rsidP="00BA2BC7">
      <w:pPr>
        <w:shd w:val="clear" w:color="auto" w:fill="C6D9F1"/>
        <w:suppressAutoHyphens/>
        <w:spacing w:after="0" w:line="100" w:lineRule="atLeast"/>
        <w:jc w:val="center"/>
        <w:rPr>
          <w:rFonts w:cs="Times New Roman"/>
          <w:sz w:val="22"/>
        </w:rPr>
      </w:pPr>
      <w:r w:rsidRPr="00BA2BC7">
        <w:rPr>
          <w:rFonts w:eastAsia="Arial" w:cs="Times New Roman"/>
          <w:sz w:val="22"/>
          <w:lang w:val="sr-Cyrl-CS" w:eastAsia="zh-CN"/>
        </w:rPr>
        <w:t xml:space="preserve">на </w:t>
      </w:r>
      <w:r w:rsidRPr="00BA2BC7">
        <w:rPr>
          <w:rFonts w:cs="Times New Roman"/>
          <w:sz w:val="22"/>
          <w:lang w:val="sr-Cyrl-CS"/>
        </w:rPr>
        <w:t xml:space="preserve"> страни 27</w:t>
      </w:r>
      <w:r w:rsidRPr="00BA2BC7">
        <w:rPr>
          <w:rFonts w:cs="Times New Roman"/>
          <w:sz w:val="22"/>
        </w:rPr>
        <w:t xml:space="preserve">. </w:t>
      </w:r>
      <w:r w:rsidRPr="00BA2BC7">
        <w:rPr>
          <w:rFonts w:cs="Times New Roman"/>
          <w:sz w:val="22"/>
          <w:lang w:val="sr-Cyrl-CS"/>
        </w:rPr>
        <w:t>конкурсне документације образац</w:t>
      </w:r>
    </w:p>
    <w:p w:rsidR="001E558B" w:rsidRPr="00F1268A" w:rsidRDefault="001E558B" w:rsidP="001E55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 w:val="22"/>
          <w:u w:val="single"/>
          <w:lang w:val="sr-Cyrl-CS"/>
        </w:rPr>
      </w:pPr>
      <w:r w:rsidRPr="005A08A6">
        <w:rPr>
          <w:rFonts w:eastAsia="Times New Roman" w:cs="Times New Roman"/>
          <w:b/>
          <w:bCs/>
          <w:iCs/>
          <w:sz w:val="22"/>
          <w:u w:val="single"/>
          <w:lang w:val="sr-Cyrl-CS"/>
        </w:rPr>
        <w:t>мења се</w:t>
      </w:r>
      <w:r>
        <w:rPr>
          <w:rFonts w:eastAsia="Times New Roman" w:cs="Times New Roman"/>
          <w:b/>
          <w:bCs/>
          <w:iCs/>
          <w:sz w:val="22"/>
          <w:u w:val="single"/>
          <w:lang w:val="sr-Cyrl-CS"/>
        </w:rPr>
        <w:t>,</w:t>
      </w:r>
      <w:r w:rsidRPr="005A08A6">
        <w:rPr>
          <w:rFonts w:eastAsia="Times New Roman" w:cs="Times New Roman"/>
          <w:b/>
          <w:bCs/>
          <w:iCs/>
          <w:sz w:val="22"/>
          <w:u w:val="single"/>
          <w:lang w:val="sr-Cyrl-CS"/>
        </w:rPr>
        <w:t xml:space="preserve"> </w:t>
      </w:r>
      <w:r w:rsidRPr="005A08A6">
        <w:rPr>
          <w:rFonts w:cs="Times New Roman"/>
          <w:b/>
          <w:sz w:val="22"/>
          <w:u w:val="single"/>
          <w:lang w:val="sr-Cyrl-CS"/>
        </w:rPr>
        <w:t xml:space="preserve">тако да сада </w:t>
      </w:r>
      <w:r w:rsidRPr="005A08A6">
        <w:rPr>
          <w:rFonts w:eastAsia="Times New Roman" w:cs="Times New Roman"/>
          <w:b/>
          <w:bCs/>
          <w:iCs/>
          <w:sz w:val="22"/>
          <w:u w:val="single"/>
          <w:lang w:val="sr-Cyrl-CS"/>
        </w:rPr>
        <w:t>гласи</w:t>
      </w:r>
      <w:r w:rsidRPr="005A08A6">
        <w:rPr>
          <w:rFonts w:eastAsia="Times New Roman" w:cs="Times New Roman"/>
          <w:b/>
          <w:bCs/>
          <w:iCs/>
          <w:sz w:val="22"/>
          <w:u w:val="single"/>
        </w:rPr>
        <w:t>:</w:t>
      </w:r>
      <w:r w:rsidRPr="004B31EA">
        <w:rPr>
          <w:lang w:val="sr-Cyrl-CS"/>
        </w:rPr>
        <w:t xml:space="preserve">  </w:t>
      </w:r>
    </w:p>
    <w:p w:rsidR="001E558B" w:rsidRDefault="001E558B" w:rsidP="000405AE">
      <w:pPr>
        <w:suppressAutoHyphens/>
        <w:spacing w:after="0" w:line="100" w:lineRule="atLeast"/>
        <w:jc w:val="both"/>
        <w:rPr>
          <w:b/>
          <w:color w:val="FF0000"/>
          <w:u w:val="single"/>
        </w:rPr>
      </w:pPr>
    </w:p>
    <w:p w:rsidR="000405AE" w:rsidRPr="005A08A6" w:rsidRDefault="005A08A6" w:rsidP="000405AE">
      <w:pPr>
        <w:suppressAutoHyphens/>
        <w:spacing w:after="0" w:line="100" w:lineRule="atLeast"/>
        <w:jc w:val="both"/>
        <w:rPr>
          <w:b/>
          <w:color w:val="FF0000"/>
          <w:lang w:val="sr-Cyrl-CS"/>
        </w:rPr>
      </w:pPr>
      <w:r>
        <w:rPr>
          <w:b/>
          <w:color w:val="FF0000"/>
          <w:u w:val="single"/>
          <w:lang w:val="sr-Cyrl-CS"/>
        </w:rPr>
        <w:t>(</w:t>
      </w:r>
      <w:r w:rsidR="000405AE" w:rsidRPr="005A08A6">
        <w:rPr>
          <w:b/>
          <w:color w:val="FF0000"/>
          <w:u w:val="single"/>
        </w:rPr>
        <w:t xml:space="preserve">У прилогу </w:t>
      </w:r>
      <w:r w:rsidR="000405AE" w:rsidRPr="005A08A6">
        <w:rPr>
          <w:b/>
          <w:color w:val="FF0000"/>
          <w:u w:val="single"/>
          <w:lang w:val="sr-Cyrl-CS"/>
        </w:rPr>
        <w:t>је</w:t>
      </w:r>
      <w:r w:rsidR="000405AE" w:rsidRPr="005A08A6">
        <w:rPr>
          <w:b/>
          <w:color w:val="FF0000"/>
          <w:u w:val="single"/>
        </w:rPr>
        <w:t xml:space="preserve"> измењен</w:t>
      </w:r>
      <w:r w:rsidR="000405AE" w:rsidRPr="005A08A6">
        <w:rPr>
          <w:b/>
          <w:color w:val="FF0000"/>
          <w:u w:val="single"/>
          <w:lang w:val="sr-Cyrl-CS"/>
        </w:rPr>
        <w:t>а</w:t>
      </w:r>
      <w:r w:rsidR="000405AE" w:rsidRPr="005A08A6">
        <w:rPr>
          <w:b/>
          <w:color w:val="FF0000"/>
          <w:u w:val="single"/>
        </w:rPr>
        <w:t xml:space="preserve"> стран</w:t>
      </w:r>
      <w:r w:rsidR="000405AE" w:rsidRPr="005A08A6">
        <w:rPr>
          <w:b/>
          <w:color w:val="FF0000"/>
          <w:u w:val="single"/>
          <w:lang w:val="sr-Cyrl-CS"/>
        </w:rPr>
        <w:t>а</w:t>
      </w:r>
      <w:r w:rsidR="000405AE" w:rsidRPr="005A08A6">
        <w:rPr>
          <w:b/>
          <w:color w:val="FF0000"/>
          <w:u w:val="single"/>
        </w:rPr>
        <w:t xml:space="preserve"> </w:t>
      </w:r>
      <w:r w:rsidRPr="005A08A6">
        <w:rPr>
          <w:b/>
          <w:color w:val="FF0000"/>
          <w:u w:val="single"/>
          <w:lang w:val="sr-Cyrl-CS"/>
        </w:rPr>
        <w:t>27</w:t>
      </w:r>
      <w:r w:rsidR="000405AE" w:rsidRPr="005A08A6">
        <w:rPr>
          <w:b/>
          <w:color w:val="FF0000"/>
          <w:u w:val="single"/>
          <w:lang w:val="sr-Cyrl-CS"/>
        </w:rPr>
        <w:t xml:space="preserve">. </w:t>
      </w:r>
      <w:r w:rsidR="000405AE" w:rsidRPr="005A08A6">
        <w:rPr>
          <w:b/>
          <w:color w:val="FF0000"/>
          <w:u w:val="single"/>
        </w:rPr>
        <w:t>конкурсне документације</w:t>
      </w:r>
      <w:r>
        <w:rPr>
          <w:b/>
          <w:color w:val="FF0000"/>
          <w:u w:val="single"/>
          <w:lang w:val="sr-Cyrl-CS"/>
        </w:rPr>
        <w:t xml:space="preserve"> број</w:t>
      </w:r>
      <w:r w:rsidR="000405AE" w:rsidRPr="005A08A6">
        <w:rPr>
          <w:b/>
          <w:color w:val="FF0000"/>
          <w:u w:val="single"/>
          <w:lang w:val="sr-Cyrl-CS"/>
        </w:rPr>
        <w:t xml:space="preserve"> 3/2017 коју треба приложити</w:t>
      </w:r>
      <w:r w:rsidR="000405AE" w:rsidRPr="005A08A6">
        <w:rPr>
          <w:b/>
          <w:color w:val="FF0000"/>
          <w:u w:val="single"/>
        </w:rPr>
        <w:t xml:space="preserve"> </w:t>
      </w:r>
      <w:r w:rsidR="000405AE" w:rsidRPr="005A08A6">
        <w:rPr>
          <w:b/>
          <w:color w:val="FF0000"/>
          <w:u w:val="single"/>
          <w:lang w:val="sr-Cyrl-CS"/>
        </w:rPr>
        <w:t xml:space="preserve">у понуди </w:t>
      </w:r>
      <w:r>
        <w:rPr>
          <w:b/>
          <w:color w:val="FF0000"/>
          <w:u w:val="single"/>
          <w:lang w:val="sr-Cyrl-CS"/>
        </w:rPr>
        <w:t>уместо првобитно објављене)</w:t>
      </w:r>
    </w:p>
    <w:p w:rsidR="00F54BF4" w:rsidRDefault="00F54BF4" w:rsidP="000405AE">
      <w:pPr>
        <w:spacing w:after="0" w:line="240" w:lineRule="auto"/>
        <w:rPr>
          <w:b/>
        </w:rPr>
      </w:pPr>
    </w:p>
    <w:p w:rsidR="000405AE" w:rsidRDefault="000405AE" w:rsidP="000405AE">
      <w:pPr>
        <w:spacing w:after="0" w:line="240" w:lineRule="auto"/>
        <w:rPr>
          <w:rStyle w:val="Strong"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-</w:t>
      </w:r>
      <w:r w:rsidRPr="00890092">
        <w:rPr>
          <w:b/>
          <w:color w:val="FF0000"/>
          <w:u w:val="single"/>
          <w:lang w:val="sr-Cyrl-CS"/>
        </w:rPr>
        <w:t>нови рок</w:t>
      </w:r>
      <w:r>
        <w:rPr>
          <w:b/>
          <w:color w:val="FF0000"/>
          <w:lang w:val="sr-Cyrl-CS"/>
        </w:rPr>
        <w:t xml:space="preserve"> </w:t>
      </w:r>
      <w:r w:rsidRPr="00890092">
        <w:rPr>
          <w:b/>
          <w:lang w:val="sr-Cyrl-CS"/>
        </w:rPr>
        <w:t>дат</w:t>
      </w:r>
      <w:r w:rsidR="005A08A6">
        <w:rPr>
          <w:b/>
          <w:lang w:val="sr-Cyrl-CS"/>
        </w:rPr>
        <w:t xml:space="preserve"> је</w:t>
      </w:r>
      <w:r w:rsidRPr="00890092">
        <w:rPr>
          <w:b/>
          <w:lang w:val="sr-Cyrl-CS"/>
        </w:rPr>
        <w:t xml:space="preserve"> у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</w:p>
    <w:p w:rsidR="00F1268A" w:rsidRDefault="00F1268A" w:rsidP="005A08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Cs/>
          <w:sz w:val="22"/>
          <w:highlight w:val="cyan"/>
          <w:lang w:val="sr-Cyrl-RS"/>
        </w:rPr>
      </w:pPr>
    </w:p>
    <w:p w:rsidR="00F1268A" w:rsidRPr="00F1268A" w:rsidRDefault="00F1268A" w:rsidP="00F1268A">
      <w:pPr>
        <w:pStyle w:val="ListParagraph"/>
        <w:spacing w:after="0" w:line="240" w:lineRule="auto"/>
        <w:jc w:val="right"/>
        <w:rPr>
          <w:b/>
          <w:lang w:val="sr-Cyrl-CS"/>
        </w:rPr>
      </w:pPr>
      <w:r w:rsidRPr="00F1268A">
        <w:rPr>
          <w:b/>
          <w:lang w:val="sr-Cyrl-CS"/>
        </w:rPr>
        <w:t>Комисија</w:t>
      </w:r>
    </w:p>
    <w:p w:rsidR="00F1268A" w:rsidRDefault="00F1268A" w:rsidP="001E558B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iCs/>
          <w:sz w:val="22"/>
          <w:highlight w:val="cyan"/>
          <w:lang w:val="sr-Cyrl-RS"/>
        </w:rPr>
      </w:pPr>
      <w:r w:rsidRPr="00F1268A">
        <w:rPr>
          <w:b/>
          <w:lang w:val="sr-Cyrl-CS"/>
        </w:rPr>
        <w:t xml:space="preserve">                                                                                                                                                </w:t>
      </w:r>
      <w:r w:rsidRPr="00F1268A">
        <w:rPr>
          <w:b/>
        </w:rPr>
        <w:t>3</w:t>
      </w:r>
      <w:r w:rsidRPr="00F1268A">
        <w:rPr>
          <w:b/>
          <w:lang w:val="sr-Cyrl-CS"/>
        </w:rPr>
        <w:t>/2017</w:t>
      </w:r>
    </w:p>
    <w:p w:rsidR="000405AE" w:rsidRPr="000405AE" w:rsidRDefault="005A08A6" w:rsidP="005A08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Cs/>
          <w:sz w:val="22"/>
          <w:lang w:val="sr-Cyrl-CS"/>
        </w:rPr>
      </w:pPr>
      <w:r w:rsidRPr="00BA2BC7">
        <w:rPr>
          <w:rFonts w:eastAsia="Times New Roman" w:cs="Times New Roman"/>
          <w:b/>
          <w:bCs/>
          <w:iCs/>
          <w:sz w:val="22"/>
          <w:highlight w:val="cyan"/>
          <w:lang w:val="sr-Cyrl-RS"/>
        </w:rPr>
        <w:lastRenderedPageBreak/>
        <w:t>X</w:t>
      </w:r>
      <w:r w:rsidRPr="00BA2BC7">
        <w:rPr>
          <w:rFonts w:cs="Times New Roman"/>
          <w:b/>
          <w:bCs/>
          <w:iCs/>
          <w:sz w:val="22"/>
          <w:highlight w:val="cyan"/>
          <w:lang w:val="ru-RU"/>
        </w:rPr>
        <w:t xml:space="preserve">   ОБРАЗАЦ  </w:t>
      </w:r>
      <w:r w:rsidRPr="00BA2BC7">
        <w:rPr>
          <w:rFonts w:cs="Times New Roman"/>
          <w:b/>
          <w:bCs/>
          <w:iCs/>
          <w:sz w:val="22"/>
          <w:highlight w:val="cyan"/>
          <w:lang w:val="sr-Cyrl-CS"/>
        </w:rPr>
        <w:t xml:space="preserve">СТРУКТУРЕ ЦЕНЕ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736"/>
        <w:gridCol w:w="2167"/>
        <w:gridCol w:w="2126"/>
      </w:tblGrid>
      <w:tr w:rsidR="00BA2BC7" w:rsidRPr="00BA2BC7" w:rsidTr="00F1268A">
        <w:tc>
          <w:tcPr>
            <w:tcW w:w="3852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b/>
                <w:sz w:val="22"/>
                <w:lang w:val="ru-RU"/>
              </w:rPr>
            </w:pPr>
            <w:r w:rsidRPr="00BA2BC7">
              <w:rPr>
                <w:rFonts w:eastAsia="Calibri" w:cs="Times New Roman"/>
                <w:b/>
                <w:sz w:val="22"/>
                <w:lang w:val="ru-RU"/>
              </w:rPr>
              <w:t>ОПИС</w:t>
            </w: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rPr>
                <w:rFonts w:eastAsia="Calibri" w:cs="Times New Roman"/>
                <w:b/>
                <w:sz w:val="22"/>
                <w:lang w:val="ru-RU"/>
              </w:rPr>
            </w:pPr>
            <w:r w:rsidRPr="00BA2BC7">
              <w:rPr>
                <w:rFonts w:eastAsia="Calibri" w:cs="Times New Roman"/>
                <w:b/>
                <w:sz w:val="22"/>
                <w:lang w:val="ru-RU"/>
              </w:rPr>
              <w:t>ЈЕДИНИЦА МЕРЕ – (месечна зарада-НЕТО, месечни трошкови и сл.)</w:t>
            </w: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b/>
                <w:sz w:val="22"/>
                <w:lang w:val="ru-RU"/>
              </w:rPr>
            </w:pPr>
            <w:r w:rsidRPr="00BA2BC7">
              <w:rPr>
                <w:rFonts w:eastAsia="Calibri" w:cs="Times New Roman"/>
                <w:b/>
                <w:sz w:val="22"/>
                <w:lang w:val="ru-RU"/>
              </w:rPr>
              <w:t>УКУПНО ЗА 12 МЕСЕЦИ – нето – без ПДВ-еа</w:t>
            </w: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b/>
                <w:sz w:val="22"/>
                <w:lang w:val="ru-RU"/>
              </w:rPr>
            </w:pPr>
            <w:r w:rsidRPr="00BA2BC7">
              <w:rPr>
                <w:rFonts w:eastAsia="Calibri" w:cs="Times New Roman"/>
                <w:b/>
                <w:sz w:val="22"/>
                <w:lang w:val="ru-RU"/>
              </w:rPr>
              <w:t>УКУПНО - БРУТО</w:t>
            </w:r>
          </w:p>
        </w:tc>
      </w:tr>
      <w:tr w:rsidR="00BA2BC7" w:rsidRPr="00BA2BC7" w:rsidTr="00F1268A">
        <w:tc>
          <w:tcPr>
            <w:tcW w:w="3852" w:type="dxa"/>
          </w:tcPr>
          <w:p w:rsidR="00BA2BC7" w:rsidRPr="00BA2BC7" w:rsidRDefault="00BA2BC7" w:rsidP="002E33E4">
            <w:pPr>
              <w:snapToGrid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RS"/>
              </w:rPr>
              <w:t> </w:t>
            </w:r>
            <w:r w:rsidRPr="00BA2BC7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>Људски ресурси:</w:t>
            </w: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(навести све ангажоване)</w:t>
            </w:r>
          </w:p>
          <w:p w:rsidR="00BA2BC7" w:rsidRDefault="00BA2BC7" w:rsidP="00BA2BC7">
            <w:pPr>
              <w:snapToGrid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-геронтодомаћице</w:t>
            </w:r>
          </w:p>
          <w:p w:rsidR="00F1268A" w:rsidRDefault="00F1268A" w:rsidP="00BA2BC7">
            <w:pPr>
              <w:snapToGrid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-стручни радник</w:t>
            </w:r>
          </w:p>
          <w:p w:rsidR="00F1268A" w:rsidRDefault="00F1268A" w:rsidP="00BA2BC7">
            <w:pPr>
              <w:snapToGrid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-возачи</w:t>
            </w:r>
          </w:p>
          <w:p w:rsidR="00BA2BC7" w:rsidRPr="00BA2BC7" w:rsidRDefault="00F1268A" w:rsidP="00B91DEF">
            <w:pPr>
              <w:snapToGrid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-хигијеничарка</w:t>
            </w: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</w:tr>
      <w:tr w:rsidR="00BA2BC7" w:rsidRPr="00BA2BC7" w:rsidTr="00F1268A">
        <w:tc>
          <w:tcPr>
            <w:tcW w:w="3852" w:type="dxa"/>
          </w:tcPr>
          <w:p w:rsidR="00BA2BC7" w:rsidRPr="002E33E4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RS"/>
              </w:rPr>
              <w:t> </w:t>
            </w:r>
            <w:r w:rsidRPr="00BA2BC7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>Путни трошкови</w:t>
            </w:r>
            <w:r w:rsidR="002E33E4">
              <w:rPr>
                <w:rFonts w:eastAsia="Times New Roman" w:cs="Times New Roman"/>
                <w:color w:val="000000"/>
                <w:sz w:val="22"/>
                <w:lang w:val="sr-Cyrl-CS"/>
              </w:rPr>
              <w:t>: (структура путних трошкова)</w:t>
            </w:r>
            <w:r w:rsidR="002E33E4">
              <w:rPr>
                <w:rFonts w:eastAsia="Times New Roman" w:cs="Times New Roman"/>
                <w:color w:val="000000"/>
                <w:sz w:val="22"/>
              </w:rPr>
              <w:t>:</w:t>
            </w:r>
          </w:p>
          <w:p w:rsid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-гориво</w:t>
            </w:r>
          </w:p>
          <w:p w:rsidR="00BA2BC7" w:rsidRPr="00BA2BC7" w:rsidRDefault="008E026D" w:rsidP="008E026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-одржавање возила</w:t>
            </w: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</w:tr>
      <w:tr w:rsidR="00BA2BC7" w:rsidRPr="00BA2BC7" w:rsidTr="00F1268A">
        <w:tc>
          <w:tcPr>
            <w:tcW w:w="3852" w:type="dxa"/>
          </w:tcPr>
          <w:p w:rsidR="00BA2BC7" w:rsidRP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>Опрема, материјална средства и прибор</w:t>
            </w: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: (навести врсту опреме)</w:t>
            </w:r>
          </w:p>
          <w:p w:rsidR="00BA2BC7" w:rsidRP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-медицинска опрема</w:t>
            </w:r>
            <w:r w:rsidR="008E026D">
              <w:rPr>
                <w:rFonts w:eastAsia="Times New Roman" w:cs="Times New Roman"/>
                <w:color w:val="000000"/>
                <w:sz w:val="22"/>
                <w:lang w:val="sr-Cyrl-CS"/>
              </w:rPr>
              <w:t>/хигиј.средства</w:t>
            </w:r>
          </w:p>
          <w:p w:rsidR="00BA2BC7" w:rsidRP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- канцеларијски материјал</w:t>
            </w:r>
          </w:p>
          <w:p w:rsidR="00BA2BC7" w:rsidRPr="00BA2BC7" w:rsidRDefault="00BA2BC7" w:rsidP="008A732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>-</w:t>
            </w:r>
            <w:r w:rsidR="008A7329">
              <w:rPr>
                <w:rFonts w:eastAsia="Times New Roman" w:cs="Times New Roman"/>
                <w:color w:val="000000"/>
                <w:sz w:val="22"/>
                <w:lang w:val="sr-Cyrl-CS"/>
              </w:rPr>
              <w:t>ситан инвентар и прибор</w:t>
            </w: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</w:tr>
      <w:tr w:rsidR="00BA2BC7" w:rsidRPr="00BA2BC7" w:rsidTr="00F1268A">
        <w:tc>
          <w:tcPr>
            <w:tcW w:w="3852" w:type="dxa"/>
          </w:tcPr>
          <w:p w:rsid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>Локална канцеларија/трошкови пројекта</w:t>
            </w: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 xml:space="preserve"> ( навести трошкове)</w:t>
            </w:r>
          </w:p>
          <w:p w:rsidR="008E026D" w:rsidRDefault="005424AF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-е</w:t>
            </w:r>
            <w:r w:rsidR="008E026D">
              <w:rPr>
                <w:rFonts w:eastAsia="Times New Roman" w:cs="Times New Roman"/>
                <w:color w:val="000000"/>
                <w:sz w:val="22"/>
                <w:lang w:val="sr-Cyrl-CS"/>
              </w:rPr>
              <w:t>лект</w:t>
            </w: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рич</w:t>
            </w:r>
            <w:r w:rsidR="008E026D">
              <w:rPr>
                <w:rFonts w:eastAsia="Times New Roman" w:cs="Times New Roman"/>
                <w:color w:val="000000"/>
                <w:sz w:val="22"/>
                <w:lang w:val="sr-Cyrl-CS"/>
              </w:rPr>
              <w:t>.енергија</w:t>
            </w:r>
          </w:p>
          <w:p w:rsidR="00B91DEF" w:rsidRPr="00BA2BC7" w:rsidRDefault="008E026D" w:rsidP="00B91DE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CS"/>
              </w:rPr>
              <w:t>-трошк.комунал.</w:t>
            </w: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</w:tr>
      <w:tr w:rsidR="00BA2BC7" w:rsidRPr="00BA2BC7" w:rsidTr="00F1268A">
        <w:trPr>
          <w:trHeight w:val="1074"/>
        </w:trPr>
        <w:tc>
          <w:tcPr>
            <w:tcW w:w="3852" w:type="dxa"/>
          </w:tcPr>
          <w:p w:rsidR="00BA2BC7" w:rsidRP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  <w:r w:rsidRPr="00BA2BC7">
              <w:rPr>
                <w:rFonts w:eastAsia="Times New Roman" w:cs="Times New Roman"/>
                <w:b/>
                <w:color w:val="000000"/>
                <w:sz w:val="22"/>
                <w:lang w:val="sr-Cyrl-CS"/>
              </w:rPr>
              <w:t>Остали трошкови</w:t>
            </w:r>
            <w:r w:rsidRPr="00BA2BC7">
              <w:rPr>
                <w:rFonts w:eastAsia="Times New Roman" w:cs="Times New Roman"/>
                <w:color w:val="000000"/>
                <w:sz w:val="22"/>
                <w:lang w:val="sr-Cyrl-CS"/>
              </w:rPr>
              <w:t xml:space="preserve"> ( навести остале трошкове)</w:t>
            </w:r>
          </w:p>
          <w:p w:rsidR="00BA2BC7" w:rsidRDefault="00BA2BC7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</w:p>
          <w:p w:rsidR="008A7329" w:rsidRPr="00BA2BC7" w:rsidRDefault="008A7329" w:rsidP="00BA2B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2"/>
                <w:lang w:val="sr-Cyrl-CS"/>
              </w:rPr>
            </w:pPr>
          </w:p>
        </w:tc>
        <w:tc>
          <w:tcPr>
            <w:tcW w:w="273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67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  <w:tc>
          <w:tcPr>
            <w:tcW w:w="2126" w:type="dxa"/>
          </w:tcPr>
          <w:p w:rsidR="00BA2BC7" w:rsidRPr="00BA2BC7" w:rsidRDefault="00BA2BC7" w:rsidP="00BA2BC7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  <w:sz w:val="22"/>
                <w:lang w:val="ru-RU"/>
              </w:rPr>
            </w:pPr>
          </w:p>
        </w:tc>
      </w:tr>
    </w:tbl>
    <w:p w:rsidR="00BA2BC7" w:rsidRPr="00BA2BC7" w:rsidRDefault="00BA2BC7" w:rsidP="00BA2B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 w:val="22"/>
          <w:lang w:val="sr-Cyrl-CS"/>
        </w:rPr>
      </w:pPr>
    </w:p>
    <w:p w:rsidR="00F1268A" w:rsidRDefault="00BA2BC7" w:rsidP="00BA2BC7">
      <w:pPr>
        <w:tabs>
          <w:tab w:val="left" w:pos="6028"/>
        </w:tabs>
        <w:suppressAutoHyphens/>
        <w:autoSpaceDE w:val="0"/>
        <w:spacing w:after="0" w:line="240" w:lineRule="auto"/>
        <w:ind w:left="360"/>
        <w:rPr>
          <w:rFonts w:eastAsia="Arial Unicode MS" w:cs="Times New Roman"/>
          <w:bCs/>
          <w:iCs/>
          <w:color w:val="000000"/>
          <w:kern w:val="1"/>
          <w:sz w:val="22"/>
          <w:lang w:val="sr-Cyrl-RS" w:eastAsia="ar-SA"/>
        </w:rPr>
      </w:pPr>
      <w:r w:rsidRPr="00BA2BC7">
        <w:rPr>
          <w:rFonts w:eastAsia="Arial Unicode MS" w:cs="Times New Roman"/>
          <w:bCs/>
          <w:iCs/>
          <w:color w:val="000000"/>
          <w:kern w:val="1"/>
          <w:sz w:val="22"/>
          <w:lang w:val="sr-Cyrl-RS" w:eastAsia="ar-SA"/>
        </w:rPr>
        <w:t xml:space="preserve">       </w:t>
      </w:r>
    </w:p>
    <w:p w:rsidR="00BA2BC7" w:rsidRPr="00BA2BC7" w:rsidRDefault="00BA2BC7" w:rsidP="00BA2BC7">
      <w:pPr>
        <w:tabs>
          <w:tab w:val="left" w:pos="6028"/>
        </w:tabs>
        <w:suppressAutoHyphens/>
        <w:autoSpaceDE w:val="0"/>
        <w:spacing w:after="0" w:line="240" w:lineRule="auto"/>
        <w:ind w:left="360"/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</w:pPr>
      <w:r w:rsidRPr="00BA2BC7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 </w:t>
      </w:r>
      <w:r w:rsidR="008A7329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   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Датум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ab/>
        <w:t xml:space="preserve">                 </w:t>
      </w:r>
      <w:r w:rsidRPr="008A7329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      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  </w:t>
      </w:r>
      <w:r w:rsidR="008A7329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        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  <w:t xml:space="preserve"> Понуђач</w:t>
      </w:r>
    </w:p>
    <w:p w:rsidR="00BA2BC7" w:rsidRPr="00BA2BC7" w:rsidRDefault="00BA2BC7" w:rsidP="00BA2BC7">
      <w:pPr>
        <w:tabs>
          <w:tab w:val="left" w:pos="6028"/>
        </w:tabs>
        <w:suppressAutoHyphens/>
        <w:autoSpaceDE w:val="0"/>
        <w:spacing w:after="0" w:line="240" w:lineRule="auto"/>
        <w:ind w:left="360"/>
        <w:rPr>
          <w:rFonts w:eastAsia="Arial Unicode MS" w:cs="Times New Roman"/>
          <w:b/>
          <w:bCs/>
          <w:iCs/>
          <w:color w:val="000000"/>
          <w:kern w:val="1"/>
          <w:sz w:val="22"/>
          <w:lang w:val="sr-Cyrl-RS" w:eastAsia="ar-SA"/>
        </w:rPr>
      </w:pPr>
    </w:p>
    <w:p w:rsidR="00BA2BC7" w:rsidRPr="00BA2BC7" w:rsidRDefault="00BA2BC7" w:rsidP="00BA2BC7">
      <w:pPr>
        <w:tabs>
          <w:tab w:val="left" w:pos="6028"/>
        </w:tabs>
        <w:suppressAutoHyphens/>
        <w:autoSpaceDE w:val="0"/>
        <w:spacing w:after="0" w:line="240" w:lineRule="auto"/>
        <w:ind w:left="360"/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</w:pPr>
      <w:r w:rsidRPr="00BA2BC7"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  <w:t xml:space="preserve">________________                 </w:t>
      </w:r>
      <w:r w:rsidRPr="008A7329"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  <w:t xml:space="preserve">           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  <w:t xml:space="preserve">       М.П.                               </w:t>
      </w:r>
      <w:r w:rsidRPr="008A7329"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  <w:t xml:space="preserve">               </w:t>
      </w:r>
      <w:r w:rsidRPr="00BA2BC7">
        <w:rPr>
          <w:rFonts w:eastAsia="Arial Unicode MS" w:cs="Times New Roman"/>
          <w:b/>
          <w:bCs/>
          <w:iCs/>
          <w:color w:val="000000"/>
          <w:kern w:val="1"/>
          <w:szCs w:val="24"/>
          <w:lang w:val="sr-Cyrl-RS" w:eastAsia="ar-SA"/>
        </w:rPr>
        <w:t>__________________</w:t>
      </w:r>
    </w:p>
    <w:p w:rsidR="00BA2BC7" w:rsidRDefault="00BA2BC7" w:rsidP="00BA2B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szCs w:val="24"/>
          <w:lang w:val="sr-Cyrl-CS"/>
        </w:rPr>
      </w:pPr>
      <w:r>
        <w:rPr>
          <w:rFonts w:eastAsia="Times New Roman" w:cs="Times New Roman"/>
          <w:b/>
          <w:bCs/>
          <w:iCs/>
          <w:szCs w:val="24"/>
          <w:lang w:val="sr-Cyrl-CS"/>
        </w:rPr>
        <w:t xml:space="preserve"> </w:t>
      </w:r>
    </w:p>
    <w:p w:rsidR="00BA2BC7" w:rsidRPr="00BA2BC7" w:rsidRDefault="00BA2BC7" w:rsidP="00BA2BC7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Cs/>
          <w:i/>
          <w:iCs/>
          <w:kern w:val="1"/>
          <w:szCs w:val="24"/>
          <w:lang w:eastAsia="ar-SA"/>
        </w:rPr>
      </w:pPr>
      <w:r w:rsidRPr="00BA2BC7">
        <w:rPr>
          <w:rFonts w:eastAsia="Arial Unicode MS" w:cs="Times New Roman"/>
          <w:b/>
          <w:bCs/>
          <w:i/>
          <w:iCs/>
          <w:kern w:val="1"/>
          <w:szCs w:val="24"/>
          <w:lang w:val="sr-Cyrl-RS" w:eastAsia="ar-SA"/>
        </w:rPr>
        <w:t xml:space="preserve">Напомена: </w:t>
      </w:r>
      <w:r w:rsidRPr="00BA2BC7">
        <w:rPr>
          <w:rFonts w:eastAsia="Arial Unicode MS" w:cs="Times New Roman"/>
          <w:b/>
          <w:bCs/>
          <w:i/>
          <w:iCs/>
          <w:kern w:val="1"/>
          <w:szCs w:val="24"/>
          <w:u w:val="single"/>
          <w:lang w:eastAsia="ar-SA"/>
        </w:rPr>
        <w:t>Уколико понуду подноси група понуђача</w:t>
      </w:r>
      <w:r w:rsidRPr="00BA2BC7">
        <w:rPr>
          <w:rFonts w:eastAsia="Arial Unicode MS" w:cs="Times New Roman"/>
          <w:b/>
          <w:bCs/>
          <w:i/>
          <w:iCs/>
          <w:kern w:val="1"/>
          <w:szCs w:val="24"/>
          <w:u w:val="single"/>
          <w:lang w:val="sr-Cyrl-RS" w:eastAsia="ar-SA"/>
        </w:rPr>
        <w:t>,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val="sr-Cyrl-RS" w:eastAsia="ar-SA"/>
        </w:rPr>
        <w:t xml:space="preserve"> Изјава мора бити потписана од стране овлашћеног лица 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eastAsia="ar-SA"/>
        </w:rPr>
        <w:t>свак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val="sr-Cyrl-RS" w:eastAsia="ar-SA"/>
        </w:rPr>
        <w:t xml:space="preserve">ог 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eastAsia="ar-SA"/>
        </w:rPr>
        <w:t>понуђач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val="sr-Cyrl-RS" w:eastAsia="ar-SA"/>
        </w:rPr>
        <w:t>а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eastAsia="ar-SA"/>
        </w:rPr>
        <w:t xml:space="preserve"> из групе понуђача</w:t>
      </w:r>
      <w:r w:rsidRPr="00BA2BC7">
        <w:rPr>
          <w:rFonts w:eastAsia="Arial Unicode MS" w:cs="Times New Roman"/>
          <w:bCs/>
          <w:i/>
          <w:iCs/>
          <w:kern w:val="1"/>
          <w:szCs w:val="24"/>
          <w:lang w:val="sr-Cyrl-RS" w:eastAsia="ar-SA"/>
        </w:rPr>
        <w:t xml:space="preserve"> и оверена печатом.</w:t>
      </w:r>
    </w:p>
    <w:p w:rsidR="008A7329" w:rsidRDefault="008A7329" w:rsidP="00F126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val="sr-Cyrl-CS"/>
        </w:rPr>
      </w:pPr>
    </w:p>
    <w:p w:rsidR="003A2536" w:rsidRPr="00EE07F3" w:rsidRDefault="00BA2BC7" w:rsidP="00F1268A">
      <w:pPr>
        <w:autoSpaceDE w:val="0"/>
        <w:autoSpaceDN w:val="0"/>
        <w:adjustRightInd w:val="0"/>
        <w:spacing w:after="0" w:line="240" w:lineRule="auto"/>
        <w:jc w:val="center"/>
        <w:rPr>
          <w:lang w:val="sr-Cyrl-CS"/>
        </w:rPr>
      </w:pPr>
      <w:r w:rsidRPr="00EE07F3">
        <w:rPr>
          <w:rFonts w:eastAsia="Times New Roman" w:cs="Times New Roman"/>
          <w:bCs/>
          <w:iCs/>
          <w:szCs w:val="24"/>
          <w:lang w:val="sr-Cyrl-CS"/>
        </w:rPr>
        <w:t>27</w:t>
      </w:r>
    </w:p>
    <w:sectPr w:rsidR="003A2536" w:rsidRPr="00EE07F3" w:rsidSect="00BC1071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FD" w:rsidRDefault="00DF7DFD" w:rsidP="005773DC">
      <w:pPr>
        <w:spacing w:after="0" w:line="240" w:lineRule="auto"/>
      </w:pPr>
      <w:r>
        <w:separator/>
      </w:r>
    </w:p>
  </w:endnote>
  <w:endnote w:type="continuationSeparator" w:id="0">
    <w:p w:rsidR="00DF7DFD" w:rsidRDefault="00DF7DFD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FD" w:rsidRDefault="00DF7DFD" w:rsidP="005773DC">
      <w:pPr>
        <w:spacing w:after="0" w:line="240" w:lineRule="auto"/>
      </w:pPr>
      <w:r>
        <w:separator/>
      </w:r>
    </w:p>
  </w:footnote>
  <w:footnote w:type="continuationSeparator" w:id="0">
    <w:p w:rsidR="00DF7DFD" w:rsidRDefault="00DF7DFD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405AE"/>
    <w:rsid w:val="00056244"/>
    <w:rsid w:val="00063247"/>
    <w:rsid w:val="00064872"/>
    <w:rsid w:val="00073491"/>
    <w:rsid w:val="0007450E"/>
    <w:rsid w:val="00082A9C"/>
    <w:rsid w:val="000857B7"/>
    <w:rsid w:val="000C49E0"/>
    <w:rsid w:val="000D1E63"/>
    <w:rsid w:val="000E0020"/>
    <w:rsid w:val="000F075A"/>
    <w:rsid w:val="00100502"/>
    <w:rsid w:val="00105C56"/>
    <w:rsid w:val="00137769"/>
    <w:rsid w:val="0014326C"/>
    <w:rsid w:val="00152E34"/>
    <w:rsid w:val="0015326C"/>
    <w:rsid w:val="00163FFC"/>
    <w:rsid w:val="001769F2"/>
    <w:rsid w:val="00192237"/>
    <w:rsid w:val="001C5AA5"/>
    <w:rsid w:val="001E3624"/>
    <w:rsid w:val="001E558B"/>
    <w:rsid w:val="00213FCC"/>
    <w:rsid w:val="0022548E"/>
    <w:rsid w:val="002436B1"/>
    <w:rsid w:val="00246A14"/>
    <w:rsid w:val="002532C9"/>
    <w:rsid w:val="00275945"/>
    <w:rsid w:val="0028705B"/>
    <w:rsid w:val="00292220"/>
    <w:rsid w:val="00297DD1"/>
    <w:rsid w:val="002A2828"/>
    <w:rsid w:val="002C19E6"/>
    <w:rsid w:val="002C538A"/>
    <w:rsid w:val="002E19D6"/>
    <w:rsid w:val="002E33E4"/>
    <w:rsid w:val="002F74B1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A2536"/>
    <w:rsid w:val="003B7F1D"/>
    <w:rsid w:val="003D3D08"/>
    <w:rsid w:val="003E3B66"/>
    <w:rsid w:val="00407A84"/>
    <w:rsid w:val="004323F9"/>
    <w:rsid w:val="00467701"/>
    <w:rsid w:val="004854C1"/>
    <w:rsid w:val="004B31EA"/>
    <w:rsid w:val="004C5158"/>
    <w:rsid w:val="00510796"/>
    <w:rsid w:val="00515B05"/>
    <w:rsid w:val="0053613C"/>
    <w:rsid w:val="00536766"/>
    <w:rsid w:val="005424AF"/>
    <w:rsid w:val="0057223A"/>
    <w:rsid w:val="00574E74"/>
    <w:rsid w:val="00575CC7"/>
    <w:rsid w:val="005773DC"/>
    <w:rsid w:val="005A0739"/>
    <w:rsid w:val="005A08A6"/>
    <w:rsid w:val="005C34CA"/>
    <w:rsid w:val="005D38B1"/>
    <w:rsid w:val="005F235A"/>
    <w:rsid w:val="00601157"/>
    <w:rsid w:val="006474AB"/>
    <w:rsid w:val="00650411"/>
    <w:rsid w:val="00651EE9"/>
    <w:rsid w:val="00657B4B"/>
    <w:rsid w:val="0067276D"/>
    <w:rsid w:val="006877F3"/>
    <w:rsid w:val="00694979"/>
    <w:rsid w:val="006964B5"/>
    <w:rsid w:val="006A3276"/>
    <w:rsid w:val="006A37D6"/>
    <w:rsid w:val="006C5CEE"/>
    <w:rsid w:val="006D06A9"/>
    <w:rsid w:val="006D226A"/>
    <w:rsid w:val="006E7A61"/>
    <w:rsid w:val="006F7D4E"/>
    <w:rsid w:val="00713D54"/>
    <w:rsid w:val="00717663"/>
    <w:rsid w:val="00727D18"/>
    <w:rsid w:val="00741A12"/>
    <w:rsid w:val="00750562"/>
    <w:rsid w:val="00752D19"/>
    <w:rsid w:val="00777E26"/>
    <w:rsid w:val="00793716"/>
    <w:rsid w:val="007A7373"/>
    <w:rsid w:val="007B5C9A"/>
    <w:rsid w:val="007B787D"/>
    <w:rsid w:val="007E45C1"/>
    <w:rsid w:val="007E6993"/>
    <w:rsid w:val="00804F3E"/>
    <w:rsid w:val="008103A1"/>
    <w:rsid w:val="0081449D"/>
    <w:rsid w:val="008235C7"/>
    <w:rsid w:val="00836AF5"/>
    <w:rsid w:val="00841F0A"/>
    <w:rsid w:val="00856C12"/>
    <w:rsid w:val="008672AD"/>
    <w:rsid w:val="0088028C"/>
    <w:rsid w:val="00890092"/>
    <w:rsid w:val="00892189"/>
    <w:rsid w:val="00894958"/>
    <w:rsid w:val="008A4E93"/>
    <w:rsid w:val="008A7329"/>
    <w:rsid w:val="008B5955"/>
    <w:rsid w:val="008C64F2"/>
    <w:rsid w:val="008D69A0"/>
    <w:rsid w:val="008E026D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E1810"/>
    <w:rsid w:val="009E336D"/>
    <w:rsid w:val="00A11DFD"/>
    <w:rsid w:val="00A27B35"/>
    <w:rsid w:val="00A42003"/>
    <w:rsid w:val="00A44A8C"/>
    <w:rsid w:val="00A6244E"/>
    <w:rsid w:val="00A715AB"/>
    <w:rsid w:val="00A73E12"/>
    <w:rsid w:val="00A76B01"/>
    <w:rsid w:val="00AC4357"/>
    <w:rsid w:val="00AD1750"/>
    <w:rsid w:val="00AF346B"/>
    <w:rsid w:val="00B02F03"/>
    <w:rsid w:val="00B13AFB"/>
    <w:rsid w:val="00B32186"/>
    <w:rsid w:val="00B470F6"/>
    <w:rsid w:val="00B5174C"/>
    <w:rsid w:val="00B67509"/>
    <w:rsid w:val="00B82213"/>
    <w:rsid w:val="00B87BB6"/>
    <w:rsid w:val="00B91DEF"/>
    <w:rsid w:val="00BA2BC7"/>
    <w:rsid w:val="00BC1071"/>
    <w:rsid w:val="00BD45F9"/>
    <w:rsid w:val="00BE03BA"/>
    <w:rsid w:val="00BE2CA6"/>
    <w:rsid w:val="00BE68C8"/>
    <w:rsid w:val="00C13277"/>
    <w:rsid w:val="00C176EB"/>
    <w:rsid w:val="00C36B23"/>
    <w:rsid w:val="00C66F5F"/>
    <w:rsid w:val="00C673D1"/>
    <w:rsid w:val="00C7758D"/>
    <w:rsid w:val="00C80AF2"/>
    <w:rsid w:val="00C96205"/>
    <w:rsid w:val="00CD3256"/>
    <w:rsid w:val="00CD79BF"/>
    <w:rsid w:val="00CF5D35"/>
    <w:rsid w:val="00D31922"/>
    <w:rsid w:val="00D52EE9"/>
    <w:rsid w:val="00D560FC"/>
    <w:rsid w:val="00D86FCC"/>
    <w:rsid w:val="00D931D8"/>
    <w:rsid w:val="00D976DA"/>
    <w:rsid w:val="00DC4D34"/>
    <w:rsid w:val="00DF7DFD"/>
    <w:rsid w:val="00E05CDD"/>
    <w:rsid w:val="00E1579B"/>
    <w:rsid w:val="00E17E52"/>
    <w:rsid w:val="00E23621"/>
    <w:rsid w:val="00E42D41"/>
    <w:rsid w:val="00E45E2A"/>
    <w:rsid w:val="00E50A80"/>
    <w:rsid w:val="00E62C2B"/>
    <w:rsid w:val="00E62EA7"/>
    <w:rsid w:val="00E63575"/>
    <w:rsid w:val="00E73D8E"/>
    <w:rsid w:val="00E90B9A"/>
    <w:rsid w:val="00E94DD7"/>
    <w:rsid w:val="00EB50ED"/>
    <w:rsid w:val="00EC71E1"/>
    <w:rsid w:val="00EC7C81"/>
    <w:rsid w:val="00ED0B06"/>
    <w:rsid w:val="00ED359B"/>
    <w:rsid w:val="00EE07F3"/>
    <w:rsid w:val="00EE2C6F"/>
    <w:rsid w:val="00EF312F"/>
    <w:rsid w:val="00F02ECA"/>
    <w:rsid w:val="00F1268A"/>
    <w:rsid w:val="00F15584"/>
    <w:rsid w:val="00F2177F"/>
    <w:rsid w:val="00F3210D"/>
    <w:rsid w:val="00F42E5F"/>
    <w:rsid w:val="00F54BF4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6768-389C-4E15-93AF-62E6FB13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50</cp:revision>
  <cp:lastPrinted>2017-02-17T12:24:00Z</cp:lastPrinted>
  <dcterms:created xsi:type="dcterms:W3CDTF">2015-10-06T09:32:00Z</dcterms:created>
  <dcterms:modified xsi:type="dcterms:W3CDTF">2017-03-03T13:58:00Z</dcterms:modified>
</cp:coreProperties>
</file>